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6732FFFD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6A96B0E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20E3C7B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79B3420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A938D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39E3772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6CF97AA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5274F2A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665E808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8AD6D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B8E2BC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376C97" w:rsidR="00470846" w:rsidP="00FB349A" w:rsidRDefault="00470846" w14:paraId="4831C709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D332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376C97" w14:paraId="703C6754" w14:textId="18B0175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36 800 XII</w:t>
            </w:r>
          </w:p>
        </w:tc>
        <w:tc>
          <w:tcPr>
            <w:tcW w:w="7654" w:type="dxa"/>
            <w:gridSpan w:val="2"/>
          </w:tcPr>
          <w:p w:rsidRPr="00376C97" w:rsidR="00470846" w:rsidP="00376C97" w:rsidRDefault="00376C97" w14:paraId="5854EDC9" w14:textId="7FD66194">
            <w:pPr>
              <w:rPr>
                <w:b/>
              </w:rPr>
            </w:pPr>
            <w:r w:rsidRPr="00376C97">
              <w:rPr>
                <w:rFonts w:ascii="Times New Roman" w:hAnsi="Times New Roman"/>
                <w:b/>
                <w:szCs w:val="24"/>
              </w:rPr>
              <w:t>Vaststelling van de begrotingsstaten van het Ministerie van Infrastructuur en Waterstaat (XII) voor het jaar 2026</w:t>
            </w:r>
          </w:p>
        </w:tc>
      </w:tr>
      <w:tr w:rsidR="00470846" w:rsidTr="00FB349A" w14:paraId="649845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DF8974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04D118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253C2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0C0FE9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6F44D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DE3F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074FFD9" w14:textId="3A0C6E5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017FD">
              <w:rPr>
                <w:rFonts w:ascii="Times New Roman" w:hAnsi="Times New Roman"/>
                <w:caps/>
              </w:rPr>
              <w:t>9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7387DADB" w14:textId="01398FE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376C97">
              <w:rPr>
                <w:rFonts w:ascii="Times New Roman" w:hAnsi="Times New Roman"/>
                <w:caps/>
              </w:rPr>
              <w:t>Grinwis</w:t>
            </w:r>
          </w:p>
        </w:tc>
      </w:tr>
      <w:tr w:rsidR="00470846" w:rsidTr="00FB349A" w14:paraId="6D1617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DB3958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1D7D5AEE" w14:textId="12376BE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F203D5">
              <w:rPr>
                <w:rFonts w:ascii="Times New Roman" w:hAnsi="Times New Roman"/>
                <w:b w:val="0"/>
              </w:rPr>
              <w:t>17 november 2025</w:t>
            </w:r>
          </w:p>
        </w:tc>
      </w:tr>
      <w:tr w:rsidR="00470846" w:rsidTr="00FB349A" w14:paraId="5382DE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3822F7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462F5F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008EAD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5E9E78D7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59CD02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CA7543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A57EA8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376C97" w:rsidR="00376C97" w:rsidP="00376C97" w:rsidRDefault="00376C97" w14:paraId="3CF8721C" w14:textId="27E8E49B">
      <w:pPr>
        <w:ind w:firstLine="284"/>
        <w:rPr>
          <w:rFonts w:ascii="Times New Roman" w:hAnsi="Times New Roman"/>
        </w:rPr>
      </w:pPr>
      <w:r w:rsidRPr="00376C97">
        <w:rPr>
          <w:rFonts w:ascii="Times New Roman" w:hAnsi="Times New Roman"/>
        </w:rPr>
        <w:t xml:space="preserve">In </w:t>
      </w:r>
      <w:r w:rsidRPr="00376C97">
        <w:rPr>
          <w:rFonts w:ascii="Times New Roman" w:hAnsi="Times New Roman"/>
          <w:b/>
          <w:bCs/>
        </w:rPr>
        <w:t xml:space="preserve">artikel 16 Openbaar vervoer en spoor </w:t>
      </w:r>
      <w:r w:rsidRPr="00376C97">
        <w:rPr>
          <w:rFonts w:ascii="Times New Roman" w:hAnsi="Times New Roman"/>
        </w:rPr>
        <w:t>van de departementale begrotingsstaat</w:t>
      </w:r>
      <w:r w:rsidRPr="00376C97">
        <w:rPr>
          <w:rFonts w:ascii="Times New Roman" w:hAnsi="Times New Roman"/>
          <w:b/>
          <w:bCs/>
        </w:rPr>
        <w:t xml:space="preserve"> </w:t>
      </w:r>
      <w:r w:rsidRPr="00376C97">
        <w:rPr>
          <w:rFonts w:ascii="Times New Roman" w:hAnsi="Times New Roman"/>
        </w:rPr>
        <w:t xml:space="preserve">worden het verplichtingenbedrag en het uitgavenbedrag </w:t>
      </w:r>
      <w:r w:rsidRPr="00376C97">
        <w:rPr>
          <w:rFonts w:ascii="Times New Roman" w:hAnsi="Times New Roman"/>
          <w:b/>
          <w:bCs/>
        </w:rPr>
        <w:t>verhoogd</w:t>
      </w:r>
      <w:r w:rsidRPr="00376C97">
        <w:rPr>
          <w:rFonts w:ascii="Times New Roman" w:hAnsi="Times New Roman"/>
        </w:rPr>
        <w:t xml:space="preserve"> met </w:t>
      </w:r>
      <w:r w:rsidRPr="00376C97">
        <w:rPr>
          <w:rFonts w:ascii="Times New Roman" w:hAnsi="Times New Roman"/>
          <w:b/>
          <w:bCs/>
        </w:rPr>
        <w:t>€ </w:t>
      </w:r>
      <w:r w:rsidRPr="7A24BFE0" w:rsidR="619B97AB">
        <w:rPr>
          <w:rFonts w:ascii="Times New Roman" w:hAnsi="Times New Roman"/>
          <w:b/>
          <w:bCs/>
        </w:rPr>
        <w:t>2</w:t>
      </w:r>
      <w:r w:rsidRPr="7A24BFE0" w:rsidR="1FB9C8CC">
        <w:rPr>
          <w:rFonts w:ascii="Times New Roman" w:hAnsi="Times New Roman"/>
          <w:b/>
          <w:bCs/>
        </w:rPr>
        <w:t>24</w:t>
      </w:r>
      <w:r w:rsidRPr="00376C97">
        <w:rPr>
          <w:rFonts w:ascii="Times New Roman" w:hAnsi="Times New Roman"/>
          <w:b/>
          <w:bCs/>
        </w:rPr>
        <w:t>.000</w:t>
      </w:r>
      <w:r w:rsidRPr="00376C97">
        <w:rPr>
          <w:rFonts w:ascii="Times New Roman" w:hAnsi="Times New Roman"/>
        </w:rPr>
        <w:t xml:space="preserve"> (x € 1.000).</w:t>
      </w:r>
    </w:p>
    <w:p w:rsidRPr="004D4BCF" w:rsidR="00376C97" w:rsidP="00FB349A" w:rsidRDefault="00376C97" w14:paraId="47810DBA" w14:textId="77777777">
      <w:pPr>
        <w:rPr>
          <w:rFonts w:ascii="Times New Roman" w:hAnsi="Times New Roman"/>
        </w:rPr>
      </w:pPr>
    </w:p>
    <w:p w:rsidR="00470846" w:rsidP="00FB349A" w:rsidRDefault="00470846" w14:paraId="1175ED4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4D4BCF" w:rsidR="00F203D5" w:rsidP="00FB349A" w:rsidRDefault="00F203D5" w14:paraId="3DA3964D" w14:textId="77777777">
      <w:pPr>
        <w:rPr>
          <w:rFonts w:ascii="Times New Roman" w:hAnsi="Times New Roman"/>
          <w:b/>
        </w:rPr>
      </w:pPr>
    </w:p>
    <w:p w:rsidR="6E1CDA07" w:rsidP="003F0E4A" w:rsidRDefault="00390A2A" w14:paraId="1950A198" w14:textId="5D0328C2">
      <w:pPr>
        <w:pStyle w:val="paragraph"/>
        <w:spacing w:before="0" w:beforeAutospacing="0" w:after="0" w:afterAutospacing="0"/>
        <w:rPr>
          <w:rStyle w:val="normaltextrun"/>
        </w:rPr>
      </w:pPr>
      <w:r w:rsidRPr="5177ACBA">
        <w:rPr>
          <w:rStyle w:val="normaltextrun"/>
        </w:rPr>
        <w:t>Dit amendement regelt dat de CBAM-inkomsten uit 2026</w:t>
      </w:r>
      <w:r w:rsidRPr="5177ACBA" w:rsidR="49E6FE8D">
        <w:rPr>
          <w:rStyle w:val="normaltextrun"/>
        </w:rPr>
        <w:t xml:space="preserve"> </w:t>
      </w:r>
      <w:r w:rsidRPr="66950B73" w:rsidR="49E6FE8D">
        <w:rPr>
          <w:rStyle w:val="normaltextrun"/>
        </w:rPr>
        <w:t>van</w:t>
      </w:r>
      <w:r w:rsidRPr="5177ACBA" w:rsidR="49E6FE8D">
        <w:rPr>
          <w:rStyle w:val="normaltextrun"/>
        </w:rPr>
        <w:t xml:space="preserve"> </w:t>
      </w:r>
      <w:r w:rsidRPr="593815ED" w:rsidR="35883EAB">
        <w:rPr>
          <w:rStyle w:val="normaltextrun"/>
        </w:rPr>
        <w:t xml:space="preserve">211 </w:t>
      </w:r>
      <w:r w:rsidRPr="3714EFEF" w:rsidR="35883EAB">
        <w:rPr>
          <w:rStyle w:val="normaltextrun"/>
        </w:rPr>
        <w:t>miljoen</w:t>
      </w:r>
      <w:r w:rsidRPr="5177ACBA">
        <w:rPr>
          <w:rStyle w:val="normaltextrun"/>
        </w:rPr>
        <w:t xml:space="preserve"> </w:t>
      </w:r>
      <w:r w:rsidRPr="438FB3F6" w:rsidR="04165F4D">
        <w:rPr>
          <w:rStyle w:val="normaltextrun"/>
        </w:rPr>
        <w:t>euro</w:t>
      </w:r>
      <w:r w:rsidRPr="60171C06">
        <w:rPr>
          <w:rStyle w:val="normaltextrun"/>
        </w:rPr>
        <w:t xml:space="preserve"> </w:t>
      </w:r>
      <w:r w:rsidRPr="5177ACBA">
        <w:rPr>
          <w:rStyle w:val="normaltextrun"/>
        </w:rPr>
        <w:t>en</w:t>
      </w:r>
      <w:r w:rsidR="0024567F">
        <w:rPr>
          <w:rStyle w:val="normaltextrun"/>
        </w:rPr>
        <w:t xml:space="preserve"> uit</w:t>
      </w:r>
      <w:r w:rsidRPr="5177ACBA">
        <w:rPr>
          <w:rStyle w:val="normaltextrun"/>
        </w:rPr>
        <w:t xml:space="preserve"> 2027 </w:t>
      </w:r>
      <w:r w:rsidRPr="52AE26A5" w:rsidR="0409790C">
        <w:rPr>
          <w:rStyle w:val="normaltextrun"/>
        </w:rPr>
        <w:t xml:space="preserve">van 237 </w:t>
      </w:r>
      <w:r w:rsidRPr="1E85B368" w:rsidR="0409790C">
        <w:rPr>
          <w:rStyle w:val="normaltextrun"/>
        </w:rPr>
        <w:t>miljoen euro</w:t>
      </w:r>
      <w:r w:rsidRPr="6D09665E">
        <w:rPr>
          <w:rStyle w:val="normaltextrun"/>
        </w:rPr>
        <w:t xml:space="preserve"> </w:t>
      </w:r>
      <w:r w:rsidRPr="5177ACBA">
        <w:rPr>
          <w:rStyle w:val="normaltextrun"/>
        </w:rPr>
        <w:t xml:space="preserve">niet worden ingezet voor de korting op de brandstofaccijns, maar worden aangewend om bezuinigingen op het openbaar vervoer </w:t>
      </w:r>
      <w:r w:rsidRPr="15304F20" w:rsidR="17FEA225">
        <w:rPr>
          <w:rStyle w:val="normaltextrun"/>
        </w:rPr>
        <w:t xml:space="preserve">in 2026 en </w:t>
      </w:r>
      <w:r w:rsidRPr="1BF46259" w:rsidR="17FEA225">
        <w:rPr>
          <w:rStyle w:val="normaltextrun"/>
        </w:rPr>
        <w:t xml:space="preserve">2027 </w:t>
      </w:r>
      <w:r w:rsidRPr="15304F20">
        <w:rPr>
          <w:rStyle w:val="normaltextrun"/>
        </w:rPr>
        <w:t xml:space="preserve">te </w:t>
      </w:r>
      <w:r w:rsidRPr="5177ACBA">
        <w:rPr>
          <w:rStyle w:val="normaltextrun"/>
        </w:rPr>
        <w:t>voorkomen. Indiener acht het onterecht</w:t>
      </w:r>
      <w:r w:rsidRPr="12246793" w:rsidR="0FF69209">
        <w:rPr>
          <w:rStyle w:val="normaltextrun"/>
        </w:rPr>
        <w:t xml:space="preserve"> </w:t>
      </w:r>
      <w:r w:rsidRPr="1EA70D64" w:rsidR="0FF69209">
        <w:rPr>
          <w:rStyle w:val="normaltextrun"/>
        </w:rPr>
        <w:t>en onjuist</w:t>
      </w:r>
      <w:r w:rsidRPr="5177ACBA">
        <w:rPr>
          <w:rStyle w:val="normaltextrun"/>
        </w:rPr>
        <w:t xml:space="preserve"> dat de CBAM-inkomsten, die een gevolg zijn van Europees klimaatbeleid, worden ingezet om de brandstofaccijns eenmalig te verlagen. Hiermee wordt de klimaatwinst van de CBAM-heffing deels ongedaan gemaakt. Om deze reden </w:t>
      </w:r>
      <w:proofErr w:type="spellStart"/>
      <w:r w:rsidRPr="5177ACBA">
        <w:rPr>
          <w:rStyle w:val="normaltextrun"/>
        </w:rPr>
        <w:t>heralloceert</w:t>
      </w:r>
      <w:proofErr w:type="spellEnd"/>
      <w:r w:rsidRPr="5177ACBA">
        <w:rPr>
          <w:rStyle w:val="normaltextrun"/>
        </w:rPr>
        <w:t xml:space="preserve"> dit amendement de desbetreffende </w:t>
      </w:r>
      <w:r w:rsidRPr="4DD1EFB4" w:rsidR="03EE693E">
        <w:rPr>
          <w:rStyle w:val="normaltextrun"/>
        </w:rPr>
        <w:t>opbrengst voor Nederland van CBAM van cumulatief</w:t>
      </w:r>
      <w:r w:rsidRPr="3D909C3A">
        <w:rPr>
          <w:rStyle w:val="normaltextrun"/>
        </w:rPr>
        <w:t xml:space="preserve"> </w:t>
      </w:r>
      <w:r w:rsidRPr="5177ACBA">
        <w:rPr>
          <w:rStyle w:val="normaltextrun"/>
        </w:rPr>
        <w:t xml:space="preserve">448 miljoen euro naar de </w:t>
      </w:r>
      <w:proofErr w:type="spellStart"/>
      <w:r w:rsidRPr="5177ACBA">
        <w:rPr>
          <w:rStyle w:val="normaltextrun"/>
        </w:rPr>
        <w:t>IenW</w:t>
      </w:r>
      <w:proofErr w:type="spellEnd"/>
      <w:r w:rsidRPr="5177ACBA">
        <w:rPr>
          <w:rStyle w:val="normaltextrun"/>
        </w:rPr>
        <w:t>-begroting</w:t>
      </w:r>
      <w:r w:rsidRPr="4DD1EFB4" w:rsidR="64959392">
        <w:rPr>
          <w:rStyle w:val="normaltextrun"/>
        </w:rPr>
        <w:t xml:space="preserve"> </w:t>
      </w:r>
      <w:r w:rsidRPr="4DD1EFB4" w:rsidR="19AE979D">
        <w:rPr>
          <w:rStyle w:val="normaltextrun"/>
        </w:rPr>
        <w:t>-</w:t>
      </w:r>
      <w:r w:rsidRPr="4DD1EFB4" w:rsidR="64959392">
        <w:rPr>
          <w:rStyle w:val="normaltextrun"/>
        </w:rPr>
        <w:t xml:space="preserve"> 224 miljoen euro in 2026 en 224 miljoen</w:t>
      </w:r>
      <w:r w:rsidR="005A1378">
        <w:rPr>
          <w:rStyle w:val="normaltextrun"/>
        </w:rPr>
        <w:t xml:space="preserve"> euro</w:t>
      </w:r>
      <w:r w:rsidRPr="4DD1EFB4" w:rsidR="64959392">
        <w:rPr>
          <w:rStyle w:val="normaltextrun"/>
        </w:rPr>
        <w:t xml:space="preserve"> in 2027 -</w:t>
      </w:r>
      <w:r w:rsidRPr="5177ACBA">
        <w:rPr>
          <w:rStyle w:val="normaltextrun"/>
        </w:rPr>
        <w:t xml:space="preserve"> zodat dit gebruikt kan worden om het openbaar vervoer </w:t>
      </w:r>
      <w:r w:rsidRPr="2DF6873B" w:rsidR="44685555">
        <w:rPr>
          <w:rStyle w:val="normaltextrun"/>
        </w:rPr>
        <w:t xml:space="preserve">op peil en </w:t>
      </w:r>
      <w:r w:rsidRPr="2DF6873B">
        <w:rPr>
          <w:rStyle w:val="normaltextrun"/>
        </w:rPr>
        <w:t>betaalbaar</w:t>
      </w:r>
      <w:r w:rsidRPr="5177ACBA">
        <w:rPr>
          <w:rStyle w:val="normaltextrun"/>
        </w:rPr>
        <w:t xml:space="preserve"> te houden. </w:t>
      </w:r>
      <w:r w:rsidRPr="4DD1EFB4" w:rsidR="2ADC85F4">
        <w:rPr>
          <w:rStyle w:val="normaltextrun"/>
        </w:rPr>
        <w:t>Meer specifiek beoogt i</w:t>
      </w:r>
      <w:r w:rsidRPr="4DD1EFB4" w:rsidR="3D094E59">
        <w:rPr>
          <w:rStyle w:val="normaltextrun"/>
        </w:rPr>
        <w:t xml:space="preserve">ndiener hiermee dat </w:t>
      </w:r>
      <w:r w:rsidRPr="4DD1EFB4" w:rsidR="211B07D9">
        <w:rPr>
          <w:rStyle w:val="normaltextrun"/>
        </w:rPr>
        <w:t xml:space="preserve">de </w:t>
      </w:r>
      <w:r w:rsidRPr="4DD1EFB4" w:rsidR="433DBA16">
        <w:rPr>
          <w:rStyle w:val="normaltextrun"/>
        </w:rPr>
        <w:t xml:space="preserve">provincies/vervoerregio's c.q. de </w:t>
      </w:r>
      <w:r w:rsidRPr="4DD1EFB4" w:rsidR="211B07D9">
        <w:rPr>
          <w:rStyle w:val="normaltextrun"/>
        </w:rPr>
        <w:t>gezamenlijke OV-concessiehouders in Nederland worden gecompenseerd</w:t>
      </w:r>
      <w:r w:rsidRPr="4DD1EFB4" w:rsidR="452657DB">
        <w:rPr>
          <w:rStyle w:val="normaltextrun"/>
        </w:rPr>
        <w:t xml:space="preserve"> voor het verlies aan inkomsten van het Rijk vanaf 2025 met c</w:t>
      </w:r>
      <w:r w:rsidR="005A1378">
        <w:rPr>
          <w:rStyle w:val="normaltextrun"/>
        </w:rPr>
        <w:t>irca</w:t>
      </w:r>
      <w:r w:rsidRPr="4DD1EFB4" w:rsidR="452657DB">
        <w:rPr>
          <w:rStyle w:val="normaltextrun"/>
        </w:rPr>
        <w:t xml:space="preserve"> 225 miljoen </w:t>
      </w:r>
      <w:r w:rsidR="00F203D5">
        <w:rPr>
          <w:rStyle w:val="normaltextrun"/>
        </w:rPr>
        <w:t xml:space="preserve">euro </w:t>
      </w:r>
      <w:r w:rsidRPr="4DD1EFB4" w:rsidR="452657DB">
        <w:rPr>
          <w:rStyle w:val="normaltextrun"/>
        </w:rPr>
        <w:t xml:space="preserve">per jaar als gevolg van </w:t>
      </w:r>
      <w:r w:rsidRPr="4DD1EFB4" w:rsidR="5FD01430">
        <w:rPr>
          <w:rStyle w:val="normaltextrun"/>
        </w:rPr>
        <w:t>de herijking van het Studenten Reis Product</w:t>
      </w:r>
      <w:r w:rsidRPr="4DD1EFB4" w:rsidR="29A8958C">
        <w:rPr>
          <w:rStyle w:val="normaltextrun"/>
        </w:rPr>
        <w:t>, zodat er geen buslijnen hoeven te verdwijnen en de tarieven in het openbaar vervoer niet nog harder hoeven te stijgen</w:t>
      </w:r>
      <w:r w:rsidRPr="4DD1EFB4" w:rsidR="5FD01430">
        <w:rPr>
          <w:rStyle w:val="normaltextrun"/>
        </w:rPr>
        <w:t>.</w:t>
      </w:r>
      <w:r w:rsidR="000E1BE9">
        <w:rPr>
          <w:rStyle w:val="normaltextrun"/>
        </w:rPr>
        <w:t xml:space="preserve"> Daar dit amendement de begroting van 2026 aanpast, verzoekt indiener de regering de mutatie voor 2027 te verwerken in de </w:t>
      </w:r>
      <w:r w:rsidR="00072CA0">
        <w:rPr>
          <w:rStyle w:val="normaltextrun"/>
        </w:rPr>
        <w:t>komende ontwerpbegroting.</w:t>
      </w:r>
    </w:p>
    <w:p w:rsidRPr="008C2D85" w:rsidR="001A2A63" w:rsidP="00FB349A" w:rsidRDefault="001A2A63" w14:paraId="794A9B0C" w14:textId="77777777">
      <w:pPr>
        <w:rPr>
          <w:rFonts w:ascii="Times New Roman" w:hAnsi="Times New Roman"/>
        </w:rPr>
      </w:pPr>
    </w:p>
    <w:p w:rsidRPr="008C2D85" w:rsidR="001A2A63" w:rsidP="00FB349A" w:rsidRDefault="00376C97" w14:paraId="4170D7A2" w14:textId="6D97A004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770B" w14:textId="77777777" w:rsidR="002741ED" w:rsidRDefault="002741ED">
      <w:pPr>
        <w:spacing w:line="20" w:lineRule="exact"/>
      </w:pPr>
    </w:p>
  </w:endnote>
  <w:endnote w:type="continuationSeparator" w:id="0">
    <w:p w14:paraId="12C9F3EC" w14:textId="77777777" w:rsidR="002741ED" w:rsidRDefault="002741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FC364C" w14:textId="77777777" w:rsidR="002741ED" w:rsidRDefault="002741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7140" w14:textId="77777777" w:rsidR="002741ED" w:rsidRDefault="002741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FC1789" w14:textId="77777777" w:rsidR="002741ED" w:rsidRDefault="00274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97"/>
    <w:rsid w:val="000017FD"/>
    <w:rsid w:val="00021BF0"/>
    <w:rsid w:val="0003016F"/>
    <w:rsid w:val="000378B6"/>
    <w:rsid w:val="00052244"/>
    <w:rsid w:val="000626C8"/>
    <w:rsid w:val="00072CA0"/>
    <w:rsid w:val="000C6F39"/>
    <w:rsid w:val="000E1BE9"/>
    <w:rsid w:val="00101081"/>
    <w:rsid w:val="0011770C"/>
    <w:rsid w:val="00120827"/>
    <w:rsid w:val="00122705"/>
    <w:rsid w:val="00126641"/>
    <w:rsid w:val="00131569"/>
    <w:rsid w:val="001434EB"/>
    <w:rsid w:val="00146E70"/>
    <w:rsid w:val="001632F4"/>
    <w:rsid w:val="00173380"/>
    <w:rsid w:val="0017791E"/>
    <w:rsid w:val="0018572B"/>
    <w:rsid w:val="0019746D"/>
    <w:rsid w:val="001A2A63"/>
    <w:rsid w:val="001A5AFF"/>
    <w:rsid w:val="001A6B5A"/>
    <w:rsid w:val="001A73D3"/>
    <w:rsid w:val="001C1D7D"/>
    <w:rsid w:val="001C562D"/>
    <w:rsid w:val="001E2226"/>
    <w:rsid w:val="001F5785"/>
    <w:rsid w:val="001F7334"/>
    <w:rsid w:val="00224B13"/>
    <w:rsid w:val="0024567F"/>
    <w:rsid w:val="002569BB"/>
    <w:rsid w:val="002741ED"/>
    <w:rsid w:val="00283387"/>
    <w:rsid w:val="002954AC"/>
    <w:rsid w:val="002C5821"/>
    <w:rsid w:val="002F08C0"/>
    <w:rsid w:val="00300CD8"/>
    <w:rsid w:val="003018F6"/>
    <w:rsid w:val="003050FF"/>
    <w:rsid w:val="003421DC"/>
    <w:rsid w:val="00376C97"/>
    <w:rsid w:val="00390A2A"/>
    <w:rsid w:val="00397E2B"/>
    <w:rsid w:val="003AE24E"/>
    <w:rsid w:val="003B175A"/>
    <w:rsid w:val="003B72A2"/>
    <w:rsid w:val="003C2625"/>
    <w:rsid w:val="003C7B46"/>
    <w:rsid w:val="003D06CE"/>
    <w:rsid w:val="003D4FB9"/>
    <w:rsid w:val="003D5C93"/>
    <w:rsid w:val="003E5927"/>
    <w:rsid w:val="003F0E4A"/>
    <w:rsid w:val="003F1B1B"/>
    <w:rsid w:val="003F7EC0"/>
    <w:rsid w:val="004061D5"/>
    <w:rsid w:val="00411E26"/>
    <w:rsid w:val="00415E66"/>
    <w:rsid w:val="00417365"/>
    <w:rsid w:val="00417F15"/>
    <w:rsid w:val="0045390F"/>
    <w:rsid w:val="00455A29"/>
    <w:rsid w:val="00470846"/>
    <w:rsid w:val="0047650D"/>
    <w:rsid w:val="004A01E3"/>
    <w:rsid w:val="004A108C"/>
    <w:rsid w:val="004A231D"/>
    <w:rsid w:val="004A3E2A"/>
    <w:rsid w:val="004B14C1"/>
    <w:rsid w:val="004B2AE2"/>
    <w:rsid w:val="004C1DB8"/>
    <w:rsid w:val="004C2A57"/>
    <w:rsid w:val="004D4BCF"/>
    <w:rsid w:val="004F2C3F"/>
    <w:rsid w:val="00502D25"/>
    <w:rsid w:val="005440DD"/>
    <w:rsid w:val="0055124D"/>
    <w:rsid w:val="00555D80"/>
    <w:rsid w:val="00557EB0"/>
    <w:rsid w:val="0058232E"/>
    <w:rsid w:val="00590972"/>
    <w:rsid w:val="00592B0D"/>
    <w:rsid w:val="00593DB8"/>
    <w:rsid w:val="005A1378"/>
    <w:rsid w:val="005B3074"/>
    <w:rsid w:val="005B4834"/>
    <w:rsid w:val="005B6E80"/>
    <w:rsid w:val="005C554B"/>
    <w:rsid w:val="005E482A"/>
    <w:rsid w:val="00607E69"/>
    <w:rsid w:val="00613AE7"/>
    <w:rsid w:val="0062520E"/>
    <w:rsid w:val="00645485"/>
    <w:rsid w:val="006458E2"/>
    <w:rsid w:val="00646211"/>
    <w:rsid w:val="006551B4"/>
    <w:rsid w:val="00691639"/>
    <w:rsid w:val="006A24F4"/>
    <w:rsid w:val="006B06ED"/>
    <w:rsid w:val="006E336E"/>
    <w:rsid w:val="006F3704"/>
    <w:rsid w:val="0072477F"/>
    <w:rsid w:val="00736284"/>
    <w:rsid w:val="00740015"/>
    <w:rsid w:val="00741EB2"/>
    <w:rsid w:val="0075098F"/>
    <w:rsid w:val="00761812"/>
    <w:rsid w:val="007655E5"/>
    <w:rsid w:val="00787870"/>
    <w:rsid w:val="00793802"/>
    <w:rsid w:val="007958E0"/>
    <w:rsid w:val="007972D4"/>
    <w:rsid w:val="007C7FBF"/>
    <w:rsid w:val="007E2C02"/>
    <w:rsid w:val="007E2C37"/>
    <w:rsid w:val="007F2041"/>
    <w:rsid w:val="0080077A"/>
    <w:rsid w:val="00821165"/>
    <w:rsid w:val="00833C90"/>
    <w:rsid w:val="008369B4"/>
    <w:rsid w:val="008458FC"/>
    <w:rsid w:val="008467BE"/>
    <w:rsid w:val="00850681"/>
    <w:rsid w:val="00854DAE"/>
    <w:rsid w:val="00865C05"/>
    <w:rsid w:val="00867688"/>
    <w:rsid w:val="008778B9"/>
    <w:rsid w:val="008819B7"/>
    <w:rsid w:val="008A4D59"/>
    <w:rsid w:val="008A4FCF"/>
    <w:rsid w:val="008C2D85"/>
    <w:rsid w:val="008D4C7C"/>
    <w:rsid w:val="0090538B"/>
    <w:rsid w:val="009067D2"/>
    <w:rsid w:val="00926C70"/>
    <w:rsid w:val="009327DF"/>
    <w:rsid w:val="00932A9B"/>
    <w:rsid w:val="009347C2"/>
    <w:rsid w:val="009A3A1F"/>
    <w:rsid w:val="009B27C9"/>
    <w:rsid w:val="009B5037"/>
    <w:rsid w:val="009D77F5"/>
    <w:rsid w:val="009E6185"/>
    <w:rsid w:val="00A054F7"/>
    <w:rsid w:val="00A1221C"/>
    <w:rsid w:val="00A12B22"/>
    <w:rsid w:val="00A309EA"/>
    <w:rsid w:val="00A62467"/>
    <w:rsid w:val="00A967D0"/>
    <w:rsid w:val="00AA0BD0"/>
    <w:rsid w:val="00AD0D1A"/>
    <w:rsid w:val="00B24FC7"/>
    <w:rsid w:val="00B37F45"/>
    <w:rsid w:val="00B6508A"/>
    <w:rsid w:val="00B75888"/>
    <w:rsid w:val="00B801CD"/>
    <w:rsid w:val="00B865D0"/>
    <w:rsid w:val="00BA7902"/>
    <w:rsid w:val="00BB10E4"/>
    <w:rsid w:val="00BC6695"/>
    <w:rsid w:val="00BD4859"/>
    <w:rsid w:val="00BD6436"/>
    <w:rsid w:val="00BE1B3C"/>
    <w:rsid w:val="00C14C8D"/>
    <w:rsid w:val="00C1773F"/>
    <w:rsid w:val="00C26FAB"/>
    <w:rsid w:val="00C277C2"/>
    <w:rsid w:val="00C27957"/>
    <w:rsid w:val="00C370AE"/>
    <w:rsid w:val="00C3714F"/>
    <w:rsid w:val="00C5415C"/>
    <w:rsid w:val="00C70734"/>
    <w:rsid w:val="00C72472"/>
    <w:rsid w:val="00C74FE3"/>
    <w:rsid w:val="00C850D6"/>
    <w:rsid w:val="00C86215"/>
    <w:rsid w:val="00C93870"/>
    <w:rsid w:val="00CB1554"/>
    <w:rsid w:val="00CC0433"/>
    <w:rsid w:val="00CD537F"/>
    <w:rsid w:val="00CD64F2"/>
    <w:rsid w:val="00CF0BFF"/>
    <w:rsid w:val="00CF3FBB"/>
    <w:rsid w:val="00CF5140"/>
    <w:rsid w:val="00D20B04"/>
    <w:rsid w:val="00D31852"/>
    <w:rsid w:val="00D43ADE"/>
    <w:rsid w:val="00D579CE"/>
    <w:rsid w:val="00D6748B"/>
    <w:rsid w:val="00D733D3"/>
    <w:rsid w:val="00D818D9"/>
    <w:rsid w:val="00D961CF"/>
    <w:rsid w:val="00DB5D3B"/>
    <w:rsid w:val="00DD08D8"/>
    <w:rsid w:val="00DF243C"/>
    <w:rsid w:val="00DF607B"/>
    <w:rsid w:val="00E03D84"/>
    <w:rsid w:val="00E11AD7"/>
    <w:rsid w:val="00E33844"/>
    <w:rsid w:val="00E46FA2"/>
    <w:rsid w:val="00E47054"/>
    <w:rsid w:val="00E96167"/>
    <w:rsid w:val="00EA4C48"/>
    <w:rsid w:val="00ED2513"/>
    <w:rsid w:val="00EE48A4"/>
    <w:rsid w:val="00EE6671"/>
    <w:rsid w:val="00F02841"/>
    <w:rsid w:val="00F06146"/>
    <w:rsid w:val="00F0688D"/>
    <w:rsid w:val="00F203D5"/>
    <w:rsid w:val="00F2239C"/>
    <w:rsid w:val="00F23C1E"/>
    <w:rsid w:val="00F37F6D"/>
    <w:rsid w:val="00F410B4"/>
    <w:rsid w:val="00F57B42"/>
    <w:rsid w:val="00F8109A"/>
    <w:rsid w:val="00F9022B"/>
    <w:rsid w:val="00FA10B5"/>
    <w:rsid w:val="00FA3BDE"/>
    <w:rsid w:val="00FB349A"/>
    <w:rsid w:val="00FC034B"/>
    <w:rsid w:val="00FD6C76"/>
    <w:rsid w:val="00FE4324"/>
    <w:rsid w:val="00FF5A9F"/>
    <w:rsid w:val="00FF772D"/>
    <w:rsid w:val="03863EF2"/>
    <w:rsid w:val="03EE693E"/>
    <w:rsid w:val="0409790C"/>
    <w:rsid w:val="04165F4D"/>
    <w:rsid w:val="07C036F0"/>
    <w:rsid w:val="0FF69209"/>
    <w:rsid w:val="12246793"/>
    <w:rsid w:val="14C802D9"/>
    <w:rsid w:val="15304F20"/>
    <w:rsid w:val="16ED0D0E"/>
    <w:rsid w:val="17E28227"/>
    <w:rsid w:val="17FEA225"/>
    <w:rsid w:val="19AE979D"/>
    <w:rsid w:val="1BF46259"/>
    <w:rsid w:val="1C4FBE38"/>
    <w:rsid w:val="1E85B368"/>
    <w:rsid w:val="1EA70D64"/>
    <w:rsid w:val="1FB9C8CC"/>
    <w:rsid w:val="20874F7D"/>
    <w:rsid w:val="211B07D9"/>
    <w:rsid w:val="277B4B8E"/>
    <w:rsid w:val="28F68B46"/>
    <w:rsid w:val="29A8958C"/>
    <w:rsid w:val="2ADC85F4"/>
    <w:rsid w:val="2BA04224"/>
    <w:rsid w:val="2DF6873B"/>
    <w:rsid w:val="2E93ED01"/>
    <w:rsid w:val="304BC371"/>
    <w:rsid w:val="343CEDCA"/>
    <w:rsid w:val="35883EAB"/>
    <w:rsid w:val="3714EFEF"/>
    <w:rsid w:val="38C941CA"/>
    <w:rsid w:val="3932737D"/>
    <w:rsid w:val="3AF1B8AB"/>
    <w:rsid w:val="3D094E59"/>
    <w:rsid w:val="3D909C3A"/>
    <w:rsid w:val="4070A1FD"/>
    <w:rsid w:val="433DBA16"/>
    <w:rsid w:val="438FB3F6"/>
    <w:rsid w:val="44685555"/>
    <w:rsid w:val="452657DB"/>
    <w:rsid w:val="45734E05"/>
    <w:rsid w:val="49E6FE8D"/>
    <w:rsid w:val="4D8037E9"/>
    <w:rsid w:val="4DD1EFB4"/>
    <w:rsid w:val="5177ACBA"/>
    <w:rsid w:val="52787B68"/>
    <w:rsid w:val="52AE26A5"/>
    <w:rsid w:val="593815ED"/>
    <w:rsid w:val="5F7FF99E"/>
    <w:rsid w:val="5FD01430"/>
    <w:rsid w:val="60171C06"/>
    <w:rsid w:val="619B97AB"/>
    <w:rsid w:val="64959392"/>
    <w:rsid w:val="65E3DD6A"/>
    <w:rsid w:val="66950B73"/>
    <w:rsid w:val="67FAB44C"/>
    <w:rsid w:val="680E32CC"/>
    <w:rsid w:val="6BD98F6D"/>
    <w:rsid w:val="6D09665E"/>
    <w:rsid w:val="6E1CDA07"/>
    <w:rsid w:val="6FD49538"/>
    <w:rsid w:val="707CFD1E"/>
    <w:rsid w:val="709B29E6"/>
    <w:rsid w:val="7760D187"/>
    <w:rsid w:val="7A24BFE0"/>
    <w:rsid w:val="7AE8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356EB"/>
  <w15:docId w15:val="{8171EC2D-924F-5A4E-9FD0-BA8CDC5F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paragraph" w:styleId="Kop5">
    <w:name w:val="heading 5"/>
    <w:basedOn w:val="Standaard"/>
    <w:next w:val="Standaard"/>
    <w:uiPriority w:val="9"/>
    <w:unhideWhenUsed/>
    <w:qFormat/>
    <w:rsid w:val="00CF51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nhideWhenUsed/>
    <w:rsid w:val="00376C9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6C97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592B0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92B0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92B0D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92B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92B0D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7972D4"/>
    <w:rPr>
      <w:rFonts w:ascii="Courier New" w:hAnsi="Courier New"/>
      <w:sz w:val="24"/>
    </w:rPr>
  </w:style>
  <w:style w:type="paragraph" w:customStyle="1" w:styleId="paragraph">
    <w:name w:val="paragraph"/>
    <w:basedOn w:val="Standaard"/>
    <w:rsid w:val="00390A2A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textrun">
    <w:name w:val="normaltextrun"/>
    <w:basedOn w:val="Standaardalinea-lettertype"/>
    <w:rsid w:val="00390A2A"/>
  </w:style>
  <w:style w:type="character" w:customStyle="1" w:styleId="eop">
    <w:name w:val="eop"/>
    <w:basedOn w:val="Standaardalinea-lettertype"/>
    <w:rsid w:val="00390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289</ap:Words>
  <ap:Characters>1590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1999-09-17T13:34:00.0000000Z</lastPrinted>
  <dcterms:created xsi:type="dcterms:W3CDTF">2025-11-18T07:54:00.0000000Z</dcterms:created>
  <dcterms:modified xsi:type="dcterms:W3CDTF">2025-11-18T07:54:00.0000000Z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