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A81" w:rsidR="008B30E9" w:rsidP="008B30E9" w:rsidRDefault="008B30E9" w14:paraId="7CB62914" w14:textId="3D8EAE0B">
      <w:pPr>
        <w:jc w:val="center"/>
        <w:rPr>
          <w:rFonts w:ascii="Verdana" w:hAnsi="Verdana" w:eastAsia="Times New Roman"/>
          <w:sz w:val="18"/>
          <w:szCs w:val="18"/>
          <w:lang w:val="nl-NL"/>
        </w:rPr>
      </w:pPr>
      <w:r w:rsidRPr="00FE4A81">
        <w:rPr>
          <w:rFonts w:ascii="Verdana" w:hAnsi="Verdana" w:eastAsia="Times New Roman"/>
          <w:b/>
          <w:bCs/>
          <w:sz w:val="18"/>
          <w:szCs w:val="18"/>
          <w:lang w:val="nl-NL"/>
        </w:rPr>
        <w:t>Beantwoording Kamervra</w:t>
      </w:r>
      <w:r>
        <w:rPr>
          <w:rFonts w:ascii="Verdana" w:hAnsi="Verdana" w:eastAsia="Times New Roman"/>
          <w:b/>
          <w:bCs/>
          <w:sz w:val="18"/>
          <w:szCs w:val="18"/>
          <w:lang w:val="nl-NL"/>
        </w:rPr>
        <w:t>ag 57</w:t>
      </w:r>
      <w:r w:rsidRPr="00FE4A81">
        <w:rPr>
          <w:rFonts w:ascii="Verdana" w:hAnsi="Verdana" w:eastAsia="Times New Roman"/>
          <w:b/>
          <w:bCs/>
          <w:sz w:val="18"/>
          <w:szCs w:val="18"/>
          <w:lang w:val="nl-NL"/>
        </w:rPr>
        <w:t xml:space="preserve"> van de Vaste Kamer commissie voor Justitie en Veiligheid inzake Wijziging van de begrotingsstaten van het Ministerie van Justitie en Veiligheid (VI) voor het jaar 2025 (wijziging samenhangende met de Miljoenennota)</w:t>
      </w:r>
    </w:p>
    <w:p w:rsidRPr="006E6693" w:rsidR="00520FD8" w:rsidRDefault="00520FD8" w14:paraId="0D4FD751" w14:textId="77777777">
      <w:pPr>
        <w:rPr>
          <w:lang w:val="nl-NL"/>
        </w:rPr>
      </w:pPr>
    </w:p>
    <w:p w:rsidRPr="008B30E9" w:rsidR="008B30E9" w:rsidRDefault="008B30E9" w14:paraId="08C832E2" w14:textId="15306B7D">
      <w:pPr>
        <w:rPr>
          <w:rFonts w:ascii="Verdana" w:hAnsi="Verdana"/>
          <w:b/>
          <w:bCs/>
          <w:sz w:val="18"/>
          <w:szCs w:val="18"/>
          <w:lang w:val="nl-NL"/>
        </w:rPr>
      </w:pPr>
      <w:r w:rsidRPr="008B30E9">
        <w:rPr>
          <w:rFonts w:ascii="Verdana" w:hAnsi="Verdana"/>
          <w:b/>
          <w:bCs/>
          <w:sz w:val="18"/>
          <w:szCs w:val="18"/>
          <w:lang w:val="nl-NL"/>
        </w:rPr>
        <w:t>Vraag (</w:t>
      </w:r>
      <w:r>
        <w:rPr>
          <w:rFonts w:ascii="Verdana" w:hAnsi="Verdana"/>
          <w:b/>
          <w:bCs/>
          <w:sz w:val="18"/>
          <w:szCs w:val="18"/>
          <w:lang w:val="nl-NL"/>
        </w:rPr>
        <w:t>57</w:t>
      </w:r>
      <w:r w:rsidRPr="008B30E9">
        <w:rPr>
          <w:rFonts w:ascii="Verdana" w:hAnsi="Verdana"/>
          <w:b/>
          <w:bCs/>
          <w:sz w:val="18"/>
          <w:szCs w:val="18"/>
          <w:lang w:val="nl-NL"/>
        </w:rPr>
        <w:t>):</w:t>
      </w:r>
    </w:p>
    <w:p w:rsidRPr="008B30E9" w:rsidR="008B30E9" w:rsidRDefault="008B30E9" w14:paraId="4D198C84" w14:textId="51D8E4A3">
      <w:pPr>
        <w:rPr>
          <w:rFonts w:ascii="Verdana" w:hAnsi="Verdana"/>
          <w:sz w:val="18"/>
          <w:szCs w:val="18"/>
          <w:lang w:val="nl-NL"/>
        </w:rPr>
      </w:pPr>
      <w:r w:rsidRPr="008B30E9">
        <w:rPr>
          <w:rFonts w:ascii="Verdana" w:hAnsi="Verdana"/>
          <w:sz w:val="18"/>
          <w:szCs w:val="18"/>
          <w:lang w:val="nl-NL"/>
        </w:rPr>
        <w:t>Hoe vaak heeft de politie gebruikgemaakt van de sms-bom sinds 2020?'</w:t>
      </w:r>
    </w:p>
    <w:p w:rsidRPr="006E6693" w:rsidR="008B30E9" w:rsidRDefault="008B30E9" w14:paraId="2945102D" w14:textId="77777777">
      <w:pPr>
        <w:rPr>
          <w:rFonts w:ascii="Verdana" w:hAnsi="Verdana"/>
          <w:sz w:val="18"/>
          <w:szCs w:val="18"/>
          <w:lang w:val="nl-NL"/>
        </w:rPr>
      </w:pPr>
    </w:p>
    <w:p w:rsidRPr="006E6693" w:rsidR="008B30E9" w:rsidRDefault="008B30E9" w14:paraId="6F6089E8" w14:textId="709B9D59">
      <w:pPr>
        <w:rPr>
          <w:rFonts w:ascii="Verdana" w:hAnsi="Verdana"/>
          <w:b/>
          <w:bCs/>
          <w:sz w:val="18"/>
          <w:szCs w:val="18"/>
          <w:lang w:val="nl-NL"/>
        </w:rPr>
      </w:pPr>
      <w:r w:rsidRPr="006E6693">
        <w:rPr>
          <w:rFonts w:ascii="Verdana" w:hAnsi="Verdana"/>
          <w:b/>
          <w:bCs/>
          <w:sz w:val="18"/>
          <w:szCs w:val="18"/>
          <w:lang w:val="nl-NL"/>
        </w:rPr>
        <w:t>Antwoord:</w:t>
      </w:r>
    </w:p>
    <w:p w:rsidRPr="008B30E9" w:rsidR="008B30E9" w:rsidP="008B30E9" w:rsidRDefault="008B30E9" w14:paraId="65D0BB99" w14:textId="0E0B880A">
      <w:pPr>
        <w:rPr>
          <w:rFonts w:ascii="Verdana" w:hAnsi="Verdana"/>
          <w:sz w:val="18"/>
          <w:szCs w:val="18"/>
          <w:lang w:val="nl-NL"/>
        </w:rPr>
      </w:pPr>
      <w:r>
        <w:rPr>
          <w:rFonts w:ascii="Verdana" w:hAnsi="Verdana"/>
          <w:sz w:val="18"/>
          <w:szCs w:val="18"/>
          <w:lang w:val="nl-NL"/>
        </w:rPr>
        <w:t>De politie heeft mij laten weten dat h</w:t>
      </w:r>
      <w:r w:rsidRPr="008B30E9">
        <w:rPr>
          <w:rFonts w:ascii="Verdana" w:hAnsi="Verdana"/>
          <w:sz w:val="18"/>
          <w:szCs w:val="18"/>
          <w:lang w:val="nl-NL"/>
        </w:rPr>
        <w:t xml:space="preserve">et niet mogelijk </w:t>
      </w:r>
      <w:r>
        <w:rPr>
          <w:rFonts w:ascii="Verdana" w:hAnsi="Verdana"/>
          <w:sz w:val="18"/>
          <w:szCs w:val="18"/>
          <w:lang w:val="nl-NL"/>
        </w:rPr>
        <w:t xml:space="preserve">is </w:t>
      </w:r>
      <w:r w:rsidRPr="008B30E9">
        <w:rPr>
          <w:rFonts w:ascii="Verdana" w:hAnsi="Verdana"/>
          <w:sz w:val="18"/>
          <w:szCs w:val="18"/>
          <w:lang w:val="nl-NL"/>
        </w:rPr>
        <w:t>om valide cijfers te genereren over de inzet van een ‘bulk-sms’ (ook wel ‘sms-bom’ genoemd) in de jaren 2020 – 2025 omdat de inhoud van de sms’en na 3 maanden geanonimiseerd wordt. Na 3 maanden zijn alleen aantallen verzonden sms’en zichtbaar en niet of ze onderdeel waren van een ‘bulk-sms’.</w:t>
      </w:r>
    </w:p>
    <w:p w:rsidR="008B30E9" w:rsidP="008B30E9" w:rsidRDefault="008B30E9" w14:paraId="78BFC13B" w14:textId="77777777">
      <w:pPr>
        <w:rPr>
          <w:rFonts w:ascii="Verdana" w:hAnsi="Verdana"/>
          <w:sz w:val="18"/>
          <w:szCs w:val="18"/>
          <w:lang w:val="nl-NL"/>
        </w:rPr>
      </w:pPr>
    </w:p>
    <w:p w:rsidRPr="008B30E9" w:rsidR="008B30E9" w:rsidP="008B30E9" w:rsidRDefault="008B30E9" w14:paraId="4C939C42" w14:textId="5B91859D">
      <w:pPr>
        <w:rPr>
          <w:rFonts w:ascii="Verdana" w:hAnsi="Verdana"/>
          <w:sz w:val="18"/>
          <w:szCs w:val="18"/>
          <w:lang w:val="nl-NL"/>
        </w:rPr>
      </w:pPr>
      <w:r w:rsidRPr="008B30E9">
        <w:rPr>
          <w:rFonts w:ascii="Verdana" w:hAnsi="Verdana"/>
          <w:sz w:val="18"/>
          <w:szCs w:val="18"/>
          <w:lang w:val="nl-NL"/>
        </w:rPr>
        <w:t>Het is wel mogelijk om cijfers te geven over de afgelopen 3 maanden. In de periode 14 juli - 13 oktober jl. zijn er 5 ‘bulk- sms’en’ naar burgers verstuurd ten behoeve van de opsporing. Bij een dergelijke ‘bulk-sms’ kan men denken aan een oproep om te getuigen indien men (mogelijk) een bepaald misdrijf heeft gezien of een bericht om naar een uitzending van Opsporing Verzocht te kijken of ander opsporingsprogramma of de politiewebsite waar aandacht wordt gevraagd voor een bepaald misdrijf.</w:t>
      </w:r>
    </w:p>
    <w:sectPr w:rsidRPr="008B30E9" w:rsidR="008B30E9">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E9"/>
    <w:rsid w:val="000871E0"/>
    <w:rsid w:val="001A4A9D"/>
    <w:rsid w:val="00501732"/>
    <w:rsid w:val="00520FD8"/>
    <w:rsid w:val="00555BBE"/>
    <w:rsid w:val="006E6693"/>
    <w:rsid w:val="008B30E9"/>
    <w:rsid w:val="009C53CD"/>
    <w:rsid w:val="00A3663A"/>
    <w:rsid w:val="00AF2E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8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30E9"/>
    <w:pPr>
      <w:spacing w:after="0" w:line="240" w:lineRule="auto"/>
    </w:pPr>
    <w:rPr>
      <w:rFonts w:ascii="Times New Roman" w:eastAsiaTheme="minorEastAsia" w:hAnsi="Times New Roman" w:cs="Times New Roman"/>
      <w:kern w:val="0"/>
      <w:sz w:val="24"/>
      <w:szCs w:val="24"/>
      <w:lang w:val="en-GB" w:eastAsia="en-GB"/>
      <w14:ligatures w14:val="none"/>
    </w:rPr>
  </w:style>
  <w:style w:type="paragraph" w:styleId="Kop1">
    <w:name w:val="heading 1"/>
    <w:basedOn w:val="Standaard"/>
    <w:next w:val="Standaard"/>
    <w:link w:val="Kop1Char"/>
    <w:uiPriority w:val="9"/>
    <w:qFormat/>
    <w:rsid w:val="008B30E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nl-NL" w:eastAsia="en-US"/>
      <w14:ligatures w14:val="standardContextual"/>
    </w:rPr>
  </w:style>
  <w:style w:type="paragraph" w:styleId="Kop2">
    <w:name w:val="heading 2"/>
    <w:basedOn w:val="Standaard"/>
    <w:next w:val="Standaard"/>
    <w:link w:val="Kop2Char"/>
    <w:uiPriority w:val="9"/>
    <w:semiHidden/>
    <w:unhideWhenUsed/>
    <w:qFormat/>
    <w:rsid w:val="008B30E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nl-NL" w:eastAsia="en-US"/>
      <w14:ligatures w14:val="standardContextual"/>
    </w:rPr>
  </w:style>
  <w:style w:type="paragraph" w:styleId="Kop3">
    <w:name w:val="heading 3"/>
    <w:basedOn w:val="Standaard"/>
    <w:next w:val="Standaard"/>
    <w:link w:val="Kop3Char"/>
    <w:uiPriority w:val="9"/>
    <w:semiHidden/>
    <w:unhideWhenUsed/>
    <w:qFormat/>
    <w:rsid w:val="008B30E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nl-NL" w:eastAsia="en-US"/>
      <w14:ligatures w14:val="standardContextual"/>
    </w:rPr>
  </w:style>
  <w:style w:type="paragraph" w:styleId="Kop4">
    <w:name w:val="heading 4"/>
    <w:basedOn w:val="Standaard"/>
    <w:next w:val="Standaard"/>
    <w:link w:val="Kop4Char"/>
    <w:uiPriority w:val="9"/>
    <w:semiHidden/>
    <w:unhideWhenUsed/>
    <w:qFormat/>
    <w:rsid w:val="008B30E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nl-NL" w:eastAsia="en-US"/>
      <w14:ligatures w14:val="standardContextual"/>
    </w:rPr>
  </w:style>
  <w:style w:type="paragraph" w:styleId="Kop5">
    <w:name w:val="heading 5"/>
    <w:basedOn w:val="Standaard"/>
    <w:next w:val="Standaard"/>
    <w:link w:val="Kop5Char"/>
    <w:uiPriority w:val="9"/>
    <w:semiHidden/>
    <w:unhideWhenUsed/>
    <w:qFormat/>
    <w:rsid w:val="008B30E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nl-NL" w:eastAsia="en-US"/>
      <w14:ligatures w14:val="standardContextual"/>
    </w:rPr>
  </w:style>
  <w:style w:type="paragraph" w:styleId="Kop6">
    <w:name w:val="heading 6"/>
    <w:basedOn w:val="Standaard"/>
    <w:next w:val="Standaard"/>
    <w:link w:val="Kop6Char"/>
    <w:uiPriority w:val="9"/>
    <w:semiHidden/>
    <w:unhideWhenUsed/>
    <w:qFormat/>
    <w:rsid w:val="008B30E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nl-NL" w:eastAsia="en-US"/>
      <w14:ligatures w14:val="standardContextual"/>
    </w:rPr>
  </w:style>
  <w:style w:type="paragraph" w:styleId="Kop7">
    <w:name w:val="heading 7"/>
    <w:basedOn w:val="Standaard"/>
    <w:next w:val="Standaard"/>
    <w:link w:val="Kop7Char"/>
    <w:uiPriority w:val="9"/>
    <w:semiHidden/>
    <w:unhideWhenUsed/>
    <w:qFormat/>
    <w:rsid w:val="008B30E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8B30E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8B30E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0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0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0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0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0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0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0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0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0E9"/>
    <w:rPr>
      <w:rFonts w:eastAsiaTheme="majorEastAsia" w:cstheme="majorBidi"/>
      <w:color w:val="272727" w:themeColor="text1" w:themeTint="D8"/>
    </w:rPr>
  </w:style>
  <w:style w:type="paragraph" w:styleId="Titel">
    <w:name w:val="Title"/>
    <w:basedOn w:val="Standaard"/>
    <w:next w:val="Standaard"/>
    <w:link w:val="TitelChar"/>
    <w:uiPriority w:val="10"/>
    <w:qFormat/>
    <w:rsid w:val="008B30E9"/>
    <w:pPr>
      <w:spacing w:after="80"/>
      <w:contextualSpacing/>
    </w:pPr>
    <w:rPr>
      <w:rFonts w:asciiTheme="majorHAnsi" w:eastAsiaTheme="majorEastAsia" w:hAnsiTheme="majorHAnsi" w:cstheme="majorBidi"/>
      <w:spacing w:val="-10"/>
      <w:kern w:val="28"/>
      <w:sz w:val="56"/>
      <w:szCs w:val="56"/>
      <w:lang w:val="nl-NL" w:eastAsia="en-US"/>
      <w14:ligatures w14:val="standardContextual"/>
    </w:rPr>
  </w:style>
  <w:style w:type="character" w:customStyle="1" w:styleId="TitelChar">
    <w:name w:val="Titel Char"/>
    <w:basedOn w:val="Standaardalinea-lettertype"/>
    <w:link w:val="Titel"/>
    <w:uiPriority w:val="10"/>
    <w:rsid w:val="008B30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0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8B30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0E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8B30E9"/>
    <w:rPr>
      <w:i/>
      <w:iCs/>
      <w:color w:val="404040" w:themeColor="text1" w:themeTint="BF"/>
    </w:rPr>
  </w:style>
  <w:style w:type="paragraph" w:styleId="Lijstalinea">
    <w:name w:val="List Paragraph"/>
    <w:basedOn w:val="Standaard"/>
    <w:uiPriority w:val="34"/>
    <w:qFormat/>
    <w:rsid w:val="008B30E9"/>
    <w:pPr>
      <w:spacing w:after="160" w:line="259" w:lineRule="auto"/>
      <w:ind w:left="720"/>
      <w:contextualSpacing/>
    </w:pPr>
    <w:rPr>
      <w:rFonts w:asciiTheme="minorHAnsi" w:eastAsiaTheme="minorHAnsi" w:hAnsiTheme="minorHAnsi" w:cstheme="minorBidi"/>
      <w:kern w:val="2"/>
      <w:sz w:val="22"/>
      <w:szCs w:val="22"/>
      <w:lang w:val="nl-NL" w:eastAsia="en-US"/>
      <w14:ligatures w14:val="standardContextual"/>
    </w:rPr>
  </w:style>
  <w:style w:type="character" w:styleId="Intensievebenadrukking">
    <w:name w:val="Intense Emphasis"/>
    <w:basedOn w:val="Standaardalinea-lettertype"/>
    <w:uiPriority w:val="21"/>
    <w:qFormat/>
    <w:rsid w:val="008B30E9"/>
    <w:rPr>
      <w:i/>
      <w:iCs/>
      <w:color w:val="0F4761" w:themeColor="accent1" w:themeShade="BF"/>
    </w:rPr>
  </w:style>
  <w:style w:type="paragraph" w:styleId="Duidelijkcitaat">
    <w:name w:val="Intense Quote"/>
    <w:basedOn w:val="Standaard"/>
    <w:next w:val="Standaard"/>
    <w:link w:val="DuidelijkcitaatChar"/>
    <w:uiPriority w:val="30"/>
    <w:qFormat/>
    <w:rsid w:val="008B30E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8B30E9"/>
    <w:rPr>
      <w:i/>
      <w:iCs/>
      <w:color w:val="0F4761" w:themeColor="accent1" w:themeShade="BF"/>
    </w:rPr>
  </w:style>
  <w:style w:type="character" w:styleId="Intensieveverwijzing">
    <w:name w:val="Intense Reference"/>
    <w:basedOn w:val="Standaardalinea-lettertype"/>
    <w:uiPriority w:val="32"/>
    <w:qFormat/>
    <w:rsid w:val="008B30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181</ap:Words>
  <ap:Characters>1001</ap:Characters>
  <ap:DocSecurity>0</ap:DocSecurity>
  <ap:Lines>8</ap:Lines>
  <ap:Paragraphs>2</ap:Paragraphs>
  <ap:ScaleCrop>false</ap:ScaleCrop>
  <ap:LinksUpToDate>false</ap:LinksUpToDate>
  <ap:CharactersWithSpaces>1180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2025-11-17T14:28:00.0000000Z</dcterms:created>
  <dcterms:modified xsi:type="dcterms:W3CDTF">2025-11-17T14:28:00.0000000Z</dcterms:modified>
  <version/>
  <category/>
</coreProperties>
</file>