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2025Z19981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18 november 2025)</w:t>
        <w:br/>
      </w:r>
    </w:p>
    <w:p>
      <w:r>
        <w:t xml:space="preserve">Vragen van de leden Faber en Lammers (beiden PVV) aan de ministers van Justitie en Veiligheid en van Binnenlandse Zaken en Koninkrijksrelaties over de uitzending van ‘Bureau Utrecht’ d.d. 4 november 2025 waarin te zien is dat de politie na een aanhouding moet vluchten uit een Utrechtse wijk voor geweld van buurtbewoners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90380"/>
        </w:numPr>
        <w:ind w:left="360"/>
      </w:pPr>
      <w:r>
        <w:t xml:space="preserve">Bent u bekend met de aflevering van Bureau Utrecht van 4 november 2025, waarin te zien is dat agenten moeten vluchten geweld van buurtbewoners? 1) Deelt u de mening dat dit soort beelden het gezag en aanzien van zowel de politie als de overheid ernstig schaden?</w:t>
      </w:r>
      <w:r>
        <w:br/>
      </w:r>
    </w:p>
    <w:p>
      <w:pPr>
        <w:pStyle w:val="ListParagraph"/>
        <w:numPr>
          <w:ilvl w:val="0"/>
          <w:numId w:val="100490380"/>
        </w:numPr>
        <w:ind w:left="360"/>
      </w:pPr>
      <w:r>
        <w:t xml:space="preserve">Deelt u de mening dat de politie moet beschikken over voldoende middelen en bevoegdheden om haar taken te kunnen uitvoeren en haar gezag te behouden? Zo ja, bent u bereid om nadere middelen en bevoegdheden toe te wijzen?</w:t>
      </w:r>
      <w:r>
        <w:br/>
      </w:r>
    </w:p>
    <w:p>
      <w:pPr>
        <w:pStyle w:val="ListParagraph"/>
        <w:numPr>
          <w:ilvl w:val="0"/>
          <w:numId w:val="100490380"/>
        </w:numPr>
        <w:ind w:left="360"/>
      </w:pPr>
      <w:r>
        <w:t xml:space="preserve">Bent u op de hoogte van de uitspraken van presentator Ewout Genemans en de burgemeester van Utrecht in de uitzending van Pauw en De Wit op 4 november 2025 waarin zij stellen dat het hier niet gaat om een uitzonderingssituatie maar dit vaker gebeurt? Deelt u de mening dat het onacceptabel is dat de burgemeester dit laat gebeuren? Zijn er al stappen ondernomen om dergelijke situaties te voorkomen?</w:t>
      </w:r>
      <w:r>
        <w:br/>
      </w:r>
    </w:p>
    <w:p>
      <w:pPr>
        <w:pStyle w:val="ListParagraph"/>
        <w:numPr>
          <w:ilvl w:val="0"/>
          <w:numId w:val="100490380"/>
        </w:numPr>
        <w:ind w:left="360"/>
      </w:pPr>
      <w:r>
        <w:t xml:space="preserve">Bent u het er mee eens dat er nooit toegestaan mag worden dat tuig hele wijken overnemen en “No Go” zones ontstaan? Kunt u aangeven in welke gemeenten en met welke frequentie deze situaties zich nog meer voordoen? En zijn hier al maatregelen tegen getroffen?</w:t>
      </w:r>
      <w:r>
        <w:br/>
      </w:r>
    </w:p>
    <w:p>
      <w:pPr>
        <w:pStyle w:val="ListParagraph"/>
        <w:numPr>
          <w:ilvl w:val="0"/>
          <w:numId w:val="100490380"/>
        </w:numPr>
        <w:ind w:left="360"/>
      </w:pPr>
      <w:r>
        <w:t xml:space="preserve">Deelt u de mening dat de burgemeester in dit soort situaties moet optreden? Welke mogelijkheden heeft de burgemeester in deze situaties en ziet u mogelijkheden om deze verder uit te breiden?</w:t>
      </w:r>
      <w:r>
        <w:br/>
      </w:r>
    </w:p>
    <w:p>
      <w:pPr>
        <w:pStyle w:val="ListParagraph"/>
        <w:numPr>
          <w:ilvl w:val="0"/>
          <w:numId w:val="100490380"/>
        </w:numPr>
        <w:ind w:left="360"/>
      </w:pPr>
      <w:r>
        <w:t xml:space="preserve">Bent u bereid de korpschef ter verantwoording te roepen en concrete maatregelen af te spreken teneinde een einde te maken aan dergelijke absurde situaties?</w:t>
      </w:r>
      <w:r>
        <w:br/>
      </w:r>
    </w:p>
    <w:p>
      <w:r>
        <w:t xml:space="preserve"> </w:t>
      </w:r>
      <w:r>
        <w:br/>
      </w:r>
    </w:p>
    <w:p>
      <w:r>
        <w:t xml:space="preserve">1) https://v2.videoland.com/bureau-utrecht-p_5140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9032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90320">
    <w:abstractNumId w:val="10049032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