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2025Z19982</w:t>
        <w:br/>
      </w:r>
      <w:proofErr w:type="spellEnd"/>
    </w:p>
    <w:p>
      <w:pPr>
        <w:pStyle w:val="Normal"/>
        <w:rPr>
          <w:b w:val="1"/>
          <w:bCs w:val="1"/>
        </w:rPr>
      </w:pPr>
      <w:r w:rsidR="250AE766">
        <w:rPr>
          <w:b w:val="0"/>
          <w:bCs w:val="0"/>
        </w:rPr>
        <w:t>(ingezonden 18 november 2025)</w:t>
        <w:br/>
      </w:r>
    </w:p>
    <w:p>
      <w:r>
        <w:t xml:space="preserve">Vragen van het lid Heutink (PVV) aan de minister van Infrastructuur en Waterstaat over het artikel waarin wordt vermeld dat het kabinet de verkeersdrukte in de ochtend- en avondspits met 10 procent wil terugdringen en dat het dit wil doen door middel van spitsmijden.</w:t>
      </w:r>
      <w:r>
        <w:br/>
      </w:r>
    </w:p>
    <w:p>
      <w:pPr>
        <w:pStyle w:val="ListParagraph"/>
        <w:numPr>
          <w:ilvl w:val="0"/>
          <w:numId w:val="100490390"/>
        </w:numPr>
        <w:ind w:left="360"/>
      </w:pPr>
      <w:r>
        <w:t xml:space="preserve">Deelt u de opvatting dat spitsmijden een rookgordijn is voor het feit dat er al jarenlang niet of nauwelijks nieuwe weginfrastructuurprojecten worden afgerond, en daarmee dus niets meer dan pure armoede is? Zo nee, waarom niet? 1)</w:t>
      </w:r>
      <w:r>
        <w:br/>
      </w:r>
    </w:p>
    <w:p>
      <w:pPr>
        <w:pStyle w:val="ListParagraph"/>
        <w:numPr>
          <w:ilvl w:val="0"/>
          <w:numId w:val="100490390"/>
        </w:numPr>
        <w:ind w:left="360"/>
      </w:pPr>
      <w:r>
        <w:t xml:space="preserve">Hoeveel campagnes om spitsmijden te promoten zijn er in de afgelopen 20 jaar gestart en wat is het effect van ieder van deze campagnes precies geweest?</w:t>
      </w:r>
      <w:r>
        <w:br/>
      </w:r>
    </w:p>
    <w:p>
      <w:pPr>
        <w:pStyle w:val="ListParagraph"/>
        <w:numPr>
          <w:ilvl w:val="0"/>
          <w:numId w:val="100490390"/>
        </w:numPr>
        <w:ind w:left="360"/>
      </w:pPr>
      <w:r>
        <w:t xml:space="preserve">Denkt u werkelijk dat Nederlanders de auto zullen laten staan zolang NS de tarieven keer op keer blijft verhogen, maar tegelijkertijd niet verder komt dan een dienstregeling die ternauwernood voldoet aan de bodemwaarde? Zo ja, waarom? Zo nee, waarom niet?</w:t>
      </w:r>
      <w:r>
        <w:br/>
      </w:r>
    </w:p>
    <w:p>
      <w:pPr>
        <w:pStyle w:val="ListParagraph"/>
        <w:numPr>
          <w:ilvl w:val="0"/>
          <w:numId w:val="100490390"/>
        </w:numPr>
        <w:ind w:left="360"/>
      </w:pPr>
      <w:r>
        <w:t xml:space="preserve">Gaat u MIRT-projecten (Meerjarenprogramma Infrastructuur, Ruimte en Transport) die significant bijdragen aan het afnemen van de filedruk afronden? Zo ja, welke en wanneer? Zo nee, waarom niet?</w:t>
      </w:r>
      <w:r>
        <w:br/>
      </w:r>
    </w:p>
    <w:p>
      <w:pPr>
        <w:pStyle w:val="ListParagraph"/>
        <w:numPr>
          <w:ilvl w:val="0"/>
          <w:numId w:val="100490390"/>
        </w:numPr>
        <w:ind w:left="360"/>
      </w:pPr>
      <w:r>
        <w:t xml:space="preserve">Wanneer gaat u stoppen met dit soort nietszeggende campagnes en gaat u over op het aanleggen en onderhouden van kwalitatieve infrastructuur? Waarom wel of waarom niet?</w:t>
      </w:r>
      <w:r>
        <w:br/>
      </w:r>
    </w:p>
    <w:p>
      <w:pPr>
        <w:pStyle w:val="ListParagraph"/>
        <w:numPr>
          <w:ilvl w:val="0"/>
          <w:numId w:val="100490390"/>
        </w:numPr>
        <w:ind w:left="360"/>
      </w:pPr>
      <w:r>
        <w:t xml:space="preserve">Vindt u het nu écht een goed idee om de automobilist, die zich nu al blauw aan het betalen is aan de pomp en zijn eigen woonwijk tot een autoluwe omgeving ziet veranderen, ook nog eens lastig te vallen over tijden waarop hij rijdt? Zo ja, waarom?</w:t>
      </w:r>
      <w:r>
        <w:br/>
      </w:r>
    </w:p>
    <w:p>
      <w:r>
        <w:t xml:space="preserve"> </w:t>
      </w:r>
      <w:r>
        <w:br/>
      </w:r>
    </w:p>
    <w:p>
      <w:r>
        <w:t xml:space="preserve">1) BNR Nieuwsradio, 17 november 2025, Kabinet zet opnieuw in op spitsmijden: ‘We moeten nu echt wat gaan doen’ | BNR Nieuwsradio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320">
    <w:abstractNumId w:val="100490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