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2025Z19985</w:t>
        <w:br/>
      </w:r>
      <w:proofErr w:type="spellEnd"/>
    </w:p>
    <w:p>
      <w:pPr>
        <w:pStyle w:val="Normal"/>
        <w:rPr>
          <w:b w:val="1"/>
          <w:bCs w:val="1"/>
        </w:rPr>
      </w:pPr>
      <w:r w:rsidR="250AE766">
        <w:rPr>
          <w:b w:val="0"/>
          <w:bCs w:val="0"/>
        </w:rPr>
        <w:t>(ingezonden 18 november 2025)</w:t>
        <w:br/>
      </w:r>
    </w:p>
    <w:p>
      <w:r>
        <w:t xml:space="preserve">Vragen van het lid Ten Hove (PVV) aan de staatssecretaris van Volksgezondheid, Welzijn en Sport over het bericht dat de eerste wijkkliniek die ouderen helpt revalideren ondanks het succesvolle concept toch onverwachts moet stoppen en zorgverleners hierdoor compleet verrast zijn. </w:t>
      </w:r>
      <w:r>
        <w:br/>
      </w:r>
    </w:p>
    <w:p>
      <w:pPr>
        <w:pStyle w:val="ListParagraph"/>
        <w:numPr>
          <w:ilvl w:val="0"/>
          <w:numId w:val="100490440"/>
        </w:numPr>
        <w:ind w:left="360"/>
      </w:pPr>
      <w:r>
        <w:t xml:space="preserve">Bent u bekend met het bericht ‘Eerste wijkkliniek die ouderen helpt revalideren is succesvol, maar moet toch stoppen, zorgverleners geschokt: ‘Complete verrassing’? 1)</w:t>
      </w:r>
      <w:r>
        <w:br/>
      </w:r>
    </w:p>
    <w:p>
      <w:pPr>
        <w:pStyle w:val="ListParagraph"/>
        <w:numPr>
          <w:ilvl w:val="0"/>
          <w:numId w:val="100490440"/>
        </w:numPr>
        <w:ind w:left="360"/>
      </w:pPr>
      <w:r>
        <w:t xml:space="preserve">Kunt u uitleggen wat deze nieuwe visie inhoudt en waarom deze niet meer past ? Zo nee, waarom niet?  </w:t>
      </w:r>
      <w:r>
        <w:br/>
      </w:r>
    </w:p>
    <w:p>
      <w:pPr>
        <w:pStyle w:val="ListParagraph"/>
        <w:numPr>
          <w:ilvl w:val="0"/>
          <w:numId w:val="100490440"/>
        </w:numPr>
        <w:ind w:left="360"/>
      </w:pPr>
      <w:r>
        <w:t xml:space="preserve">Kunt u toelichten hoe de eerder geboekte resultaten van De Wijkkliniek zoals betere patiëntenzorg, minder spoedeisende hulpbezoek, minder ambulanceritten en minder opnames, ook binnen de nieuwe visie van Zorgverzekeraars Nederland worden gehaald? Zo nee, waarom niet? </w:t>
      </w:r>
      <w:r>
        <w:br/>
      </w:r>
    </w:p>
    <w:p>
      <w:pPr>
        <w:pStyle w:val="ListParagraph"/>
        <w:numPr>
          <w:ilvl w:val="0"/>
          <w:numId w:val="100490440"/>
        </w:numPr>
        <w:ind w:left="360"/>
      </w:pPr>
      <w:r>
        <w:t xml:space="preserve">Kunt u aangeven waar de ‘herstelbedden’ vandaan komen en wie eindverantwoordelijk is voor deze ‘herstelbedden’? Zo nee, waarom niet? </w:t>
      </w:r>
      <w:r>
        <w:br/>
      </w:r>
    </w:p>
    <w:p>
      <w:pPr>
        <w:pStyle w:val="ListParagraph"/>
        <w:numPr>
          <w:ilvl w:val="0"/>
          <w:numId w:val="100490440"/>
        </w:numPr>
        <w:ind w:left="360"/>
      </w:pPr>
      <w:r>
        <w:t xml:space="preserve">Deelt u de mening dat de sluiting van de wijkkliniek (welke zelfs dient als voorbeeld voor een landelijke uitrol in 2026!) niet in het belang van de regio is? Indien nee, waarom niet?  </w:t>
      </w:r>
      <w:r>
        <w:br/>
      </w:r>
    </w:p>
    <w:p>
      <w:pPr>
        <w:pStyle w:val="ListParagraph"/>
        <w:numPr>
          <w:ilvl w:val="0"/>
          <w:numId w:val="100490440"/>
        </w:numPr>
        <w:ind w:left="360"/>
      </w:pPr>
      <w:r>
        <w:t xml:space="preserve">Bent u bereid in gesprek te gaan met Zorgverzekeraars Nederland om de sluiting van de Wijkkliniek in Amsterdam-Zuidoost tegen te gaan? Indien nee, waarom niet?  </w:t>
      </w:r>
      <w:r>
        <w:br/>
      </w:r>
    </w:p>
    <w:p>
      <w:r>
        <w:t xml:space="preserve">  </w:t>
      </w:r>
      <w:r>
        <w:br/>
      </w:r>
    </w:p>
    <w:p>
      <w:r>
        <w:t xml:space="preserve"> </w:t>
      </w:r>
      <w:r>
        <w:br/>
      </w:r>
    </w:p>
    <w:p>
      <w:r>
        <w:t xml:space="preserve">1) EenVandaag, 15 november 2025, ‘Eerste wijkkliniek die ouderen helpt revalideren is succesvol, maar moet toch stoppen, zorgverleners geschokt: ‘Complete verrassing’' (https://eenvandaag.avrotros.nl/artikelen/eerste-wijkkliniek-die-ouderen-helpt-revalideren-is-succesvol-maar-moet-toch-stoppen-zorgverleners-geschokt-complete-verrassing-161950)</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03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0320">
    <w:abstractNumId w:val="1004903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