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3A28" w:rsidR="001E3A28" w:rsidRDefault="007E7D42" w14:paraId="05C6A41A" w14:textId="77777777">
      <w:pPr>
        <w:rPr>
          <w:rFonts w:ascii="Calibri" w:hAnsi="Calibri" w:cs="Calibri"/>
        </w:rPr>
      </w:pPr>
      <w:r w:rsidRPr="001E3A28">
        <w:rPr>
          <w:rFonts w:ascii="Calibri" w:hAnsi="Calibri" w:cs="Calibri"/>
        </w:rPr>
        <w:t>33529</w:t>
      </w:r>
      <w:r w:rsidRPr="001E3A28" w:rsidR="001E3A28">
        <w:rPr>
          <w:rFonts w:ascii="Calibri" w:hAnsi="Calibri" w:cs="Calibri"/>
        </w:rPr>
        <w:tab/>
      </w:r>
      <w:r w:rsidRPr="001E3A28" w:rsidR="001E3A28">
        <w:rPr>
          <w:rFonts w:ascii="Calibri" w:hAnsi="Calibri" w:cs="Calibri"/>
        </w:rPr>
        <w:tab/>
      </w:r>
      <w:r w:rsidRPr="001E3A28" w:rsidR="001E3A28">
        <w:rPr>
          <w:rFonts w:ascii="Calibri" w:hAnsi="Calibri" w:cs="Calibri"/>
        </w:rPr>
        <w:tab/>
        <w:t>Gaswinning</w:t>
      </w:r>
    </w:p>
    <w:p w:rsidRPr="001E3A28" w:rsidR="001E3A28" w:rsidP="001E3A28" w:rsidRDefault="001E3A28" w14:paraId="40856A6E" w14:textId="3D1DCA70">
      <w:pPr>
        <w:ind w:left="2124" w:hanging="2124"/>
        <w:rPr>
          <w:rFonts w:ascii="Calibri" w:hAnsi="Calibri" w:cs="Calibri"/>
        </w:rPr>
      </w:pPr>
      <w:r w:rsidRPr="001E3A28">
        <w:rPr>
          <w:rFonts w:ascii="Calibri" w:hAnsi="Calibri" w:cs="Calibri"/>
        </w:rPr>
        <w:t xml:space="preserve">Nr. </w:t>
      </w:r>
      <w:r w:rsidRPr="001E3A28">
        <w:rPr>
          <w:rFonts w:ascii="Calibri" w:hAnsi="Calibri" w:cs="Calibri"/>
        </w:rPr>
        <w:t>1342</w:t>
      </w:r>
      <w:r w:rsidRPr="001E3A28">
        <w:rPr>
          <w:rFonts w:ascii="Calibri" w:hAnsi="Calibri" w:cs="Calibri"/>
        </w:rPr>
        <w:tab/>
        <w:t>Brief van de staatssecretaris van Binnenlandse Zaken en Koninkrijksrelaties</w:t>
      </w:r>
    </w:p>
    <w:p w:rsidRPr="001E3A28" w:rsidR="001E3A28" w:rsidP="007E7D42" w:rsidRDefault="001E3A28" w14:paraId="09345CD4" w14:textId="64473126">
      <w:pPr>
        <w:rPr>
          <w:rFonts w:ascii="Calibri" w:hAnsi="Calibri" w:cs="Calibri"/>
        </w:rPr>
      </w:pPr>
      <w:r w:rsidRPr="001E3A28">
        <w:rPr>
          <w:rFonts w:ascii="Calibri" w:hAnsi="Calibri" w:cs="Calibri"/>
        </w:rPr>
        <w:t>Aan de Voorzitter van de Tweede Kamer der Staten-Generaal</w:t>
      </w:r>
    </w:p>
    <w:p w:rsidRPr="001E3A28" w:rsidR="001E3A28" w:rsidP="007E7D42" w:rsidRDefault="001E3A28" w14:paraId="0D14D26B" w14:textId="4D80C72E">
      <w:pPr>
        <w:rPr>
          <w:rFonts w:ascii="Calibri" w:hAnsi="Calibri" w:cs="Calibri"/>
        </w:rPr>
      </w:pPr>
      <w:r w:rsidRPr="001E3A28">
        <w:rPr>
          <w:rFonts w:ascii="Calibri" w:hAnsi="Calibri" w:cs="Calibri"/>
        </w:rPr>
        <w:t>Den Haag, 19 november 2025</w:t>
      </w:r>
    </w:p>
    <w:p w:rsidRPr="001E3A28" w:rsidR="007E7D42" w:rsidP="007E7D42" w:rsidRDefault="007E7D42" w14:paraId="5DC8E981" w14:textId="77777777">
      <w:pPr>
        <w:rPr>
          <w:rFonts w:ascii="Calibri" w:hAnsi="Calibri" w:cs="Calibri"/>
        </w:rPr>
      </w:pPr>
    </w:p>
    <w:p w:rsidRPr="001E3A28" w:rsidR="007E7D42" w:rsidP="007E7D42" w:rsidRDefault="007E7D42" w14:paraId="7DEB69F4" w14:textId="6466FB70">
      <w:pPr>
        <w:rPr>
          <w:rFonts w:ascii="Calibri" w:hAnsi="Calibri" w:cs="Calibri"/>
        </w:rPr>
      </w:pPr>
      <w:r w:rsidRPr="001E3A28">
        <w:rPr>
          <w:rFonts w:ascii="Calibri" w:hAnsi="Calibri" w:cs="Calibri"/>
        </w:rPr>
        <w:t xml:space="preserve">In de nacht van donderdag 13 op vrijdag 14 november vond er een aardbeving plaats van 3.4 op de schaal van Richter in Zeerijp, Groningen. De impact die dit heeft op de inwoners en hun dagelijks leven, is enorm. Dat hoorde ik vrijdag zelf toen ik op bezoek was in Zeerijp en met inwoners heb gesproken. De klap was heftig én onverwacht. </w:t>
      </w:r>
    </w:p>
    <w:p w:rsidRPr="001E3A28" w:rsidR="007E7D42" w:rsidP="007E7D42" w:rsidRDefault="007E7D42" w14:paraId="564E0F38" w14:textId="77777777">
      <w:pPr>
        <w:rPr>
          <w:rFonts w:ascii="Calibri" w:hAnsi="Calibri" w:cs="Calibri"/>
        </w:rPr>
      </w:pPr>
      <w:r w:rsidRPr="001E3A28">
        <w:rPr>
          <w:rFonts w:ascii="Calibri" w:hAnsi="Calibri" w:cs="Calibri"/>
        </w:rPr>
        <w:t>Bij inwoners is de onzekerheid weer terug. De hoop dat na het stoppen van de gaswinning in het Groningenveld de aardbevingen ook verleden tijd zouden zijn, is plotsklaps verdwenen. Deze aardbeving laat weer zien hoe belangrijk het is dat we versterken en onverminderd blijven inzetten op herstel van schade. Iedereen verdient een veilig en schadevrij (t)huis. Stabiliteit, zorgvuldigheid en betrouwbaarheid, is daarom van groot belang voor de weg naar herstel. Hierbij mag kwaliteit niet ten koste gaan van snelheid.</w:t>
      </w:r>
    </w:p>
    <w:p w:rsidRPr="001E3A28" w:rsidR="007E7D42" w:rsidP="007E7D42" w:rsidRDefault="007E7D42" w14:paraId="2EE343AB" w14:textId="77777777">
      <w:pPr>
        <w:rPr>
          <w:rFonts w:ascii="Calibri" w:hAnsi="Calibri" w:cs="Calibri"/>
        </w:rPr>
      </w:pPr>
      <w:r w:rsidRPr="001E3A28">
        <w:rPr>
          <w:rFonts w:ascii="Calibri" w:hAnsi="Calibri" w:cs="Calibri"/>
        </w:rPr>
        <w:t xml:space="preserve">Ik blijf mij samen met de regio onverminderd inzetten voor de veiligheid van de bewoners en het herstel van schade. Juist in deze tijd is het belangrijk dat we gezamenlijk als één overheid optrekken. </w:t>
      </w:r>
    </w:p>
    <w:p w:rsidRPr="001E3A28" w:rsidR="007E7D42" w:rsidP="007E7D42" w:rsidRDefault="007E7D42" w14:paraId="43AF230C" w14:textId="77777777">
      <w:pPr>
        <w:rPr>
          <w:rFonts w:ascii="Calibri" w:hAnsi="Calibri" w:cs="Calibri"/>
        </w:rPr>
      </w:pPr>
      <w:r w:rsidRPr="001E3A28">
        <w:rPr>
          <w:rFonts w:ascii="Calibri" w:hAnsi="Calibri" w:cs="Calibri"/>
        </w:rPr>
        <w:t>Hierbij informeer ik uw Kamer over de Agenda voor Herstel van Groningen en de uitkomsten van het bewonerstevredenheidsonderzoek van de Nationaal Coördinator Groningen (NCG).</w:t>
      </w:r>
    </w:p>
    <w:p w:rsidRPr="001E3A28" w:rsidR="007E7D42" w:rsidP="007E7D42" w:rsidRDefault="007E7D42" w14:paraId="2C38CA1F" w14:textId="77777777">
      <w:pPr>
        <w:rPr>
          <w:rFonts w:ascii="Calibri" w:hAnsi="Calibri" w:cs="Calibri"/>
        </w:rPr>
      </w:pPr>
      <w:r w:rsidRPr="001E3A28">
        <w:rPr>
          <w:rFonts w:ascii="Calibri" w:hAnsi="Calibri" w:cs="Calibri"/>
          <w:b/>
        </w:rPr>
        <w:t>Agenda voor Herstel</w:t>
      </w:r>
      <w:r w:rsidRPr="001E3A28">
        <w:rPr>
          <w:rFonts w:ascii="Calibri" w:hAnsi="Calibri" w:cs="Calibri"/>
        </w:rPr>
        <w:t xml:space="preserve"> </w:t>
      </w:r>
    </w:p>
    <w:p w:rsidRPr="001E3A28" w:rsidR="007E7D42" w:rsidP="007E7D42" w:rsidRDefault="007E7D42" w14:paraId="19AECD19" w14:textId="1CFDB7A2">
      <w:pPr>
        <w:rPr>
          <w:rFonts w:ascii="Calibri" w:hAnsi="Calibri" w:cs="Calibri"/>
        </w:rPr>
      </w:pPr>
      <w:r w:rsidRPr="001E3A28">
        <w:rPr>
          <w:rFonts w:ascii="Calibri" w:hAnsi="Calibri" w:cs="Calibri"/>
        </w:rPr>
        <w:t xml:space="preserve">Op 23 juni 2025 heb ik uw Kamer geïnformeerd over de Agenda voor </w:t>
      </w:r>
      <w:proofErr w:type="spellStart"/>
      <w:r w:rsidRPr="001E3A28">
        <w:rPr>
          <w:rFonts w:ascii="Calibri" w:hAnsi="Calibri" w:cs="Calibri"/>
        </w:rPr>
        <w:t>Herste</w:t>
      </w:r>
      <w:proofErr w:type="spellEnd"/>
      <w:r w:rsidRPr="001E3A28">
        <w:rPr>
          <w:rFonts w:ascii="Calibri" w:hAnsi="Calibri" w:cs="Calibri"/>
        </w:rPr>
        <w:t xml:space="preserve"> (Kamerstuk 33 529, nr. 1319)l. Bijgevoegd stuur ik u graag de definitieve versie hiervan, zoals overeengekomen met alle aangesloten betrokken partijen. Deze versie wordt gelijktijdig verzonden aan de gemeenteraden van de vijf aardbevingsgemeenten Midden-Groningen, Eemsdelta, Oldambt, Het Hogeland en Groningen. Eveneens is het stuk toegezonden aan de Provinciale Staten van Groningen.</w:t>
      </w:r>
    </w:p>
    <w:p w:rsidRPr="001E3A28" w:rsidR="007E7D42" w:rsidP="007E7D42" w:rsidRDefault="007E7D42" w14:paraId="0D490B7C" w14:textId="77777777">
      <w:pPr>
        <w:rPr>
          <w:rFonts w:ascii="Calibri" w:hAnsi="Calibri" w:cs="Calibri"/>
        </w:rPr>
      </w:pPr>
      <w:r w:rsidRPr="001E3A28">
        <w:rPr>
          <w:rFonts w:ascii="Calibri" w:hAnsi="Calibri" w:cs="Calibri"/>
          <w:b/>
        </w:rPr>
        <w:t>Bewonerstevredenheidsonderzoek NCG</w:t>
      </w:r>
    </w:p>
    <w:p w:rsidRPr="001E3A28" w:rsidR="007E7D42" w:rsidP="007E7D42" w:rsidRDefault="007E7D42" w14:paraId="464A4AF8" w14:textId="77777777">
      <w:pPr>
        <w:rPr>
          <w:rFonts w:ascii="Calibri" w:hAnsi="Calibri" w:cs="Calibri"/>
        </w:rPr>
      </w:pPr>
      <w:r w:rsidRPr="001E3A28">
        <w:rPr>
          <w:rFonts w:ascii="Calibri" w:hAnsi="Calibri" w:cs="Calibri"/>
        </w:rPr>
        <w:t xml:space="preserve">Nationaal Coördinator Groningen (NCG) heeft in september haar derde bewonerstevredenheidsonderzoek uitgevoerd. Uit het onderzoek blijkt dat er verbeteringen zijn, zoals waardering voor het met de bewoner meedenken, meer begrip voor besluiten en waardering voor persoonlijk contact. Tegelijkertijd ervaren </w:t>
      </w:r>
      <w:r w:rsidRPr="001E3A28">
        <w:rPr>
          <w:rFonts w:ascii="Calibri" w:hAnsi="Calibri" w:cs="Calibri"/>
        </w:rPr>
        <w:lastRenderedPageBreak/>
        <w:t>bewoners onduidelijkheid en onzekerheid en geven aan behoefte te hebben aan betere communicatie en een duidelijke planning. Ik erken de zorgen van bewoners en ben samen met NCG vastbesloten om verdere verbeteringen door te voeren. Een gedetailleerde analyse van de uitkomsten is te lezen in het rapport.</w:t>
      </w:r>
    </w:p>
    <w:p w:rsidRPr="001E3A28" w:rsidR="007E7D42" w:rsidP="007E7D42" w:rsidRDefault="007E7D42" w14:paraId="2B2AEB67" w14:textId="77777777">
      <w:pPr>
        <w:pStyle w:val="WitregelW1bodytekst"/>
        <w:rPr>
          <w:rFonts w:ascii="Calibri" w:hAnsi="Calibri" w:cs="Calibri"/>
          <w:sz w:val="22"/>
          <w:szCs w:val="22"/>
        </w:rPr>
      </w:pPr>
    </w:p>
    <w:p w:rsidRPr="001E3A28" w:rsidR="007E7D42" w:rsidP="007E7D42" w:rsidRDefault="007E7D42" w14:paraId="2895AA0F" w14:textId="77777777">
      <w:pPr>
        <w:rPr>
          <w:rFonts w:ascii="Calibri" w:hAnsi="Calibri" w:cs="Calibri"/>
        </w:rPr>
      </w:pPr>
    </w:p>
    <w:p w:rsidRPr="001E3A28" w:rsidR="007E7D42" w:rsidP="001E3A28" w:rsidRDefault="007E7D42" w14:paraId="10A9BA8C" w14:textId="77777777">
      <w:pPr>
        <w:pStyle w:val="Geenafstand"/>
        <w:rPr>
          <w:rFonts w:ascii="Calibri" w:hAnsi="Calibri" w:cs="Calibri"/>
          <w:i/>
        </w:rPr>
      </w:pPr>
      <w:r w:rsidRPr="001E3A28">
        <w:rPr>
          <w:rFonts w:ascii="Calibri" w:hAnsi="Calibri" w:cs="Calibri"/>
        </w:rPr>
        <w:t>De staatssecretaris van Binnenlandse Zaken en Koninkrijksrelaties</w:t>
      </w:r>
      <w:r w:rsidRPr="001E3A28">
        <w:rPr>
          <w:rFonts w:ascii="Calibri" w:hAnsi="Calibri" w:cs="Calibri"/>
          <w:i/>
        </w:rPr>
        <w:t>,</w:t>
      </w:r>
    </w:p>
    <w:p w:rsidRPr="001E3A28" w:rsidR="007E7D42" w:rsidP="001E3A28" w:rsidRDefault="001E3A28" w14:paraId="19A14EB8" w14:textId="0A7E517A">
      <w:pPr>
        <w:pStyle w:val="Geenafstand"/>
        <w:rPr>
          <w:rFonts w:ascii="Calibri" w:hAnsi="Calibri" w:cs="Calibri"/>
        </w:rPr>
      </w:pPr>
      <w:r w:rsidRPr="001E3A28">
        <w:rPr>
          <w:rFonts w:ascii="Calibri" w:hAnsi="Calibri" w:cs="Calibri"/>
        </w:rPr>
        <w:t xml:space="preserve">E. </w:t>
      </w:r>
      <w:r w:rsidRPr="001E3A28" w:rsidR="007E7D42">
        <w:rPr>
          <w:rFonts w:ascii="Calibri" w:hAnsi="Calibri" w:cs="Calibri"/>
        </w:rPr>
        <w:t>van Marum</w:t>
      </w:r>
    </w:p>
    <w:p w:rsidRPr="001E3A28" w:rsidR="007E7D42" w:rsidP="007E7D42" w:rsidRDefault="007E7D42" w14:paraId="5C55A4DC" w14:textId="77777777">
      <w:pPr>
        <w:rPr>
          <w:rFonts w:ascii="Calibri" w:hAnsi="Calibri" w:cs="Calibri"/>
        </w:rPr>
      </w:pPr>
    </w:p>
    <w:p w:rsidRPr="001E3A28" w:rsidR="00E6311E" w:rsidRDefault="00E6311E" w14:paraId="5CA278B7" w14:textId="77777777">
      <w:pPr>
        <w:rPr>
          <w:rFonts w:ascii="Calibri" w:hAnsi="Calibri" w:cs="Calibri"/>
        </w:rPr>
      </w:pPr>
    </w:p>
    <w:sectPr w:rsidRPr="001E3A28" w:rsidR="00E6311E" w:rsidSect="007E7D4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F2AD" w14:textId="77777777" w:rsidR="007E7D42" w:rsidRDefault="007E7D42" w:rsidP="007E7D42">
      <w:pPr>
        <w:spacing w:after="0" w:line="240" w:lineRule="auto"/>
      </w:pPr>
      <w:r>
        <w:separator/>
      </w:r>
    </w:p>
  </w:endnote>
  <w:endnote w:type="continuationSeparator" w:id="0">
    <w:p w14:paraId="3FE47587" w14:textId="77777777" w:rsidR="007E7D42" w:rsidRDefault="007E7D42" w:rsidP="007E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5F94" w14:textId="77777777" w:rsidR="007E7D42" w:rsidRPr="007E7D42" w:rsidRDefault="007E7D42" w:rsidP="007E7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F0C5" w14:textId="77777777" w:rsidR="007E7D42" w:rsidRPr="007E7D42" w:rsidRDefault="007E7D42" w:rsidP="007E7D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C919" w14:textId="77777777" w:rsidR="007E7D42" w:rsidRPr="007E7D42" w:rsidRDefault="007E7D42" w:rsidP="007E7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1558" w14:textId="77777777" w:rsidR="007E7D42" w:rsidRDefault="007E7D42" w:rsidP="007E7D42">
      <w:pPr>
        <w:spacing w:after="0" w:line="240" w:lineRule="auto"/>
      </w:pPr>
      <w:r>
        <w:separator/>
      </w:r>
    </w:p>
  </w:footnote>
  <w:footnote w:type="continuationSeparator" w:id="0">
    <w:p w14:paraId="1FC0A75C" w14:textId="77777777" w:rsidR="007E7D42" w:rsidRDefault="007E7D42" w:rsidP="007E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FCF" w14:textId="77777777" w:rsidR="007E7D42" w:rsidRPr="007E7D42" w:rsidRDefault="007E7D42" w:rsidP="007E7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886D" w14:textId="77777777" w:rsidR="007E7D42" w:rsidRPr="007E7D42" w:rsidRDefault="007E7D42" w:rsidP="007E7D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D916" w14:textId="77777777" w:rsidR="007E7D42" w:rsidRPr="007E7D42" w:rsidRDefault="007E7D42" w:rsidP="007E7D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42"/>
    <w:rsid w:val="001E3A28"/>
    <w:rsid w:val="00215190"/>
    <w:rsid w:val="0025703A"/>
    <w:rsid w:val="007E7D42"/>
    <w:rsid w:val="00C57495"/>
    <w:rsid w:val="00E6311E"/>
    <w:rsid w:val="00F03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BBB2"/>
  <w15:chartTrackingRefBased/>
  <w15:docId w15:val="{8BBD9DDF-F7AE-42DE-A6C4-24F76B27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D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D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D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D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D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D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D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D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D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D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D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D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D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D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D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D42"/>
    <w:rPr>
      <w:rFonts w:eastAsiaTheme="majorEastAsia" w:cstheme="majorBidi"/>
      <w:color w:val="272727" w:themeColor="text1" w:themeTint="D8"/>
    </w:rPr>
  </w:style>
  <w:style w:type="paragraph" w:styleId="Titel">
    <w:name w:val="Title"/>
    <w:basedOn w:val="Standaard"/>
    <w:next w:val="Standaard"/>
    <w:link w:val="TitelChar"/>
    <w:uiPriority w:val="10"/>
    <w:qFormat/>
    <w:rsid w:val="007E7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D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D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D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D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D42"/>
    <w:rPr>
      <w:i/>
      <w:iCs/>
      <w:color w:val="404040" w:themeColor="text1" w:themeTint="BF"/>
    </w:rPr>
  </w:style>
  <w:style w:type="paragraph" w:styleId="Lijstalinea">
    <w:name w:val="List Paragraph"/>
    <w:basedOn w:val="Standaard"/>
    <w:uiPriority w:val="34"/>
    <w:qFormat/>
    <w:rsid w:val="007E7D42"/>
    <w:pPr>
      <w:ind w:left="720"/>
      <w:contextualSpacing/>
    </w:pPr>
  </w:style>
  <w:style w:type="character" w:styleId="Intensievebenadrukking">
    <w:name w:val="Intense Emphasis"/>
    <w:basedOn w:val="Standaardalinea-lettertype"/>
    <w:uiPriority w:val="21"/>
    <w:qFormat/>
    <w:rsid w:val="007E7D42"/>
    <w:rPr>
      <w:i/>
      <w:iCs/>
      <w:color w:val="0F4761" w:themeColor="accent1" w:themeShade="BF"/>
    </w:rPr>
  </w:style>
  <w:style w:type="paragraph" w:styleId="Duidelijkcitaat">
    <w:name w:val="Intense Quote"/>
    <w:basedOn w:val="Standaard"/>
    <w:next w:val="Standaard"/>
    <w:link w:val="DuidelijkcitaatChar"/>
    <w:uiPriority w:val="30"/>
    <w:qFormat/>
    <w:rsid w:val="007E7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D42"/>
    <w:rPr>
      <w:i/>
      <w:iCs/>
      <w:color w:val="0F4761" w:themeColor="accent1" w:themeShade="BF"/>
    </w:rPr>
  </w:style>
  <w:style w:type="character" w:styleId="Intensieveverwijzing">
    <w:name w:val="Intense Reference"/>
    <w:basedOn w:val="Standaardalinea-lettertype"/>
    <w:uiPriority w:val="32"/>
    <w:qFormat/>
    <w:rsid w:val="007E7D42"/>
    <w:rPr>
      <w:b/>
      <w:bCs/>
      <w:smallCaps/>
      <w:color w:val="0F4761" w:themeColor="accent1" w:themeShade="BF"/>
      <w:spacing w:val="5"/>
    </w:rPr>
  </w:style>
  <w:style w:type="paragraph" w:customStyle="1" w:styleId="WitregelW1bodytekst">
    <w:name w:val="Witregel W1 (bodytekst)"/>
    <w:basedOn w:val="Standaard"/>
    <w:next w:val="Standaard"/>
    <w:rsid w:val="007E7D4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E7D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7D42"/>
  </w:style>
  <w:style w:type="paragraph" w:styleId="Voettekst">
    <w:name w:val="footer"/>
    <w:basedOn w:val="Standaard"/>
    <w:link w:val="VoettekstChar"/>
    <w:uiPriority w:val="99"/>
    <w:unhideWhenUsed/>
    <w:rsid w:val="007E7D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7D42"/>
  </w:style>
  <w:style w:type="paragraph" w:styleId="Geenafstand">
    <w:name w:val="No Spacing"/>
    <w:uiPriority w:val="1"/>
    <w:qFormat/>
    <w:rsid w:val="001E3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404</ap:Words>
  <ap:Characters>2222</ap:Characters>
  <ap:DocSecurity>0</ap:DocSecurity>
  <ap:Lines>18</ap:Lines>
  <ap:Paragraphs>5</ap:Paragraphs>
  <ap:ScaleCrop>false</ap:ScaleCrop>
  <ap:LinksUpToDate>false</ap:LinksUpToDate>
  <ap:CharactersWithSpaces>2621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2025-11-20T10:50:00.0000000Z</dcterms:created>
  <dcterms:modified xsi:type="dcterms:W3CDTF">2025-11-20T10:50:00.0000000Z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