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50EC" w:rsidR="005250EC" w:rsidP="005250EC" w:rsidRDefault="00475164" w14:paraId="6DAE6EA8" w14:textId="11B92CBF">
      <w:pPr>
        <w:rPr>
          <w:rFonts w:ascii="Calibri" w:hAnsi="Calibri" w:cs="Calibri"/>
        </w:rPr>
      </w:pPr>
      <w:r w:rsidRPr="005250EC">
        <w:rPr>
          <w:rFonts w:ascii="Calibri" w:hAnsi="Calibri" w:cs="Calibri"/>
        </w:rPr>
        <w:t>28286</w:t>
      </w:r>
      <w:r w:rsidRPr="005250EC" w:rsidR="005250EC">
        <w:rPr>
          <w:rFonts w:ascii="Calibri" w:hAnsi="Calibri" w:cs="Calibri"/>
        </w:rPr>
        <w:tab/>
      </w:r>
      <w:r w:rsidRPr="005250EC" w:rsidR="005250EC">
        <w:rPr>
          <w:rFonts w:ascii="Calibri" w:hAnsi="Calibri" w:cs="Calibri"/>
        </w:rPr>
        <w:tab/>
        <w:t>Dierenwelzijn</w:t>
      </w:r>
    </w:p>
    <w:p w:rsidRPr="005250EC" w:rsidR="005250EC" w:rsidP="005250EC" w:rsidRDefault="005250EC" w14:paraId="5A0E6412" w14:textId="77777777">
      <w:pPr>
        <w:shd w:val="clear" w:color="auto" w:fill="FFFFFF"/>
        <w:ind w:left="1410" w:hanging="1410"/>
        <w:rPr>
          <w:rFonts w:ascii="Calibri" w:hAnsi="Calibri" w:cs="Calibri"/>
        </w:rPr>
      </w:pPr>
      <w:r w:rsidRPr="005250EC">
        <w:rPr>
          <w:rFonts w:ascii="Calibri" w:hAnsi="Calibri" w:cs="Calibri"/>
        </w:rPr>
        <w:t xml:space="preserve">Nr. </w:t>
      </w:r>
      <w:r w:rsidRPr="005250EC" w:rsidR="00475164">
        <w:rPr>
          <w:rFonts w:ascii="Calibri" w:hAnsi="Calibri" w:cs="Calibri"/>
        </w:rPr>
        <w:t>1407</w:t>
      </w:r>
      <w:r w:rsidRPr="005250EC">
        <w:rPr>
          <w:rFonts w:ascii="Calibri" w:hAnsi="Calibri" w:cs="Calibri"/>
        </w:rPr>
        <w:tab/>
        <w:t>Brief van de staatssecretaris van Landbouw, Visserij, Voedselzekerheid en Natuur</w:t>
      </w:r>
    </w:p>
    <w:p w:rsidRPr="005250EC" w:rsidR="005250EC" w:rsidP="005250EC" w:rsidRDefault="005250EC" w14:paraId="4D69C213" w14:textId="77777777">
      <w:pPr>
        <w:shd w:val="clear" w:color="auto" w:fill="FFFFFF"/>
        <w:rPr>
          <w:rFonts w:ascii="Calibri" w:hAnsi="Calibri" w:cs="Calibri"/>
        </w:rPr>
      </w:pPr>
      <w:r w:rsidRPr="005250EC">
        <w:rPr>
          <w:rFonts w:ascii="Calibri" w:hAnsi="Calibri" w:cs="Calibri"/>
        </w:rPr>
        <w:t>Aan de Voorzitter van de Tweede Kamer der Staten-Generaal</w:t>
      </w:r>
    </w:p>
    <w:p w:rsidRPr="005250EC" w:rsidR="00475164" w:rsidP="005250EC" w:rsidRDefault="005250EC" w14:paraId="176E7750" w14:textId="17D6D535">
      <w:pPr>
        <w:shd w:val="clear" w:color="auto" w:fill="FFFFFF"/>
        <w:rPr>
          <w:rFonts w:ascii="Calibri" w:hAnsi="Calibri" w:cs="Calibri"/>
        </w:rPr>
      </w:pPr>
      <w:r w:rsidRPr="005250EC">
        <w:rPr>
          <w:rFonts w:ascii="Calibri" w:hAnsi="Calibri" w:cs="Calibri"/>
        </w:rPr>
        <w:t>Den Haag, 19 november 2025</w:t>
      </w:r>
      <w:r w:rsidRPr="005250EC" w:rsidR="00475164">
        <w:rPr>
          <w:rFonts w:ascii="Calibri" w:hAnsi="Calibri" w:cs="Calibri"/>
        </w:rPr>
        <w:br/>
      </w:r>
      <w:r w:rsidRPr="005250EC" w:rsidR="00475164">
        <w:rPr>
          <w:rFonts w:ascii="Calibri" w:hAnsi="Calibri" w:cs="Calibri"/>
        </w:rPr>
        <w:br/>
        <w:t>Hierbij stuur ik u de reactie op het verzoek van 24 september 2025 met kenmerk 2025Z16448/2025D41463. U heeft verzocht om een reactie op het tegenrapport van Stichting Animalia over de houdbaarheid van de huis- en hobbydierenlijst.</w:t>
      </w:r>
    </w:p>
    <w:p w:rsidRPr="005250EC" w:rsidR="00475164" w:rsidP="00475164" w:rsidRDefault="00475164" w14:paraId="03E3F788" w14:textId="77777777">
      <w:pPr>
        <w:shd w:val="clear" w:color="auto" w:fill="FFFFFF"/>
        <w:spacing w:after="0"/>
        <w:rPr>
          <w:rFonts w:ascii="Calibri" w:hAnsi="Calibri" w:cs="Calibri"/>
        </w:rPr>
      </w:pPr>
    </w:p>
    <w:p w:rsidRPr="005250EC" w:rsidR="00475164" w:rsidP="00475164" w:rsidRDefault="00475164" w14:paraId="5B9BCA1C" w14:textId="77777777">
      <w:pPr>
        <w:shd w:val="clear" w:color="auto" w:fill="FFFFFF"/>
        <w:spacing w:after="0"/>
        <w:rPr>
          <w:rFonts w:ascii="Calibri" w:hAnsi="Calibri" w:cs="Calibri"/>
        </w:rPr>
      </w:pPr>
      <w:r w:rsidRPr="005250EC">
        <w:rPr>
          <w:rFonts w:ascii="Calibri" w:hAnsi="Calibri" w:cs="Calibri"/>
        </w:rPr>
        <w:t>Nadat het Besluit huis- en hobbydierenlijst is gepubliceerd, is een aantal burgers en organisaties in bezwaar en beroep gegaan. De eerste zitting in deze beroepszaken diende op 31 juli 2025 bij het College van Beroep voor het bedrijfsleven (CBb). De tweede zitting in deze zaak zal zijn op 19 december 2025. Het tegenrapport waarop u reactie vraagt, maakt onderdeel uit van deze zaak. Het CBb heeft mij in deze zaak verzocht om een inhoudelijke reactie op het tegenrapport. Omdat deze zaak nog loopt reageer ik in deze brief niet inhoudelijk op dit rapport.</w:t>
      </w:r>
    </w:p>
    <w:p w:rsidRPr="005250EC" w:rsidR="00475164" w:rsidP="005250EC" w:rsidRDefault="00475164" w14:paraId="02A58CBC" w14:textId="77777777">
      <w:pPr>
        <w:pStyle w:val="Geenafstand"/>
        <w:rPr>
          <w:rFonts w:ascii="Calibri" w:hAnsi="Calibri" w:cs="Calibri"/>
        </w:rPr>
      </w:pPr>
    </w:p>
    <w:p w:rsidRPr="005250EC" w:rsidR="005250EC" w:rsidP="005250EC" w:rsidRDefault="005250EC" w14:paraId="0BD6F79E" w14:textId="28F616EC">
      <w:pPr>
        <w:pStyle w:val="Geenafstand"/>
        <w:rPr>
          <w:rFonts w:ascii="Calibri" w:hAnsi="Calibri" w:cs="Calibri"/>
          <w:color w:val="000000"/>
        </w:rPr>
      </w:pPr>
      <w:r w:rsidRPr="005250EC">
        <w:rPr>
          <w:rFonts w:ascii="Calibri" w:hAnsi="Calibri" w:cs="Calibri"/>
          <w:color w:val="000000"/>
        </w:rPr>
        <w:t>De s</w:t>
      </w:r>
      <w:r w:rsidRPr="005250EC">
        <w:rPr>
          <w:rFonts w:ascii="Calibri" w:hAnsi="Calibri" w:cs="Calibri"/>
          <w:color w:val="000000"/>
        </w:rPr>
        <w:t>taatssecretaris van Landbouw, Visserij, Voedselzekerheid en Natuur</w:t>
      </w:r>
      <w:r w:rsidRPr="005250EC">
        <w:rPr>
          <w:rFonts w:ascii="Calibri" w:hAnsi="Calibri" w:cs="Calibri"/>
          <w:color w:val="000000"/>
        </w:rPr>
        <w:t>,</w:t>
      </w:r>
    </w:p>
    <w:p w:rsidRPr="005250EC" w:rsidR="00475164" w:rsidP="005250EC" w:rsidRDefault="00475164" w14:paraId="088F25DC" w14:textId="4CED2CD4">
      <w:pPr>
        <w:pStyle w:val="Geenafstand"/>
        <w:rPr>
          <w:rFonts w:ascii="Calibri" w:hAnsi="Calibri" w:cs="Calibri"/>
        </w:rPr>
      </w:pPr>
      <w:r w:rsidRPr="005250EC">
        <w:rPr>
          <w:rFonts w:ascii="Calibri" w:hAnsi="Calibri" w:cs="Calibri"/>
        </w:rPr>
        <w:t>J</w:t>
      </w:r>
      <w:r w:rsidRPr="005250EC" w:rsidR="005250EC">
        <w:rPr>
          <w:rFonts w:ascii="Calibri" w:hAnsi="Calibri" w:cs="Calibri"/>
        </w:rPr>
        <w:t xml:space="preserve">.F. </w:t>
      </w:r>
      <w:r w:rsidRPr="005250EC">
        <w:rPr>
          <w:rFonts w:ascii="Calibri" w:hAnsi="Calibri" w:cs="Calibri"/>
        </w:rPr>
        <w:t>Rummenie</w:t>
      </w:r>
    </w:p>
    <w:p w:rsidRPr="005250EC" w:rsidR="00F80165" w:rsidP="005250EC" w:rsidRDefault="00F80165" w14:paraId="21829E5A" w14:textId="77777777">
      <w:pPr>
        <w:pStyle w:val="Geenafstand"/>
        <w:rPr>
          <w:rFonts w:ascii="Calibri" w:hAnsi="Calibri" w:cs="Calibri"/>
        </w:rPr>
      </w:pPr>
    </w:p>
    <w:sectPr w:rsidRPr="005250EC" w:rsidR="00F80165" w:rsidSect="0023187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0D96" w14:textId="77777777" w:rsidR="00475164" w:rsidRDefault="00475164" w:rsidP="00475164">
      <w:pPr>
        <w:spacing w:after="0" w:line="240" w:lineRule="auto"/>
      </w:pPr>
      <w:r>
        <w:separator/>
      </w:r>
    </w:p>
  </w:endnote>
  <w:endnote w:type="continuationSeparator" w:id="0">
    <w:p w14:paraId="73EA7E8D" w14:textId="77777777" w:rsidR="00475164" w:rsidRDefault="00475164" w:rsidP="0047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9B39" w14:textId="77777777" w:rsidR="00475164" w:rsidRPr="00475164" w:rsidRDefault="00475164" w:rsidP="004751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88ED" w14:textId="77777777" w:rsidR="00475164" w:rsidRPr="00475164" w:rsidRDefault="00475164" w:rsidP="0047516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16BF1" w14:textId="77777777" w:rsidR="00475164" w:rsidRPr="00475164" w:rsidRDefault="00475164" w:rsidP="004751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BAC1E" w14:textId="77777777" w:rsidR="00475164" w:rsidRDefault="00475164" w:rsidP="00475164">
      <w:pPr>
        <w:spacing w:after="0" w:line="240" w:lineRule="auto"/>
      </w:pPr>
      <w:r>
        <w:separator/>
      </w:r>
    </w:p>
  </w:footnote>
  <w:footnote w:type="continuationSeparator" w:id="0">
    <w:p w14:paraId="5BC17005" w14:textId="77777777" w:rsidR="00475164" w:rsidRDefault="00475164" w:rsidP="00475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167C" w14:textId="77777777" w:rsidR="00475164" w:rsidRPr="00475164" w:rsidRDefault="00475164" w:rsidP="004751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4C21" w14:textId="77777777" w:rsidR="00475164" w:rsidRPr="00475164" w:rsidRDefault="00475164" w:rsidP="004751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CDF6" w14:textId="77777777" w:rsidR="00475164" w:rsidRPr="00475164" w:rsidRDefault="00475164" w:rsidP="004751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64"/>
    <w:rsid w:val="00231870"/>
    <w:rsid w:val="004259D2"/>
    <w:rsid w:val="00475164"/>
    <w:rsid w:val="005250EC"/>
    <w:rsid w:val="005810F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2F6AC"/>
  <w15:chartTrackingRefBased/>
  <w15:docId w15:val="{48BC935E-9BBB-462D-822F-1BC2E597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5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5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51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51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51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51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51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51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51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51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51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51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51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51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51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51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51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5164"/>
    <w:rPr>
      <w:rFonts w:eastAsiaTheme="majorEastAsia" w:cstheme="majorBidi"/>
      <w:color w:val="272727" w:themeColor="text1" w:themeTint="D8"/>
    </w:rPr>
  </w:style>
  <w:style w:type="paragraph" w:styleId="Titel">
    <w:name w:val="Title"/>
    <w:basedOn w:val="Standaard"/>
    <w:next w:val="Standaard"/>
    <w:link w:val="TitelChar"/>
    <w:uiPriority w:val="10"/>
    <w:qFormat/>
    <w:rsid w:val="004751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51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51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51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51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5164"/>
    <w:rPr>
      <w:i/>
      <w:iCs/>
      <w:color w:val="404040" w:themeColor="text1" w:themeTint="BF"/>
    </w:rPr>
  </w:style>
  <w:style w:type="paragraph" w:styleId="Lijstalinea">
    <w:name w:val="List Paragraph"/>
    <w:basedOn w:val="Standaard"/>
    <w:uiPriority w:val="34"/>
    <w:qFormat/>
    <w:rsid w:val="00475164"/>
    <w:pPr>
      <w:ind w:left="720"/>
      <w:contextualSpacing/>
    </w:pPr>
  </w:style>
  <w:style w:type="character" w:styleId="Intensievebenadrukking">
    <w:name w:val="Intense Emphasis"/>
    <w:basedOn w:val="Standaardalinea-lettertype"/>
    <w:uiPriority w:val="21"/>
    <w:qFormat/>
    <w:rsid w:val="00475164"/>
    <w:rPr>
      <w:i/>
      <w:iCs/>
      <w:color w:val="0F4761" w:themeColor="accent1" w:themeShade="BF"/>
    </w:rPr>
  </w:style>
  <w:style w:type="paragraph" w:styleId="Duidelijkcitaat">
    <w:name w:val="Intense Quote"/>
    <w:basedOn w:val="Standaard"/>
    <w:next w:val="Standaard"/>
    <w:link w:val="DuidelijkcitaatChar"/>
    <w:uiPriority w:val="30"/>
    <w:qFormat/>
    <w:rsid w:val="00475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5164"/>
    <w:rPr>
      <w:i/>
      <w:iCs/>
      <w:color w:val="0F4761" w:themeColor="accent1" w:themeShade="BF"/>
    </w:rPr>
  </w:style>
  <w:style w:type="character" w:styleId="Intensieveverwijzing">
    <w:name w:val="Intense Reference"/>
    <w:basedOn w:val="Standaardalinea-lettertype"/>
    <w:uiPriority w:val="32"/>
    <w:qFormat/>
    <w:rsid w:val="00475164"/>
    <w:rPr>
      <w:b/>
      <w:bCs/>
      <w:smallCaps/>
      <w:color w:val="0F4761" w:themeColor="accent1" w:themeShade="BF"/>
      <w:spacing w:val="5"/>
    </w:rPr>
  </w:style>
  <w:style w:type="paragraph" w:styleId="Koptekst">
    <w:name w:val="header"/>
    <w:basedOn w:val="Standaard"/>
    <w:link w:val="KoptekstChar1"/>
    <w:rsid w:val="0047516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75164"/>
  </w:style>
  <w:style w:type="paragraph" w:styleId="Voettekst">
    <w:name w:val="footer"/>
    <w:basedOn w:val="Standaard"/>
    <w:link w:val="VoettekstChar1"/>
    <w:rsid w:val="0047516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75164"/>
  </w:style>
  <w:style w:type="paragraph" w:customStyle="1" w:styleId="Huisstijl-Adres">
    <w:name w:val="Huisstijl-Adres"/>
    <w:basedOn w:val="Standaard"/>
    <w:link w:val="Huisstijl-AdresChar"/>
    <w:rsid w:val="0047516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75164"/>
    <w:rPr>
      <w:rFonts w:ascii="Verdana" w:hAnsi="Verdana"/>
      <w:noProof/>
      <w:sz w:val="13"/>
      <w:szCs w:val="24"/>
      <w:lang w:eastAsia="nl-NL"/>
    </w:rPr>
  </w:style>
  <w:style w:type="paragraph" w:customStyle="1" w:styleId="Huisstijl-Gegeven">
    <w:name w:val="Huisstijl-Gegeven"/>
    <w:basedOn w:val="Standaard"/>
    <w:link w:val="Huisstijl-GegevenCharChar"/>
    <w:rsid w:val="0047516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7516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7516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75164"/>
    <w:rPr>
      <w:color w:val="0000FF"/>
      <w:u w:val="single"/>
    </w:rPr>
  </w:style>
  <w:style w:type="paragraph" w:customStyle="1" w:styleId="Huisstijl-Retouradres">
    <w:name w:val="Huisstijl-Retouradres"/>
    <w:basedOn w:val="Standaard"/>
    <w:rsid w:val="0047516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75164"/>
    <w:pPr>
      <w:spacing w:after="0"/>
    </w:pPr>
    <w:rPr>
      <w:b/>
    </w:rPr>
  </w:style>
  <w:style w:type="paragraph" w:customStyle="1" w:styleId="Huisstijl-Paginanummering">
    <w:name w:val="Huisstijl-Paginanummering"/>
    <w:basedOn w:val="Standaard"/>
    <w:rsid w:val="0047516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75164"/>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47516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75164"/>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250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165</ap:Words>
  <ap:Characters>911</ap:Characters>
  <ap:DocSecurity>0</ap:DocSecurity>
  <ap:Lines>7</ap:Lines>
  <ap:Paragraphs>2</ap:Paragraphs>
  <ap:ScaleCrop>false</ap:ScaleCrop>
  <ap:LinksUpToDate>false</ap:LinksUpToDate>
  <ap:CharactersWithSpaces>1074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2025-11-24T13:38:00.0000000Z</dcterms:created>
  <dcterms:modified xsi:type="dcterms:W3CDTF">2025-11-24T13:38:00.0000000Z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