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2025Z20185</w:t>
        <w:br/>
      </w:r>
      <w:proofErr w:type="spellEnd"/>
    </w:p>
    <w:p>
      <w:pPr>
        <w:pStyle w:val="Normal"/>
        <w:rPr>
          <w:b w:val="1"/>
          <w:bCs w:val="1"/>
        </w:rPr>
      </w:pPr>
      <w:r w:rsidR="250AE766">
        <w:rPr>
          <w:b w:val="0"/>
          <w:bCs w:val="0"/>
        </w:rPr>
        <w:t>(ingezonden 20 november 2025)</w:t>
        <w:br/>
      </w:r>
    </w:p>
    <w:p>
      <w:r>
        <w:t xml:space="preserve">Vragen van het lid Teunissen (PvdD) aan de minister van Buitenlandse Zaken over de walvis- en dolfijnenjacht op de Faeröer-eilanden</w:t>
      </w:r>
      <w:r>
        <w:br/>
      </w:r>
    </w:p>
    <w:p>
      <w:r>
        <w:t xml:space="preserve"> </w:t>
      </w:r>
      <w:r>
        <w:br/>
      </w:r>
    </w:p>
    <w:p>
      <w:r>
        <w:t xml:space="preserve">Vraag 1</w:t>
      </w:r>
      <w:r>
        <w:br/>
      </w:r>
    </w:p>
    <w:p>
      <w:r>
        <w:t xml:space="preserve">Heeft u kennisgenomen van de walvisjacht van Fuglafjørður, zoals gedocumenteerd door Sea Shepherd, waarbij 285 grienden van 300–400 dieren werden gedood, wat leidt tot een totaal van 992 gedode walvisachtigen op de Faeröer-eilanden in 2025?[1] Wat vindt u hiervan?</w:t>
      </w:r>
      <w:r>
        <w:br/>
      </w:r>
    </w:p>
    <w:p>
      <w:r>
        <w:t xml:space="preserve"> </w:t>
      </w:r>
      <w:r>
        <w:br/>
      </w:r>
    </w:p>
    <w:p>
      <w:r>
        <w:t xml:space="preserve">Vraag 2</w:t>
      </w:r>
      <w:r>
        <w:br/>
      </w:r>
    </w:p>
    <w:p>
      <w:r>
        <w:t xml:space="preserve">Kunt u bevestigen dat walvis- en dolfijnenslachtingen in strijd zijn met de Europese dierenwelzijnsregels en met de internationale overeenkomst </w:t>
      </w:r>
      <w:r>
        <w:rPr>
          <w:i w:val="1"/>
          <w:iCs w:val="1"/>
        </w:rPr>
        <w:t xml:space="preserve">on the Conservation of Small Cetaceans of the Baltic and North Seas </w:t>
      </w:r>
      <w:r>
        <w:rPr/>
        <w:t xml:space="preserve">(ASCOBANS), waarin de Faeröer  eilanden geen partij zijn, maar Denemarken wel? Hoe beoordeelt u de betrokkenheid van Denemarken bij de dolfijnenslachtingen in het licht van deze verdragen?</w:t>
      </w:r>
      <w:r>
        <w:br/>
      </w:r>
    </w:p>
    <w:p>
      <w:r>
        <w:t xml:space="preserve"> </w:t>
      </w:r>
      <w:r>
        <w:br/>
      </w:r>
    </w:p>
    <w:p>
      <w:r>
        <w:t xml:space="preserve">Vraag 3</w:t>
      </w:r>
      <w:r>
        <w:br/>
      </w:r>
    </w:p>
    <w:p>
      <w:r>
        <w:t xml:space="preserve">Bent u bereid Denemarken er op aan te spreken dat deze jachten strijdig zijn met internationale afspraken over de bescherming van walvisachtigen, en te verzoeken dat Denemarken maatregelen neemt om een einde te maken aan de Grindadráp? Zo nee, waarom niet?</w:t>
      </w:r>
      <w:r>
        <w:br/>
      </w:r>
    </w:p>
    <w:p>
      <w:r>
        <w:t xml:space="preserve"> </w:t>
      </w:r>
      <w:r>
        <w:br/>
      </w:r>
    </w:p>
    <w:p>
      <w:r>
        <w:t xml:space="preserve">Vraag 4</w:t>
      </w:r>
      <w:r>
        <w:br/>
      </w:r>
    </w:p>
    <w:p>
      <w:r>
        <w:t xml:space="preserve">Bent u bereid om Denemarken aan te spreken op het steunen van de dolfijnen- en walvisslachtingen en de Europese Commissie op te roepen eveneens in actie te komen? Zo nee, waarom niet?</w:t>
      </w:r>
      <w:r>
        <w:br/>
      </w:r>
    </w:p>
    <w:p>
      <w:r>
        <w:t xml:space="preserve"> </w:t>
      </w:r>
      <w:r>
        <w:br/>
      </w:r>
    </w:p>
    <w:p>
      <w:r>
        <w:t xml:space="preserve">Vraag 5</w:t>
      </w:r>
      <w:r>
        <w:br/>
      </w:r>
    </w:p>
    <w:p>
      <w:r>
        <w:t xml:space="preserve">Hoe ziet u de rol van Nederland in het internationaal bevorderen van de bescherming van walvisachtigen, bijvoorbeeld via de Internationale Walvisvaartcommissie (IWC) en binnen de Verenigde Naties, in het licht van deze recente gebeurtenissen?</w:t>
      </w:r>
      <w:r>
        <w:br/>
      </w:r>
    </w:p>
    <w:p>
      <w:r>
        <w:t xml:space="preserve"> </w:t>
      </w:r>
      <w:r>
        <w:br/>
      </w:r>
    </w:p>
    <w:p>
      <w:r>
        <w:t xml:space="preserve">Vraag 6</w:t>
      </w:r>
      <w:r>
        <w:br/>
      </w:r>
    </w:p>
    <w:p>
      <w:r>
        <w:t xml:space="preserve">Bent u bereid de Kamer te informeren over de uitkomsten van het volgende overleg met Denemarken en/of binnen de EU over dit onderwerp? Zo nee, waarom niet?</w:t>
      </w:r>
      <w:r>
        <w:br/>
      </w:r>
    </w:p>
    <w:p>
      <w:r>
        <w:t xml:space="preserve"> </w:t>
      </w:r>
      <w:r>
        <w:br/>
      </w:r>
    </w:p>
    <w:p>
      <w:r>
        <w:t xml:space="preserve">Vraag 7</w:t>
      </w:r>
      <w:r>
        <w:br/>
      </w:r>
    </w:p>
    <w:p>
      <w:r>
        <w:t xml:space="preserve">Bent u bereid om in EU-verband te pleiten voor een gezamenlijk optreden tegen de walvis- en dolfijnenjacht op de Faeröer-eilanden, bijvoorbeeld door de kwestie te agenderen bij de Raad Buitenlandse Zaken? Zo nee, waarom niet?</w:t>
      </w:r>
      <w:r>
        <w:br/>
      </w:r>
    </w:p>
    <w:p>
      <w:r>
        <w:t xml:space="preserve"> </w:t>
      </w:r>
      <w:r>
        <w:br/>
      </w:r>
    </w:p>
    <w:p>
      <w:r>
        <w:t xml:space="preserve">[1] Sea Shepherd, 17 september 2025, 'Tiende Grind in 2025: Chaos &amp; Verspilling', https://www.seashepherd.nl/nl/nieuws-en-events/tiende-grind-in-2025-chaos-en-verspilling/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