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2025Z20186</w:t>
        <w:br/>
      </w:r>
      <w:proofErr w:type="spellEnd"/>
    </w:p>
    <w:p>
      <w:pPr>
        <w:pStyle w:val="Normal"/>
        <w:rPr>
          <w:b w:val="1"/>
          <w:bCs w:val="1"/>
        </w:rPr>
      </w:pPr>
      <w:r w:rsidR="250AE766">
        <w:rPr>
          <w:b w:val="0"/>
          <w:bCs w:val="0"/>
        </w:rPr>
        <w:t>(ingezonden 20 november 2025)</w:t>
        <w:br/>
      </w:r>
    </w:p>
    <w:p>
      <w:r>
        <w:t xml:space="preserve">Vragen van het lid Teunissen (PvdD) aan de minister van Buitenlandse Zaken en de staatssecretaris van Buitenlandse Zaken over de Nederlandse klimaatfinanciering aan ontwikkelingslanden</w:t>
      </w:r>
      <w:r>
        <w:br/>
      </w:r>
    </w:p>
    <w:p>
      <w:r>
        <w:t xml:space="preserve"> </w:t>
      </w:r>
      <w:r>
        <w:br/>
      </w:r>
    </w:p>
    <w:p>
      <w:r>
        <w:t xml:space="preserve">
          Vraag 1
          <w:br/>
          Heeft u kennisgenomen van recente berichtgeving waaruit blijkt dat Nederland in de rapportage over internationale klimaatfinanciering projecten meerekent die niet primair gericht zijn op klimaatmitigatie of -adaptatie, zoals programma’s op het gebied van gezondheid, cultuur of voedselzekerheid?[1]
        </w:t>
      </w:r>
      <w:r>
        <w:br/>
      </w:r>
    </w:p>
    <w:p>
      <w:r>
        <w:t xml:space="preserve"> </w:t>
      </w:r>
      <w:r>
        <w:br/>
      </w:r>
    </w:p>
    <w:p>
      <w:r>
        <w:t xml:space="preserve">
          Vraag 2
          <w:br/>
          Kunt u toelichten welke criteria het kabinet hanteert bij het bepalen of een project of programma meetelt als klimaatfinanciering, en hoe wordt vastgesteld welk deel van een projectbudget wordt toegerekend aan klimaatdoelen?
        </w:t>
      </w:r>
      <w:r>
        <w:br/>
      </w:r>
    </w:p>
    <w:p>
      <w:r>
        <w:t xml:space="preserve"> </w:t>
      </w:r>
      <w:r>
        <w:br/>
      </w:r>
    </w:p>
    <w:p>
      <w:r>
        <w:t xml:space="preserve">
          Vraag 3
          <w:br/>
          Erkent u dat het toerekenen van delen van bredere ontwikkelingsprojecten aan klimaatfinanciering het risico met zich meebrengt dat de werkelijke omvang van de Nederlandse bijdrage aan klimaatmaatregelen in kwetsbare landen wordt overschat?
        </w:t>
      </w:r>
      <w:r>
        <w:br/>
      </w:r>
    </w:p>
    <w:p>
      <w:r>
        <w:t xml:space="preserve"> </w:t>
      </w:r>
      <w:r>
        <w:br/>
      </w:r>
    </w:p>
    <w:p>
      <w:r>
        <w:t xml:space="preserve">
          Vraag 4
          <w:br/>
          Hoeveel publieke middelen heeft Nederland in het meest recente verslagjaar aangemerkt als internationale klimaatfinanciering, uitgesplitst naar mitigatie, adaptatie en gemengde projecten?
        </w:t>
      </w:r>
      <w:r>
        <w:br/>
      </w:r>
    </w:p>
    <w:p>
      <w:r>
        <w:t xml:space="preserve"> </w:t>
      </w:r>
      <w:r>
        <w:br/>
      </w:r>
    </w:p>
    <w:p>
      <w:r>
        <w:t xml:space="preserve">
          Vraag 5
          <w:br/>
          In hoeverre bestaan de Nederlandse bijdragen aan klimaatfinanciering uit schenkingen (giften) dan wel uit leningen of andere financiële instrumenten die moeten worden terugbetaald?
        </w:t>
      </w:r>
      <w:r>
        <w:br/>
      </w:r>
    </w:p>
    <w:p>
      <w:r>
        <w:t xml:space="preserve"> </w:t>
      </w:r>
      <w:r>
        <w:br/>
      </w:r>
    </w:p>
    <w:p>
      <w:r>
        <w:t xml:space="preserve">
          Vraag 6
          <w:br/>
          Hoe verklaart het kabinet dat Nederland achterblijft bij andere ontwikkelde landen in het leveren van klimaatfinanciering aan armere landen, terwijl juist de rijkste landen hiervoor verantwoordelijk zijn?[2]
        </w:t>
      </w:r>
      <w:r>
        <w:br/>
      </w:r>
    </w:p>
    <w:p>
      <w:r>
        <w:t xml:space="preserve"> </w:t>
      </w:r>
      <w:r>
        <w:br/>
      </w:r>
    </w:p>
    <w:p>
      <w:r>
        <w:t xml:space="preserve">
          Vraag 7
          <w:br/>
          Welke stappen onderneemt Nederland om ervoor te zorgen dat klimaatfinanciering daadwerkelijk ten goede komt aan de landen en gemeenschappen die het meest kwetsbaar zijn voor de gevolgen van klimaatverandering?
        </w:t>
      </w:r>
      <w:r>
        <w:br/>
      </w:r>
    </w:p>
    <w:p>
      <w:r>
        <w:t xml:space="preserve"> </w:t>
      </w:r>
      <w:r>
        <w:br/>
      </w:r>
    </w:p>
    <w:p>
      <w:r>
        <w:t xml:space="preserve">
          Vraag 8
          <w:br/>
          In hoeverre is de door Nederland gerapporteerde klimaatfinanciering additioneel ten opzichte van de reguliere middelen voor ontwikkelingssamenwerking, en hoe wordt deze additionaliteit gecontroleerd en verantwoord?
        </w:t>
      </w:r>
      <w:r>
        <w:br/>
      </w:r>
    </w:p>
    <w:p>
      <w:r>
        <w:t xml:space="preserve"> </w:t>
      </w:r>
      <w:r>
        <w:br/>
      </w:r>
    </w:p>
    <w:p>
      <w:r>
        <w:t xml:space="preserve">
          Vraag 9
          <w:br/>
          Hoe beoordeelt het kabinet de constatering dat Nederland in vergelijking met andere Europese landen relatief weinig publieke klimaatfinanciering bijdraagt aan ontwikkelingslanden, gemeten naar nationale welvaart en historische uitstoot?
        </w:t>
      </w:r>
      <w:r>
        <w:br/>
      </w:r>
    </w:p>
    <w:p>
      <w:r>
        <w:t xml:space="preserve"> </w:t>
      </w:r>
      <w:r>
        <w:br/>
      </w:r>
    </w:p>
    <w:p>
      <w:r>
        <w:t xml:space="preserve">
          Vraag 10
          <w:br/>
          Bent u bereid de Kamer een overzicht te sturen van alle door Nederland als klimaatfinanciering opgevoerde projecten over de afgelopen drie jaar, inclusief de onderliggende motivering voor hun klimaatdoelstelling en de gehanteerde verdeelsleutel per project?
        </w:t>
      </w:r>
      <w:r>
        <w:br/>
      </w:r>
    </w:p>
    <w:p>
      <w:r>
        <w:t xml:space="preserve"> </w:t>
      </w:r>
      <w:r>
        <w:br/>
      </w:r>
    </w:p>
    <w:p>
      <w:r>
        <w:t xml:space="preserve">[1] Follow the Money, 5 november 2025, 'Van kunst tot anticonceptie: Nederland hanteert erg brede definitie van ‘klimaathulp’', www.ftm.nl/artikelen/van-kunst-tot-anticonceptie-nederland-hanteert-erg-brede-definitie-van-klimaathulp?</w:t>
      </w:r>
      <w:r>
        <w:br/>
      </w:r>
    </w:p>
    <w:p>
      <w:r>
        <w:t xml:space="preserve">[2] NPO Radio 1, 6 oktober 2025, 'Nederland blijft achter in klimaatfinanciering arme landen: 'De omgekeerde wereld'', www.nporadio1.nl/nieuws/binnenland/3475d178-55b5-4491-a29d-e6ab89e7be3e/nederland-blijft-achter-in-klimaatfinanciering-arme-landen-de-omgekeerde-wereld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