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510" w:rsidRDefault="00CD0510" w14:paraId="514D7514" w14:textId="77777777"/>
    <w:p w:rsidR="00CD0510" w:rsidRDefault="00FB7390" w14:paraId="23916725" w14:textId="77777777">
      <w:r>
        <w:t xml:space="preserve">Hierbij zend ik u de antwoorden op de Kamervragen van </w:t>
      </w:r>
      <w:r w:rsidR="002D403B">
        <w:t xml:space="preserve">de leden </w:t>
      </w:r>
      <w:proofErr w:type="spellStart"/>
      <w:r w:rsidR="002D403B">
        <w:t>Patijn</w:t>
      </w:r>
      <w:proofErr w:type="spellEnd"/>
      <w:r w:rsidR="002D403B">
        <w:t xml:space="preserve"> (GroenLinks-PvdA), Saris (Nieuw Sociaal Contract) en Dijk (SP) aan de minister van Sociale Zaken en Werkgelegenheid over het besluit de inhoudingsregeling voor huisvesting op het minimumloon van arbeidsmigranten in stand te houden.</w:t>
      </w:r>
    </w:p>
    <w:p w:rsidR="00CD0510" w:rsidRDefault="00CD0510" w14:paraId="1C2EB8FB" w14:textId="77777777">
      <w:pPr>
        <w:pStyle w:val="WitregelW1bodytekst"/>
      </w:pPr>
    </w:p>
    <w:p w:rsidRPr="00453C52" w:rsidR="002D403B" w:rsidP="002D403B" w:rsidRDefault="002D403B" w14:paraId="477B340C" w14:textId="77777777">
      <w:pPr>
        <w:rPr>
          <w:b/>
          <w:bCs/>
        </w:rPr>
      </w:pPr>
      <w:r w:rsidRPr="00453C52">
        <w:rPr>
          <w:b/>
          <w:bCs/>
        </w:rPr>
        <w:t>Vraag 1: Kunt u uitleggen wat de aanleiding was om binnen twee weken na uw benoeming als minister van SZW, de inhoudingsmogelijkheid van huur op het wettelijk minimumloon in stand te willen houden, zoals blijkt uit de ambtelijke nota d.d. 18 september 2025?</w:t>
      </w:r>
    </w:p>
    <w:p w:rsidR="002D403B" w:rsidP="002D403B" w:rsidRDefault="002D403B" w14:paraId="5C889968" w14:textId="77777777"/>
    <w:p w:rsidR="002D403B" w:rsidP="002D403B" w:rsidRDefault="002D403B" w14:paraId="7F721DF1" w14:textId="77777777">
      <w:r>
        <w:t>Antwoord op vraag 1:</w:t>
      </w:r>
    </w:p>
    <w:p w:rsidR="002D403B" w:rsidP="002D403B" w:rsidRDefault="002D403B" w14:paraId="57F3ADB8" w14:textId="77777777">
      <w:r>
        <w:t xml:space="preserve">Als gevolg van het besluit van mijn voorganger heeft het ministerie van SZW regelgeving (in een Algemene maatregel van Bestuur – </w:t>
      </w:r>
      <w:proofErr w:type="spellStart"/>
      <w:r>
        <w:t>AmvB</w:t>
      </w:r>
      <w:proofErr w:type="spellEnd"/>
      <w:r>
        <w:t>) voorbereid om de inhoudingsmogelijkheid trapsgewijs af te bouwen. Aan mij is deze AMvB voorgelegd ter agendering voor een onderraad om te versturen voor advies aan de Raad van State. Op dat moment heb ik het besluit gewogen en daarin een andere keuze gemaakt.</w:t>
      </w:r>
    </w:p>
    <w:p w:rsidR="002D403B" w:rsidP="002D403B" w:rsidRDefault="002D403B" w14:paraId="3A5C5FC2" w14:textId="77777777"/>
    <w:p w:rsidRPr="00453C52" w:rsidR="002D403B" w:rsidP="002D403B" w:rsidRDefault="002D403B" w14:paraId="04D26F3F" w14:textId="77777777">
      <w:pPr>
        <w:rPr>
          <w:b/>
          <w:bCs/>
        </w:rPr>
      </w:pPr>
      <w:r w:rsidRPr="00453C52">
        <w:rPr>
          <w:b/>
          <w:bCs/>
        </w:rPr>
        <w:t>Vraag 2:</w:t>
      </w:r>
      <w:r w:rsidR="00453C52">
        <w:rPr>
          <w:b/>
          <w:bCs/>
        </w:rPr>
        <w:t xml:space="preserve"> </w:t>
      </w:r>
      <w:r w:rsidRPr="00453C52">
        <w:rPr>
          <w:b/>
          <w:bCs/>
        </w:rPr>
        <w:t>Welke formele en informele gespreken heeft u, met wie en wanneer gevoerd over dit onderwerp in de periode tot 18 september 2025. En welke argumenten heeft u gehoord in die gesprekken die maken dat u de maatregel wilde terugdraaien?</w:t>
      </w:r>
    </w:p>
    <w:p w:rsidRPr="00453C52" w:rsidR="002D403B" w:rsidP="002D403B" w:rsidRDefault="002D403B" w14:paraId="1802683B" w14:textId="77777777">
      <w:pPr>
        <w:rPr>
          <w:b/>
          <w:bCs/>
        </w:rPr>
      </w:pPr>
      <w:r w:rsidRPr="00453C52">
        <w:rPr>
          <w:b/>
          <w:bCs/>
        </w:rPr>
        <w:t>Vraag 3:</w:t>
      </w:r>
      <w:r w:rsidR="00453C52">
        <w:rPr>
          <w:b/>
          <w:bCs/>
        </w:rPr>
        <w:t xml:space="preserve"> </w:t>
      </w:r>
      <w:r w:rsidRPr="00453C52">
        <w:rPr>
          <w:b/>
          <w:bCs/>
        </w:rPr>
        <w:t>Welke formele en informele gespreken heeft u, met wie en wanneer gevoerd over dit onderwerp in de periode na 18 september 2025 tot het versturen van de brief aan de kamer op 30 oktober 2025?</w:t>
      </w:r>
    </w:p>
    <w:p w:rsidRPr="00453C52" w:rsidR="002D403B" w:rsidP="002D403B" w:rsidRDefault="002D403B" w14:paraId="2F655695" w14:textId="77777777">
      <w:pPr>
        <w:rPr>
          <w:b/>
          <w:bCs/>
        </w:rPr>
      </w:pPr>
      <w:r w:rsidRPr="00453C52">
        <w:rPr>
          <w:b/>
          <w:bCs/>
        </w:rPr>
        <w:t>Vraag 5:</w:t>
      </w:r>
      <w:r w:rsidR="00453C52">
        <w:rPr>
          <w:b/>
          <w:bCs/>
        </w:rPr>
        <w:t xml:space="preserve"> </w:t>
      </w:r>
      <w:r w:rsidRPr="00453C52">
        <w:rPr>
          <w:b/>
          <w:bCs/>
        </w:rPr>
        <w:t>Welke organisaties of individuen hebben er bij u formeel of informeel op aangedrongen om deze maatregel terug te draaien?</w:t>
      </w:r>
    </w:p>
    <w:p w:rsidR="002D403B" w:rsidP="002D403B" w:rsidRDefault="002D403B" w14:paraId="5DB75FFA" w14:textId="77777777"/>
    <w:p w:rsidR="002D403B" w:rsidP="002D403B" w:rsidRDefault="002D403B" w14:paraId="5EE9EF75" w14:textId="77777777">
      <w:r>
        <w:t>Antwoord op vragen 2,3,5</w:t>
      </w:r>
      <w:r w:rsidR="00FB7390">
        <w:t>:</w:t>
      </w:r>
    </w:p>
    <w:p w:rsidR="006147C5" w:rsidP="002D403B" w:rsidRDefault="002D403B" w14:paraId="4F943C16" w14:textId="77777777">
      <w:r>
        <w:t xml:space="preserve">Zoals ook aangegeven tijdens de behandeling van de Wet toelating terbeschikkingstelling arbeidskrachten in de Eerste Kamer heb ik eigenstandig op basis van de informatie die er lag een besluit genomen. </w:t>
      </w:r>
      <w:r w:rsidRPr="005C559B" w:rsidR="006147C5">
        <w:t xml:space="preserve">De basis voor deze afweging is de uitgevoerde ambtelijke verkenning naar de inhoudingsmogelijkheid. </w:t>
      </w:r>
      <w:r w:rsidRPr="005C559B" w:rsidR="006147C5">
        <w:lastRenderedPageBreak/>
        <w:t>Mijn voorganger heeft die verkenning op 6 februari 2025 met uw Kamer gedeeld.</w:t>
      </w:r>
      <w:r w:rsidRPr="005C559B" w:rsidR="006147C5">
        <w:rPr>
          <w:vertAlign w:val="superscript"/>
        </w:rPr>
        <w:footnoteReference w:id="1"/>
      </w:r>
      <w:r w:rsidRPr="005C559B" w:rsidR="006147C5">
        <w:t xml:space="preserve"> In deze verkenning zijn de voor- en nadelen van de inhoudingsmogelijkheid op een rij gezet. Er is destijds gesproken met de Arbeidsinspectie, vakbonden FNV, CNV en VCP, werkgeversorganisaties VNO-NCW/MKB-NL, AWVN, LTO, ABU en NBBU, werkgevers in de uitzend-, land- en tuinbouwsector.</w:t>
      </w:r>
      <w:r w:rsidR="006147C5">
        <w:t xml:space="preserve"> </w:t>
      </w:r>
    </w:p>
    <w:p w:rsidR="006147C5" w:rsidP="002D403B" w:rsidRDefault="006147C5" w14:paraId="04D1F701" w14:textId="77777777"/>
    <w:p w:rsidR="002D403B" w:rsidP="002D403B" w:rsidRDefault="002D403B" w14:paraId="05FDA122" w14:textId="77777777">
      <w:r>
        <w:t xml:space="preserve">Op 28 augustus heeft mijn ministerie een kopie ontvangen van een brief die door VNO-NCW/MKB-Nederland is verzonden aan leden van de Tweede Kamer (ten behoeve van het Commissiedebat arbeidsmigratie). Daarin wordt door partijen gepleit voor het in stand houden van deze regeling. Dat standpunt was eerder door VNO-NCW/MKB-Nederland bekend gemaakt ten tijde van de verkenning. </w:t>
      </w:r>
      <w:r w:rsidR="00FB7390">
        <w:t xml:space="preserve">De brief gaf daarmee een bekend standpunt weer. </w:t>
      </w:r>
      <w:r>
        <w:t xml:space="preserve">Op 1 oktober is door mijn ambtenaren het besluit medegedeeld aan de sociale partners in de Stichting van de Arbeid. Ik heb daarnaast met geen organisatie of individu gesproken over </w:t>
      </w:r>
      <w:r w:rsidR="00FB7390">
        <w:t>het genomen</w:t>
      </w:r>
      <w:r>
        <w:t xml:space="preserve"> besluit.</w:t>
      </w:r>
    </w:p>
    <w:p w:rsidR="002D403B" w:rsidP="002D403B" w:rsidRDefault="002D403B" w14:paraId="6E1B3891" w14:textId="77777777"/>
    <w:p w:rsidRPr="00453C52" w:rsidR="002D403B" w:rsidP="002D403B" w:rsidRDefault="002D403B" w14:paraId="2555FAC1" w14:textId="77777777">
      <w:pPr>
        <w:rPr>
          <w:b/>
          <w:bCs/>
        </w:rPr>
      </w:pPr>
      <w:r w:rsidRPr="00453C52">
        <w:rPr>
          <w:b/>
          <w:bCs/>
        </w:rPr>
        <w:t>Vraag 4:</w:t>
      </w:r>
      <w:r w:rsidR="00453C52">
        <w:rPr>
          <w:b/>
          <w:bCs/>
        </w:rPr>
        <w:t xml:space="preserve"> </w:t>
      </w:r>
      <w:r w:rsidRPr="00453C52">
        <w:rPr>
          <w:b/>
          <w:bCs/>
        </w:rPr>
        <w:t>Wat is de reden dat u bij de kennismakingsgesprekken met de verschillende partners in het maatschappelijk middenveld niet heeft besproken dat u voornemens was de inhoudingsmogelijkheid in stand te houden?</w:t>
      </w:r>
    </w:p>
    <w:p w:rsidR="002D403B" w:rsidP="002D403B" w:rsidRDefault="002D403B" w14:paraId="6E817D20" w14:textId="77777777"/>
    <w:p w:rsidR="002D403B" w:rsidP="002D403B" w:rsidRDefault="002D403B" w14:paraId="78AA2B9C" w14:textId="77777777">
      <w:r>
        <w:t>Antwoord op vraag 4:</w:t>
      </w:r>
    </w:p>
    <w:p w:rsidR="002D403B" w:rsidP="002D403B" w:rsidRDefault="00062DBC" w14:paraId="3357EA98" w14:textId="77777777">
      <w:r>
        <w:t xml:space="preserve">De insteek van deze gesprekken was kennismaken. </w:t>
      </w:r>
      <w:r w:rsidR="00BF0F60">
        <w:t xml:space="preserve">Hierbij is een breed pakket aan onderwerpen van SZW op hoofdlijnen de revue gepasseerd. </w:t>
      </w:r>
      <w:r w:rsidR="002D403B">
        <w:t>Wel is door mijn ambtenaren, onder embargo, het besluit gedeeld met sociale partners in de Stichting van de Arbeid.</w:t>
      </w:r>
    </w:p>
    <w:p w:rsidR="002D403B" w:rsidRDefault="002D403B" w14:paraId="4ECFAADA" w14:textId="77777777"/>
    <w:p w:rsidR="00CD0510" w:rsidRDefault="00FB7390" w14:paraId="0FDA3AAD" w14:textId="77777777">
      <w:r>
        <w:t xml:space="preserve">De Minister van Sociale Zaken </w:t>
      </w:r>
      <w:r>
        <w:br/>
        <w:t>en Werkgelegenheid,</w:t>
      </w:r>
    </w:p>
    <w:p w:rsidR="00CD0510" w:rsidRDefault="00CD0510" w14:paraId="4209AB48" w14:textId="77777777"/>
    <w:p w:rsidR="00CD0510" w:rsidRDefault="00CD0510" w14:paraId="07FCB7FC" w14:textId="77777777"/>
    <w:p w:rsidR="00CD0510" w:rsidRDefault="00CD0510" w14:paraId="052AF553" w14:textId="77777777"/>
    <w:p w:rsidR="00CD0510" w:rsidRDefault="00CD0510" w14:paraId="5C121C29" w14:textId="77777777"/>
    <w:p w:rsidR="00CD0510" w:rsidRDefault="00CD0510" w14:paraId="3DCF34C6" w14:textId="77777777"/>
    <w:p w:rsidR="00CD0510" w:rsidRDefault="00FB7390" w14:paraId="51286EA3" w14:textId="77777777">
      <w:r>
        <w:t>M</w:t>
      </w:r>
      <w:r w:rsidR="0017538F">
        <w:t>ariëlle</w:t>
      </w:r>
      <w:r>
        <w:t xml:space="preserve"> Paul</w:t>
      </w:r>
    </w:p>
    <w:sectPr w:rsidR="00CD051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AC7E" w14:textId="77777777" w:rsidR="003B6D67" w:rsidRDefault="003B6D67">
      <w:pPr>
        <w:spacing w:line="240" w:lineRule="auto"/>
      </w:pPr>
      <w:r>
        <w:separator/>
      </w:r>
    </w:p>
  </w:endnote>
  <w:endnote w:type="continuationSeparator" w:id="0">
    <w:p w14:paraId="6FB5D965" w14:textId="77777777" w:rsidR="003B6D67" w:rsidRDefault="003B6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7871" w14:textId="77777777" w:rsidR="00831A77" w:rsidRDefault="00831A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6FC2" w14:textId="77777777" w:rsidR="00831A77" w:rsidRDefault="00831A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A637" w14:textId="77777777" w:rsidR="00831A77" w:rsidRDefault="00831A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798B7" w14:textId="77777777" w:rsidR="003B6D67" w:rsidRDefault="003B6D67">
      <w:pPr>
        <w:spacing w:line="240" w:lineRule="auto"/>
      </w:pPr>
      <w:r>
        <w:separator/>
      </w:r>
    </w:p>
  </w:footnote>
  <w:footnote w:type="continuationSeparator" w:id="0">
    <w:p w14:paraId="693AEFF1" w14:textId="77777777" w:rsidR="003B6D67" w:rsidRDefault="003B6D67">
      <w:pPr>
        <w:spacing w:line="240" w:lineRule="auto"/>
      </w:pPr>
      <w:r>
        <w:continuationSeparator/>
      </w:r>
    </w:p>
  </w:footnote>
  <w:footnote w:id="1">
    <w:p w14:paraId="0159EE2B" w14:textId="77777777" w:rsidR="006147C5" w:rsidRPr="00790C7A" w:rsidRDefault="006147C5" w:rsidP="006147C5">
      <w:pPr>
        <w:pStyle w:val="Voetnoottekst"/>
      </w:pPr>
      <w:r w:rsidRPr="005C559B">
        <w:rPr>
          <w:rStyle w:val="Voetnootmarkering"/>
          <w:sz w:val="16"/>
          <w:szCs w:val="16"/>
        </w:rPr>
        <w:footnoteRef/>
      </w:r>
      <w:r w:rsidRPr="005C559B">
        <w:rPr>
          <w:sz w:val="16"/>
          <w:szCs w:val="16"/>
        </w:rPr>
        <w:t xml:space="preserve"> Kamerstuk: 29 861-156, </w:t>
      </w:r>
      <w:hyperlink r:id="rId1" w:history="1">
        <w:r w:rsidRPr="005C559B">
          <w:rPr>
            <w:rStyle w:val="Hyperlink"/>
            <w:sz w:val="16"/>
            <w:szCs w:val="16"/>
          </w:rPr>
          <w:t>Kamerbrief over verkenning inhoudingen op het minimumloon ten behoeve van huisvesting en zorg | Kamerstuk | Rijksoverheid.nl</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DBEE" w14:textId="77777777" w:rsidR="00831A77" w:rsidRDefault="00831A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4AD7" w14:textId="77777777" w:rsidR="00CD0510" w:rsidRDefault="00FB7390">
    <w:r>
      <w:rPr>
        <w:noProof/>
      </w:rPr>
      <mc:AlternateContent>
        <mc:Choice Requires="wps">
          <w:drawing>
            <wp:anchor distT="0" distB="0" distL="0" distR="0" simplePos="0" relativeHeight="251654144" behindDoc="0" locked="1" layoutInCell="1" allowOverlap="1" wp14:anchorId="3D16FC7A" wp14:editId="35E0A4F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26ECD20" w14:textId="77777777" w:rsidR="00CD0510" w:rsidRDefault="00CD0510">
                          <w:pPr>
                            <w:pStyle w:val="WitregelW2"/>
                          </w:pPr>
                        </w:p>
                        <w:p w14:paraId="2FC0213D" w14:textId="77777777" w:rsidR="00CD0510" w:rsidRDefault="00FB7390">
                          <w:pPr>
                            <w:pStyle w:val="Referentiegegevenskopjes"/>
                          </w:pPr>
                          <w:r>
                            <w:t>Datum</w:t>
                          </w:r>
                        </w:p>
                        <w:p w14:paraId="78C7E81D" w14:textId="4B3C9240" w:rsidR="005F37E0" w:rsidRDefault="00251255">
                          <w:pPr>
                            <w:pStyle w:val="Referentiegegevens"/>
                          </w:pPr>
                          <w:r>
                            <w:fldChar w:fldCharType="begin"/>
                          </w:r>
                          <w:r>
                            <w:instrText xml:space="preserve"> DOCPROPERTY  "iDatum"  \* MERGEFORMAT </w:instrText>
                          </w:r>
                          <w:r>
                            <w:fldChar w:fldCharType="end"/>
                          </w:r>
                        </w:p>
                        <w:p w14:paraId="2820A144" w14:textId="77777777" w:rsidR="00CD0510" w:rsidRDefault="00CD0510">
                          <w:pPr>
                            <w:pStyle w:val="WitregelW1"/>
                          </w:pPr>
                        </w:p>
                        <w:p w14:paraId="06D76395" w14:textId="77777777" w:rsidR="00CD0510" w:rsidRDefault="00FB7390">
                          <w:pPr>
                            <w:pStyle w:val="Referentiegegevenskopjes"/>
                          </w:pPr>
                          <w:r>
                            <w:t>Onze referentie</w:t>
                          </w:r>
                        </w:p>
                        <w:p w14:paraId="1013EF3F" w14:textId="015E3BA0" w:rsidR="005F37E0" w:rsidRDefault="008842BA">
                          <w:pPr>
                            <w:pStyle w:val="ReferentiegegevensHL"/>
                          </w:pPr>
                          <w:fldSimple w:instr=" DOCPROPERTY  &quot;iOnsKenmerk&quot;  \* MERGEFORMAT ">
                            <w:r w:rsidR="00BD3FF9">
                              <w:t>2025-0000262292</w:t>
                            </w:r>
                          </w:fldSimple>
                        </w:p>
                      </w:txbxContent>
                    </wps:txbx>
                    <wps:bodyPr vert="horz" wrap="square" lIns="0" tIns="0" rIns="0" bIns="0" anchor="t" anchorCtr="0"/>
                  </wps:wsp>
                </a:graphicData>
              </a:graphic>
            </wp:anchor>
          </w:drawing>
        </mc:Choice>
        <mc:Fallback>
          <w:pict>
            <v:shapetype w14:anchorId="3D16FC7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26ECD20" w14:textId="77777777" w:rsidR="00CD0510" w:rsidRDefault="00CD0510">
                    <w:pPr>
                      <w:pStyle w:val="WitregelW2"/>
                    </w:pPr>
                  </w:p>
                  <w:p w14:paraId="2FC0213D" w14:textId="77777777" w:rsidR="00CD0510" w:rsidRDefault="00FB7390">
                    <w:pPr>
                      <w:pStyle w:val="Referentiegegevenskopjes"/>
                    </w:pPr>
                    <w:r>
                      <w:t>Datum</w:t>
                    </w:r>
                  </w:p>
                  <w:p w14:paraId="78C7E81D" w14:textId="4B3C9240" w:rsidR="005F37E0" w:rsidRDefault="00251255">
                    <w:pPr>
                      <w:pStyle w:val="Referentiegegevens"/>
                    </w:pPr>
                    <w:r>
                      <w:fldChar w:fldCharType="begin"/>
                    </w:r>
                    <w:r>
                      <w:instrText xml:space="preserve"> DOCPROPERTY  "iDatum"  \* MERGEFORMAT </w:instrText>
                    </w:r>
                    <w:r>
                      <w:fldChar w:fldCharType="end"/>
                    </w:r>
                  </w:p>
                  <w:p w14:paraId="2820A144" w14:textId="77777777" w:rsidR="00CD0510" w:rsidRDefault="00CD0510">
                    <w:pPr>
                      <w:pStyle w:val="WitregelW1"/>
                    </w:pPr>
                  </w:p>
                  <w:p w14:paraId="06D76395" w14:textId="77777777" w:rsidR="00CD0510" w:rsidRDefault="00FB7390">
                    <w:pPr>
                      <w:pStyle w:val="Referentiegegevenskopjes"/>
                    </w:pPr>
                    <w:r>
                      <w:t>Onze referentie</w:t>
                    </w:r>
                  </w:p>
                  <w:p w14:paraId="1013EF3F" w14:textId="015E3BA0" w:rsidR="005F37E0" w:rsidRDefault="008842BA">
                    <w:pPr>
                      <w:pStyle w:val="ReferentiegegevensHL"/>
                    </w:pPr>
                    <w:fldSimple w:instr=" DOCPROPERTY  &quot;iOnsKenmerk&quot;  \* MERGEFORMAT ">
                      <w:r w:rsidR="00BD3FF9">
                        <w:t>2025-0000262292</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6249C7A" wp14:editId="4593AF8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6C217FC" w14:textId="77777777" w:rsidR="005F37E0" w:rsidRDefault="0025125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6249C7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6C217FC" w14:textId="77777777" w:rsidR="005F37E0" w:rsidRDefault="0025125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A85C" w14:textId="77777777" w:rsidR="00CD0510" w:rsidRDefault="00FB7390">
    <w:pPr>
      <w:spacing w:after="7029" w:line="14" w:lineRule="exact"/>
    </w:pPr>
    <w:r>
      <w:rPr>
        <w:noProof/>
      </w:rPr>
      <mc:AlternateContent>
        <mc:Choice Requires="wps">
          <w:drawing>
            <wp:anchor distT="0" distB="0" distL="0" distR="0" simplePos="0" relativeHeight="251656192" behindDoc="0" locked="1" layoutInCell="1" allowOverlap="1" wp14:anchorId="4DC12176" wp14:editId="052D82C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2B1199" w14:textId="77777777" w:rsidR="00CD0510" w:rsidRDefault="00FB7390">
                          <w:pPr>
                            <w:spacing w:line="240" w:lineRule="auto"/>
                          </w:pPr>
                          <w:r>
                            <w:rPr>
                              <w:noProof/>
                            </w:rPr>
                            <w:drawing>
                              <wp:inline distT="0" distB="0" distL="0" distR="0" wp14:anchorId="50C899A3" wp14:editId="3ABAF2D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DC1217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62B1199" w14:textId="77777777" w:rsidR="00CD0510" w:rsidRDefault="00FB7390">
                    <w:pPr>
                      <w:spacing w:line="240" w:lineRule="auto"/>
                    </w:pPr>
                    <w:r>
                      <w:rPr>
                        <w:noProof/>
                      </w:rPr>
                      <w:drawing>
                        <wp:inline distT="0" distB="0" distL="0" distR="0" wp14:anchorId="50C899A3" wp14:editId="3ABAF2D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DFF2778" wp14:editId="009A074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C186BE2" w14:textId="77777777" w:rsidR="00CD0510" w:rsidRDefault="00CD0510">
                          <w:pPr>
                            <w:pStyle w:val="WitregelW1"/>
                          </w:pPr>
                        </w:p>
                        <w:p w14:paraId="2FEFA75A" w14:textId="77777777" w:rsidR="00CD0510" w:rsidRDefault="00FB7390">
                          <w:pPr>
                            <w:pStyle w:val="Afzendgegevens"/>
                          </w:pPr>
                          <w:r>
                            <w:t>Postbus 90801</w:t>
                          </w:r>
                        </w:p>
                        <w:p w14:paraId="17F3F0E7" w14:textId="77777777" w:rsidR="00CD0510" w:rsidRDefault="00FB7390">
                          <w:pPr>
                            <w:pStyle w:val="Afzendgegevens"/>
                          </w:pPr>
                          <w:r>
                            <w:t>2509 LV  Den Haag</w:t>
                          </w:r>
                        </w:p>
                        <w:p w14:paraId="046D9328" w14:textId="77777777" w:rsidR="00CD0510" w:rsidRDefault="00FB7390">
                          <w:pPr>
                            <w:pStyle w:val="Afzendgegevens"/>
                          </w:pPr>
                          <w:r>
                            <w:t>T   070 333 44 44</w:t>
                          </w:r>
                        </w:p>
                        <w:p w14:paraId="7AB312B6" w14:textId="77777777" w:rsidR="00CD0510" w:rsidRDefault="00CD0510">
                          <w:pPr>
                            <w:pStyle w:val="WitregelW2"/>
                          </w:pPr>
                        </w:p>
                        <w:p w14:paraId="42E1BE43" w14:textId="77777777" w:rsidR="00CD0510" w:rsidRDefault="00FB7390">
                          <w:pPr>
                            <w:pStyle w:val="Referentiegegevenskopjes"/>
                          </w:pPr>
                          <w:r>
                            <w:t>Onze referentie</w:t>
                          </w:r>
                        </w:p>
                        <w:p w14:paraId="694CEAC7" w14:textId="10152FA0" w:rsidR="005F37E0" w:rsidRDefault="008842BA">
                          <w:pPr>
                            <w:pStyle w:val="ReferentiegegevensHL"/>
                          </w:pPr>
                          <w:fldSimple w:instr=" DOCPROPERTY  &quot;iOnsKenmerk&quot;  \* MERGEFORMAT ">
                            <w:r w:rsidR="00BD3FF9">
                              <w:t>2025-0000262292</w:t>
                            </w:r>
                          </w:fldSimple>
                        </w:p>
                        <w:p w14:paraId="46D7B759" w14:textId="77777777" w:rsidR="00CD0510" w:rsidRDefault="00CD0510">
                          <w:pPr>
                            <w:pStyle w:val="WitregelW1"/>
                          </w:pPr>
                        </w:p>
                        <w:p w14:paraId="5CA1B01D" w14:textId="3FAEA7B7" w:rsidR="005F37E0" w:rsidRDefault="00251255">
                          <w:pPr>
                            <w:pStyle w:val="Referentiegegevens"/>
                          </w:pPr>
                          <w:r>
                            <w:fldChar w:fldCharType="begin"/>
                          </w:r>
                          <w:r>
                            <w:instrText xml:space="preserve"> DOCPROPERTY  "iCC"  \* MERGEFORMAT </w:instrText>
                          </w:r>
                          <w:r>
                            <w:fldChar w:fldCharType="end"/>
                          </w:r>
                        </w:p>
                        <w:p w14:paraId="41EE401F" w14:textId="77777777" w:rsidR="00CD0510" w:rsidRDefault="00CD0510">
                          <w:pPr>
                            <w:pStyle w:val="WitregelW1"/>
                          </w:pPr>
                        </w:p>
                        <w:p w14:paraId="6C1EBB34" w14:textId="7D32FC70" w:rsidR="005F37E0" w:rsidRDefault="00251255">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3DFF2778"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C186BE2" w14:textId="77777777" w:rsidR="00CD0510" w:rsidRDefault="00CD0510">
                    <w:pPr>
                      <w:pStyle w:val="WitregelW1"/>
                    </w:pPr>
                  </w:p>
                  <w:p w14:paraId="2FEFA75A" w14:textId="77777777" w:rsidR="00CD0510" w:rsidRDefault="00FB7390">
                    <w:pPr>
                      <w:pStyle w:val="Afzendgegevens"/>
                    </w:pPr>
                    <w:r>
                      <w:t>Postbus 90801</w:t>
                    </w:r>
                  </w:p>
                  <w:p w14:paraId="17F3F0E7" w14:textId="77777777" w:rsidR="00CD0510" w:rsidRDefault="00FB7390">
                    <w:pPr>
                      <w:pStyle w:val="Afzendgegevens"/>
                    </w:pPr>
                    <w:r>
                      <w:t>2509 LV  Den Haag</w:t>
                    </w:r>
                  </w:p>
                  <w:p w14:paraId="046D9328" w14:textId="77777777" w:rsidR="00CD0510" w:rsidRDefault="00FB7390">
                    <w:pPr>
                      <w:pStyle w:val="Afzendgegevens"/>
                    </w:pPr>
                    <w:r>
                      <w:t>T   070 333 44 44</w:t>
                    </w:r>
                  </w:p>
                  <w:p w14:paraId="7AB312B6" w14:textId="77777777" w:rsidR="00CD0510" w:rsidRDefault="00CD0510">
                    <w:pPr>
                      <w:pStyle w:val="WitregelW2"/>
                    </w:pPr>
                  </w:p>
                  <w:p w14:paraId="42E1BE43" w14:textId="77777777" w:rsidR="00CD0510" w:rsidRDefault="00FB7390">
                    <w:pPr>
                      <w:pStyle w:val="Referentiegegevenskopjes"/>
                    </w:pPr>
                    <w:r>
                      <w:t>Onze referentie</w:t>
                    </w:r>
                  </w:p>
                  <w:p w14:paraId="694CEAC7" w14:textId="10152FA0" w:rsidR="005F37E0" w:rsidRDefault="008842BA">
                    <w:pPr>
                      <w:pStyle w:val="ReferentiegegevensHL"/>
                    </w:pPr>
                    <w:fldSimple w:instr=" DOCPROPERTY  &quot;iOnsKenmerk&quot;  \* MERGEFORMAT ">
                      <w:r w:rsidR="00BD3FF9">
                        <w:t>2025-0000262292</w:t>
                      </w:r>
                    </w:fldSimple>
                  </w:p>
                  <w:p w14:paraId="46D7B759" w14:textId="77777777" w:rsidR="00CD0510" w:rsidRDefault="00CD0510">
                    <w:pPr>
                      <w:pStyle w:val="WitregelW1"/>
                    </w:pPr>
                  </w:p>
                  <w:p w14:paraId="5CA1B01D" w14:textId="3FAEA7B7" w:rsidR="005F37E0" w:rsidRDefault="00251255">
                    <w:pPr>
                      <w:pStyle w:val="Referentiegegevens"/>
                    </w:pPr>
                    <w:r>
                      <w:fldChar w:fldCharType="begin"/>
                    </w:r>
                    <w:r>
                      <w:instrText xml:space="preserve"> DOCPROPERTY  "iCC"  \* MERGEFORMAT </w:instrText>
                    </w:r>
                    <w:r>
                      <w:fldChar w:fldCharType="end"/>
                    </w:r>
                  </w:p>
                  <w:p w14:paraId="41EE401F" w14:textId="77777777" w:rsidR="00CD0510" w:rsidRDefault="00CD0510">
                    <w:pPr>
                      <w:pStyle w:val="WitregelW1"/>
                    </w:pPr>
                  </w:p>
                  <w:p w14:paraId="6C1EBB34" w14:textId="7D32FC70" w:rsidR="005F37E0" w:rsidRDefault="00251255">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15083B" wp14:editId="31E97B1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D274820" w14:textId="77777777" w:rsidR="00CD0510" w:rsidRDefault="00FB739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015083B"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D274820" w14:textId="77777777" w:rsidR="00CD0510" w:rsidRDefault="00FB739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52383B8" wp14:editId="1E811D0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875BD64" w14:textId="77777777" w:rsidR="00CD0510" w:rsidRDefault="00FB7390">
                          <w:r>
                            <w:t>De voorzitter van de Tweede Kamer der Staten-Generaal</w:t>
                          </w:r>
                        </w:p>
                        <w:p w14:paraId="47EF6B3C" w14:textId="77777777" w:rsidR="00CD0510" w:rsidRDefault="00FB7390">
                          <w:r>
                            <w:t>Prinses Irenestraat 6</w:t>
                          </w:r>
                        </w:p>
                        <w:p w14:paraId="46F1C8B2" w14:textId="77777777" w:rsidR="00CD0510" w:rsidRDefault="00FB7390">
                          <w:r>
                            <w:t>2595 BD  Den Haag</w:t>
                          </w:r>
                        </w:p>
                      </w:txbxContent>
                    </wps:txbx>
                    <wps:bodyPr vert="horz" wrap="square" lIns="0" tIns="0" rIns="0" bIns="0" anchor="t" anchorCtr="0"/>
                  </wps:wsp>
                </a:graphicData>
              </a:graphic>
            </wp:anchor>
          </w:drawing>
        </mc:Choice>
        <mc:Fallback>
          <w:pict>
            <v:shape w14:anchorId="652383B8"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875BD64" w14:textId="77777777" w:rsidR="00CD0510" w:rsidRDefault="00FB7390">
                    <w:r>
                      <w:t>De voorzitter van de Tweede Kamer der Staten-Generaal</w:t>
                    </w:r>
                  </w:p>
                  <w:p w14:paraId="47EF6B3C" w14:textId="77777777" w:rsidR="00CD0510" w:rsidRDefault="00FB7390">
                    <w:r>
                      <w:t>Prinses Irenestraat 6</w:t>
                    </w:r>
                  </w:p>
                  <w:p w14:paraId="46F1C8B2" w14:textId="77777777" w:rsidR="00CD0510" w:rsidRDefault="00FB7390">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A44266E" wp14:editId="1F7907E7">
              <wp:simplePos x="0" y="0"/>
              <wp:positionH relativeFrom="margin">
                <wp:align>left</wp:align>
              </wp:positionH>
              <wp:positionV relativeFrom="page">
                <wp:posOffset>3185160</wp:posOffset>
              </wp:positionV>
              <wp:extent cx="4114800" cy="167640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14800" cy="167640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CD0510" w14:paraId="7770BEB2" w14:textId="77777777">
                            <w:trPr>
                              <w:trHeight w:val="200"/>
                            </w:trPr>
                            <w:tc>
                              <w:tcPr>
                                <w:tcW w:w="1134" w:type="dxa"/>
                              </w:tcPr>
                              <w:p w14:paraId="4059F981" w14:textId="77777777" w:rsidR="00CD0510" w:rsidRDefault="00CD0510"/>
                            </w:tc>
                            <w:tc>
                              <w:tcPr>
                                <w:tcW w:w="5244" w:type="dxa"/>
                              </w:tcPr>
                              <w:p w14:paraId="56C5A5A6" w14:textId="77777777" w:rsidR="00CD0510" w:rsidRDefault="00CD0510"/>
                            </w:tc>
                          </w:tr>
                          <w:tr w:rsidR="00CD0510" w14:paraId="5965201D" w14:textId="77777777">
                            <w:trPr>
                              <w:trHeight w:val="240"/>
                            </w:trPr>
                            <w:tc>
                              <w:tcPr>
                                <w:tcW w:w="1134" w:type="dxa"/>
                              </w:tcPr>
                              <w:p w14:paraId="3B50BA5C" w14:textId="77777777" w:rsidR="00CD0510" w:rsidRDefault="00FB7390">
                                <w:r>
                                  <w:t>Datum</w:t>
                                </w:r>
                              </w:p>
                            </w:tc>
                            <w:tc>
                              <w:tcPr>
                                <w:tcW w:w="5244" w:type="dxa"/>
                              </w:tcPr>
                              <w:p w14:paraId="230A3377" w14:textId="57CFA909" w:rsidR="005F37E0" w:rsidRDefault="000B64B2">
                                <w:r>
                                  <w:t>20 november 2025</w:t>
                                </w:r>
                                <w:r w:rsidR="00251255">
                                  <w:fldChar w:fldCharType="begin"/>
                                </w:r>
                                <w:r w:rsidR="00251255">
                                  <w:instrText xml:space="preserve"> DOCPROPERTY  "iDatum"  \* MERGEFORMAT </w:instrText>
                                </w:r>
                                <w:r w:rsidR="00251255">
                                  <w:fldChar w:fldCharType="end"/>
                                </w:r>
                              </w:p>
                            </w:tc>
                          </w:tr>
                          <w:tr w:rsidR="00CD0510" w14:paraId="49E38E8A" w14:textId="77777777">
                            <w:trPr>
                              <w:trHeight w:val="240"/>
                            </w:trPr>
                            <w:tc>
                              <w:tcPr>
                                <w:tcW w:w="1134" w:type="dxa"/>
                              </w:tcPr>
                              <w:p w14:paraId="178DE81B" w14:textId="77777777" w:rsidR="00CD0510" w:rsidRDefault="00FB7390">
                                <w:r>
                                  <w:t>Betreft</w:t>
                                </w:r>
                              </w:p>
                            </w:tc>
                            <w:tc>
                              <w:tcPr>
                                <w:tcW w:w="5244" w:type="dxa"/>
                              </w:tcPr>
                              <w:tbl>
                                <w:tblPr>
                                  <w:tblW w:w="0" w:type="auto"/>
                                  <w:tblLayout w:type="fixed"/>
                                  <w:tblLook w:val="07E0" w:firstRow="1" w:lastRow="1" w:firstColumn="1" w:lastColumn="1" w:noHBand="1" w:noVBand="1"/>
                                </w:tblPr>
                                <w:tblGrid>
                                  <w:gridCol w:w="5244"/>
                                </w:tblGrid>
                                <w:tr w:rsidR="009C42DB" w14:paraId="3CA49751" w14:textId="77777777" w:rsidTr="0024557E">
                                  <w:trPr>
                                    <w:trHeight w:val="240"/>
                                  </w:trPr>
                                  <w:tc>
                                    <w:tcPr>
                                      <w:tcW w:w="5244" w:type="dxa"/>
                                    </w:tcPr>
                                    <w:p w14:paraId="44F66C46" w14:textId="607C320E" w:rsidR="009C42DB" w:rsidRDefault="00907F58" w:rsidP="00734CB1">
                                      <w:r>
                                        <w:t xml:space="preserve">Kamervragen van de leden </w:t>
                                      </w:r>
                                      <w:proofErr w:type="spellStart"/>
                                      <w:r>
                                        <w:t>Patijn</w:t>
                                      </w:r>
                                      <w:proofErr w:type="spellEnd"/>
                                      <w:r>
                                        <w:t xml:space="preserve"> (GroenLinks-PvdA), Saris (Nieuw Sociaal Contract) en Dijk (SP) aan de minister van Sociale Zaken en Werkgelegenheid over het besluit de inhoudingsregeling voor huisvesting op het minimumloon van arbeidsmigranten in stand te houden.</w:t>
                                      </w:r>
                                    </w:p>
                                  </w:tc>
                                </w:tr>
                              </w:tbl>
                              <w:p w14:paraId="3A0E190B" w14:textId="54365F64" w:rsidR="005F37E0" w:rsidRDefault="005F37E0"/>
                            </w:tc>
                          </w:tr>
                          <w:tr w:rsidR="00CD0510" w14:paraId="333E02C0" w14:textId="77777777">
                            <w:trPr>
                              <w:trHeight w:val="200"/>
                            </w:trPr>
                            <w:tc>
                              <w:tcPr>
                                <w:tcW w:w="1134" w:type="dxa"/>
                              </w:tcPr>
                              <w:p w14:paraId="39E03247" w14:textId="77777777" w:rsidR="00CD0510" w:rsidRDefault="00CD0510"/>
                            </w:tc>
                            <w:tc>
                              <w:tcPr>
                                <w:tcW w:w="5244" w:type="dxa"/>
                              </w:tcPr>
                              <w:p w14:paraId="68F5A814" w14:textId="77777777" w:rsidR="00CD0510" w:rsidRDefault="00CD0510"/>
                            </w:tc>
                          </w:tr>
                        </w:tbl>
                        <w:p w14:paraId="6CFC4069" w14:textId="77777777" w:rsidR="00FB7390" w:rsidRDefault="00FB739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4266E" id="bd55b0e2-03a6-11ee-8f29-0242ac130005" o:spid="_x0000_s1032" type="#_x0000_t202" style="position:absolute;margin-left:0;margin-top:250.8pt;width:324pt;height:132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" filled="f" stroked="f">
              <v:textbox inset="0,0,0,0">
                <w:txbxContent>
                  <w:tbl>
                    <w:tblPr>
                      <w:tblW w:w="0" w:type="auto"/>
                      <w:tblLayout w:type="fixed"/>
                      <w:tblLook w:val="07E0" w:firstRow="1" w:lastRow="1" w:firstColumn="1" w:lastColumn="1" w:noHBand="1" w:noVBand="1"/>
                    </w:tblPr>
                    <w:tblGrid>
                      <w:gridCol w:w="1134"/>
                      <w:gridCol w:w="5244"/>
                    </w:tblGrid>
                    <w:tr w:rsidR="00CD0510" w14:paraId="7770BEB2" w14:textId="77777777">
                      <w:trPr>
                        <w:trHeight w:val="200"/>
                      </w:trPr>
                      <w:tc>
                        <w:tcPr>
                          <w:tcW w:w="1134" w:type="dxa"/>
                        </w:tcPr>
                        <w:p w14:paraId="4059F981" w14:textId="77777777" w:rsidR="00CD0510" w:rsidRDefault="00CD0510"/>
                      </w:tc>
                      <w:tc>
                        <w:tcPr>
                          <w:tcW w:w="5244" w:type="dxa"/>
                        </w:tcPr>
                        <w:p w14:paraId="56C5A5A6" w14:textId="77777777" w:rsidR="00CD0510" w:rsidRDefault="00CD0510"/>
                      </w:tc>
                    </w:tr>
                    <w:tr w:rsidR="00CD0510" w14:paraId="5965201D" w14:textId="77777777">
                      <w:trPr>
                        <w:trHeight w:val="240"/>
                      </w:trPr>
                      <w:tc>
                        <w:tcPr>
                          <w:tcW w:w="1134" w:type="dxa"/>
                        </w:tcPr>
                        <w:p w14:paraId="3B50BA5C" w14:textId="77777777" w:rsidR="00CD0510" w:rsidRDefault="00FB7390">
                          <w:r>
                            <w:t>Datum</w:t>
                          </w:r>
                        </w:p>
                      </w:tc>
                      <w:tc>
                        <w:tcPr>
                          <w:tcW w:w="5244" w:type="dxa"/>
                        </w:tcPr>
                        <w:p w14:paraId="230A3377" w14:textId="57CFA909" w:rsidR="005F37E0" w:rsidRDefault="000B64B2">
                          <w:r>
                            <w:t>20 november 2025</w:t>
                          </w:r>
                          <w:r w:rsidR="00251255">
                            <w:fldChar w:fldCharType="begin"/>
                          </w:r>
                          <w:r w:rsidR="00251255">
                            <w:instrText xml:space="preserve"> DOCPROPERTY  "iDatum"  \* MERGEFORMAT </w:instrText>
                          </w:r>
                          <w:r w:rsidR="00251255">
                            <w:fldChar w:fldCharType="end"/>
                          </w:r>
                        </w:p>
                      </w:tc>
                    </w:tr>
                    <w:tr w:rsidR="00CD0510" w14:paraId="49E38E8A" w14:textId="77777777">
                      <w:trPr>
                        <w:trHeight w:val="240"/>
                      </w:trPr>
                      <w:tc>
                        <w:tcPr>
                          <w:tcW w:w="1134" w:type="dxa"/>
                        </w:tcPr>
                        <w:p w14:paraId="178DE81B" w14:textId="77777777" w:rsidR="00CD0510" w:rsidRDefault="00FB7390">
                          <w:r>
                            <w:t>Betreft</w:t>
                          </w:r>
                        </w:p>
                      </w:tc>
                      <w:tc>
                        <w:tcPr>
                          <w:tcW w:w="5244" w:type="dxa"/>
                        </w:tcPr>
                        <w:tbl>
                          <w:tblPr>
                            <w:tblW w:w="0" w:type="auto"/>
                            <w:tblLayout w:type="fixed"/>
                            <w:tblLook w:val="07E0" w:firstRow="1" w:lastRow="1" w:firstColumn="1" w:lastColumn="1" w:noHBand="1" w:noVBand="1"/>
                          </w:tblPr>
                          <w:tblGrid>
                            <w:gridCol w:w="5244"/>
                          </w:tblGrid>
                          <w:tr w:rsidR="009C42DB" w14:paraId="3CA49751" w14:textId="77777777" w:rsidTr="0024557E">
                            <w:trPr>
                              <w:trHeight w:val="240"/>
                            </w:trPr>
                            <w:tc>
                              <w:tcPr>
                                <w:tcW w:w="5244" w:type="dxa"/>
                              </w:tcPr>
                              <w:p w14:paraId="44F66C46" w14:textId="607C320E" w:rsidR="009C42DB" w:rsidRDefault="00907F58" w:rsidP="00734CB1">
                                <w:r>
                                  <w:t xml:space="preserve">Kamervragen van de leden </w:t>
                                </w:r>
                                <w:proofErr w:type="spellStart"/>
                                <w:r>
                                  <w:t>Patijn</w:t>
                                </w:r>
                                <w:proofErr w:type="spellEnd"/>
                                <w:r>
                                  <w:t xml:space="preserve"> (GroenLinks-PvdA), Saris (Nieuw Sociaal Contract) en Dijk (SP) aan de minister van Sociale Zaken en Werkgelegenheid over het besluit de inhoudingsregeling voor huisvesting op het minimumloon van arbeidsmigranten in stand te houden.</w:t>
                                </w:r>
                              </w:p>
                            </w:tc>
                          </w:tr>
                        </w:tbl>
                        <w:p w14:paraId="3A0E190B" w14:textId="54365F64" w:rsidR="005F37E0" w:rsidRDefault="005F37E0"/>
                      </w:tc>
                    </w:tr>
                    <w:tr w:rsidR="00CD0510" w14:paraId="333E02C0" w14:textId="77777777">
                      <w:trPr>
                        <w:trHeight w:val="200"/>
                      </w:trPr>
                      <w:tc>
                        <w:tcPr>
                          <w:tcW w:w="1134" w:type="dxa"/>
                        </w:tcPr>
                        <w:p w14:paraId="39E03247" w14:textId="77777777" w:rsidR="00CD0510" w:rsidRDefault="00CD0510"/>
                      </w:tc>
                      <w:tc>
                        <w:tcPr>
                          <w:tcW w:w="5244" w:type="dxa"/>
                        </w:tcPr>
                        <w:p w14:paraId="68F5A814" w14:textId="77777777" w:rsidR="00CD0510" w:rsidRDefault="00CD0510"/>
                      </w:tc>
                    </w:tr>
                  </w:tbl>
                  <w:p w14:paraId="6CFC4069" w14:textId="77777777" w:rsidR="00FB7390" w:rsidRDefault="00FB7390"/>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C14DDB5" wp14:editId="278A57E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596452" w14:textId="77777777" w:rsidR="005F37E0" w:rsidRDefault="0025125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14DDB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4596452" w14:textId="77777777" w:rsidR="005F37E0" w:rsidRDefault="0025125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99DFE"/>
    <w:multiLevelType w:val="multilevel"/>
    <w:tmpl w:val="E14F046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B6ABE3"/>
    <w:multiLevelType w:val="multilevel"/>
    <w:tmpl w:val="FDE1D48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BA9EE1"/>
    <w:multiLevelType w:val="multilevel"/>
    <w:tmpl w:val="10D7F9E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AE1CDDF"/>
    <w:multiLevelType w:val="multilevel"/>
    <w:tmpl w:val="2151B97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28A7113"/>
    <w:multiLevelType w:val="multilevel"/>
    <w:tmpl w:val="E95764F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0F994A8"/>
    <w:multiLevelType w:val="multilevel"/>
    <w:tmpl w:val="7574C05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1868FE"/>
    <w:multiLevelType w:val="multilevel"/>
    <w:tmpl w:val="B2A297F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3FECF886"/>
    <w:multiLevelType w:val="multilevel"/>
    <w:tmpl w:val="DA026B7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3118378">
    <w:abstractNumId w:val="5"/>
  </w:num>
  <w:num w:numId="2" w16cid:durableId="77794860">
    <w:abstractNumId w:val="7"/>
  </w:num>
  <w:num w:numId="3" w16cid:durableId="577399614">
    <w:abstractNumId w:val="2"/>
  </w:num>
  <w:num w:numId="4" w16cid:durableId="1231886445">
    <w:abstractNumId w:val="6"/>
  </w:num>
  <w:num w:numId="5" w16cid:durableId="269051043">
    <w:abstractNumId w:val="0"/>
  </w:num>
  <w:num w:numId="6" w16cid:durableId="996300027">
    <w:abstractNumId w:val="4"/>
  </w:num>
  <w:num w:numId="7" w16cid:durableId="383527003">
    <w:abstractNumId w:val="1"/>
  </w:num>
  <w:num w:numId="8" w16cid:durableId="167360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10"/>
    <w:rsid w:val="00021AB0"/>
    <w:rsid w:val="00062DBC"/>
    <w:rsid w:val="000A76BD"/>
    <w:rsid w:val="000B64B2"/>
    <w:rsid w:val="00113D07"/>
    <w:rsid w:val="00122300"/>
    <w:rsid w:val="0017538F"/>
    <w:rsid w:val="001979DD"/>
    <w:rsid w:val="00245721"/>
    <w:rsid w:val="00251255"/>
    <w:rsid w:val="002D403B"/>
    <w:rsid w:val="002D4BCE"/>
    <w:rsid w:val="00383C3F"/>
    <w:rsid w:val="00394B34"/>
    <w:rsid w:val="003B6D67"/>
    <w:rsid w:val="0042626B"/>
    <w:rsid w:val="00453C52"/>
    <w:rsid w:val="00471CFE"/>
    <w:rsid w:val="004B652E"/>
    <w:rsid w:val="00572218"/>
    <w:rsid w:val="0057775F"/>
    <w:rsid w:val="0058075D"/>
    <w:rsid w:val="005842A4"/>
    <w:rsid w:val="005F37E0"/>
    <w:rsid w:val="005F6FE3"/>
    <w:rsid w:val="006050E9"/>
    <w:rsid w:val="006147C5"/>
    <w:rsid w:val="00641FFD"/>
    <w:rsid w:val="00653DBE"/>
    <w:rsid w:val="00695787"/>
    <w:rsid w:val="006A2CFE"/>
    <w:rsid w:val="006C05E4"/>
    <w:rsid w:val="006F33F8"/>
    <w:rsid w:val="00727441"/>
    <w:rsid w:val="00734CB1"/>
    <w:rsid w:val="007503B4"/>
    <w:rsid w:val="00783634"/>
    <w:rsid w:val="00831A77"/>
    <w:rsid w:val="00852818"/>
    <w:rsid w:val="008842BA"/>
    <w:rsid w:val="008C2BCF"/>
    <w:rsid w:val="008E3B45"/>
    <w:rsid w:val="00907F58"/>
    <w:rsid w:val="009149CA"/>
    <w:rsid w:val="0093652D"/>
    <w:rsid w:val="00984443"/>
    <w:rsid w:val="009C42DB"/>
    <w:rsid w:val="00A437AB"/>
    <w:rsid w:val="00AE1158"/>
    <w:rsid w:val="00AE353A"/>
    <w:rsid w:val="00AF506C"/>
    <w:rsid w:val="00B23A38"/>
    <w:rsid w:val="00B26185"/>
    <w:rsid w:val="00B81BC2"/>
    <w:rsid w:val="00BB089C"/>
    <w:rsid w:val="00BD3FF9"/>
    <w:rsid w:val="00BF0F60"/>
    <w:rsid w:val="00BF0FE9"/>
    <w:rsid w:val="00C34A9E"/>
    <w:rsid w:val="00C91717"/>
    <w:rsid w:val="00CD0510"/>
    <w:rsid w:val="00D16D72"/>
    <w:rsid w:val="00D746C7"/>
    <w:rsid w:val="00E304A5"/>
    <w:rsid w:val="00E42E50"/>
    <w:rsid w:val="00E4408C"/>
    <w:rsid w:val="00E655CC"/>
    <w:rsid w:val="00EA433C"/>
    <w:rsid w:val="00F05994"/>
    <w:rsid w:val="00F07B41"/>
    <w:rsid w:val="00F1118E"/>
    <w:rsid w:val="00F15B15"/>
    <w:rsid w:val="00FB7390"/>
    <w:rsid w:val="00FE01C8"/>
    <w:rsid w:val="00FF7B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B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AE1158"/>
    <w:rPr>
      <w:sz w:val="16"/>
      <w:szCs w:val="16"/>
    </w:rPr>
  </w:style>
  <w:style w:type="paragraph" w:styleId="Tekstopmerking">
    <w:name w:val="annotation text"/>
    <w:basedOn w:val="Standaard"/>
    <w:link w:val="TekstopmerkingChar"/>
    <w:uiPriority w:val="99"/>
    <w:unhideWhenUsed/>
    <w:rsid w:val="00AE1158"/>
    <w:pPr>
      <w:spacing w:line="240" w:lineRule="auto"/>
    </w:pPr>
    <w:rPr>
      <w:sz w:val="20"/>
      <w:szCs w:val="20"/>
    </w:rPr>
  </w:style>
  <w:style w:type="character" w:customStyle="1" w:styleId="TekstopmerkingChar">
    <w:name w:val="Tekst opmerking Char"/>
    <w:basedOn w:val="Standaardalinea-lettertype"/>
    <w:link w:val="Tekstopmerking"/>
    <w:uiPriority w:val="99"/>
    <w:rsid w:val="00AE115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E1158"/>
    <w:rPr>
      <w:b/>
      <w:bCs/>
    </w:rPr>
  </w:style>
  <w:style w:type="character" w:customStyle="1" w:styleId="OnderwerpvanopmerkingChar">
    <w:name w:val="Onderwerp van opmerking Char"/>
    <w:basedOn w:val="TekstopmerkingChar"/>
    <w:link w:val="Onderwerpvanopmerking"/>
    <w:uiPriority w:val="99"/>
    <w:semiHidden/>
    <w:rsid w:val="00AE1158"/>
    <w:rPr>
      <w:rFonts w:ascii="Verdana" w:hAnsi="Verdana"/>
      <w:b/>
      <w:bCs/>
      <w:color w:val="000000"/>
    </w:rPr>
  </w:style>
  <w:style w:type="paragraph" w:styleId="Voetnoottekst">
    <w:name w:val="footnote text"/>
    <w:basedOn w:val="Standaard"/>
    <w:link w:val="VoetnoottekstChar"/>
    <w:uiPriority w:val="99"/>
    <w:semiHidden/>
    <w:unhideWhenUsed/>
    <w:rsid w:val="006147C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147C5"/>
    <w:rPr>
      <w:rFonts w:ascii="Verdana" w:hAnsi="Verdana"/>
      <w:color w:val="000000"/>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uiPriority w:val="99"/>
    <w:unhideWhenUsed/>
    <w:qFormat/>
    <w:rsid w:val="006147C5"/>
    <w:rPr>
      <w:vertAlign w:val="superscript"/>
    </w:rPr>
  </w:style>
  <w:style w:type="paragraph" w:styleId="Revisie">
    <w:name w:val="Revision"/>
    <w:hidden/>
    <w:uiPriority w:val="99"/>
    <w:semiHidden/>
    <w:rsid w:val="00062DB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52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2/06/kamerbrief-verkenning-inhoudingen-op-het-minimumloon-ten-behoeve-van-huisvesting-en-z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527</ap:Words>
  <ap:Characters>2903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Brief Kamer - Kamervraag/vragen van de leden Patijn (GroenLinks-PvdA), Saris (Nieuw Sociaal Contract) en Dijk (SP) over het besluit de inhoudingsregeling voor huisvesting op het minimumloon van arbeidsmigranten in stand te houden </vt:lpstr>
    </vt:vector>
  </ap:TitlesOfParts>
  <ap:LinksUpToDate>false</ap:LinksUpToDate>
  <ap:CharactersWithSpaces>3424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2025-11-12T14:03:00.0000000Z</dcterms:created>
  <dcterms:modified xsi:type="dcterms:W3CDTF">2025-11-20T15:05:00.0000000Z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de leden Patijn (GroenLinks-PvdA), Saris (Nieuw Sociaal Contract) en Dijk (SP) over het besluit de inhoudingsregeling voor huisvesting op het minimumloon van arbeidsmigranten in stand te houden </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M.G. Slaats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Kamervraag/vragen van de leden Patijn (GroenLinks-PvdA), Saris (Nieuw Sociaal Contract) en Dijk (SP) over het besluit de inhoudingsregeling voor huisvesting op het minimumloon van arbeidsmigranten in stand te houden </vt:lpwstr>
  </property>
  <property fmtid="{D5CDD505-2E9C-101B-9397-08002B2CF9AE}" pid="36" name="iOnsKenmerk">
    <vt:lpwstr>2025-0000262292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