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9D3936" w14:paraId="2A1413F4" w14:textId="0CACDA73">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009D3936" w:rsidP="00E16B50" w:rsidRDefault="009D3936" w14:paraId="1BCC1B4A"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5E45188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w:t>
      </w:r>
      <w:r w:rsidRPr="009F7C07" w:rsidR="00E84B28">
        <w:rPr>
          <w:rFonts w:ascii="Times New Roman" w:hAnsi="Times New Roman" w:eastAsia="Times New Roman" w:cs="Times New Roman"/>
          <w:color w:val="000000"/>
          <w:sz w:val="24"/>
          <w:szCs w:val="24"/>
          <w:lang w:eastAsia="nl-NL"/>
        </w:rPr>
        <w:t>de minister van</w:t>
      </w:r>
      <w:r w:rsidR="00E84B28">
        <w:rPr>
          <w:rFonts w:ascii="Times New Roman" w:hAnsi="Times New Roman" w:eastAsia="Times New Roman" w:cs="Times New Roman"/>
          <w:color w:val="000000"/>
          <w:sz w:val="24"/>
          <w:szCs w:val="24"/>
          <w:lang w:eastAsia="nl-NL"/>
        </w:rPr>
        <w:t xml:space="preserve"> Sociale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op</w:t>
      </w:r>
      <w:r w:rsidR="00AB7BDC">
        <w:rPr>
          <w:rFonts w:ascii="Times New Roman" w:hAnsi="Times New Roman" w:eastAsia="Times New Roman" w:cs="Times New Roman"/>
          <w:color w:val="000000"/>
          <w:sz w:val="24"/>
          <w:szCs w:val="24"/>
          <w:lang w:eastAsia="nl-NL"/>
        </w:rPr>
        <w:t xml:space="preserve"> </w:t>
      </w:r>
      <w:r w:rsidR="009F7C07">
        <w:rPr>
          <w:rFonts w:ascii="Times New Roman" w:hAnsi="Times New Roman" w:eastAsia="Times New Roman" w:cs="Times New Roman"/>
          <w:color w:val="000000"/>
          <w:sz w:val="24"/>
          <w:szCs w:val="24"/>
          <w:lang w:eastAsia="nl-NL"/>
        </w:rPr>
        <w:t>17 november 2025</w:t>
      </w:r>
      <w:r>
        <w:rPr>
          <w:rFonts w:ascii="Times New Roman" w:hAnsi="Times New Roman" w:eastAsia="Times New Roman" w:cs="Times New Roman"/>
          <w:color w:val="000000"/>
          <w:sz w:val="24"/>
          <w:szCs w:val="24"/>
          <w:lang w:eastAsia="nl-NL"/>
        </w:rPr>
        <w:t xml:space="preserve"> ontvangen </w:t>
      </w:r>
      <w:r w:rsidRPr="009F7C07" w:rsidR="009F7C07">
        <w:rPr>
          <w:rFonts w:ascii="Times New Roman" w:hAnsi="Times New Roman" w:eastAsia="Times New Roman" w:cs="Times New Roman"/>
          <w:color w:val="000000"/>
          <w:sz w:val="24"/>
          <w:szCs w:val="24"/>
          <w:lang w:eastAsia="nl-NL"/>
        </w:rPr>
        <w:t>Geannoteerde Agenda Formele Raad Werkgelegenheid en Sociaal Beleid van 1 december 2025</w:t>
      </w:r>
      <w:r w:rsidR="009F7C07">
        <w:rPr>
          <w:rFonts w:ascii="Times New Roman" w:hAnsi="Times New Roman" w:eastAsia="Times New Roman" w:cs="Times New Roman"/>
          <w:color w:val="000000"/>
          <w:sz w:val="24"/>
          <w:szCs w:val="24"/>
          <w:lang w:eastAsia="nl-NL"/>
        </w:rPr>
        <w:t xml:space="preserve"> (Kamerstuk 21501-31</w:t>
      </w:r>
      <w:r w:rsidR="00644C5E">
        <w:rPr>
          <w:rFonts w:ascii="Times New Roman" w:hAnsi="Times New Roman" w:eastAsia="Times New Roman" w:cs="Times New Roman"/>
          <w:color w:val="000000"/>
          <w:sz w:val="24"/>
          <w:szCs w:val="24"/>
          <w:lang w:eastAsia="nl-NL"/>
        </w:rPr>
        <w:t xml:space="preserve">, nr. </w:t>
      </w:r>
      <w:r w:rsidR="009F7C07">
        <w:rPr>
          <w:rFonts w:ascii="Times New Roman" w:hAnsi="Times New Roman" w:eastAsia="Times New Roman" w:cs="Times New Roman"/>
          <w:color w:val="000000"/>
          <w:sz w:val="24"/>
          <w:szCs w:val="24"/>
          <w:lang w:eastAsia="nl-NL"/>
        </w:rPr>
        <w:t>806).</w:t>
      </w:r>
    </w:p>
    <w:p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9D3936" w:rsidP="00E16B50" w:rsidRDefault="009D3936" w14:paraId="2580525A"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2023913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 xml:space="preserve">De </w:t>
      </w:r>
      <w:r w:rsidR="009F7C07">
        <w:rPr>
          <w:rFonts w:ascii="Times New Roman" w:hAnsi="Times New Roman" w:eastAsia="Times New Roman" w:cs="Times New Roman"/>
          <w:sz w:val="24"/>
          <w:szCs w:val="24"/>
          <w:lang w:eastAsia="nl-NL"/>
        </w:rPr>
        <w:t xml:space="preserve">fungerend </w:t>
      </w:r>
      <w:r w:rsidRPr="008203D1">
        <w:rPr>
          <w:rFonts w:ascii="Times New Roman" w:hAnsi="Times New Roman" w:eastAsia="Times New Roman" w:cs="Times New Roman"/>
          <w:sz w:val="24"/>
          <w:szCs w:val="24"/>
          <w:lang w:eastAsia="nl-NL"/>
        </w:rPr>
        <w:t>voorzitter van de commissie,</w:t>
      </w:r>
    </w:p>
    <w:p w:rsidRPr="008203D1" w:rsidR="00E16B50" w:rsidP="00E16B50" w:rsidRDefault="009F7C07" w14:paraId="64459D2F" w14:textId="1C84B28B">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9F7C07" w14:paraId="397B6AC6" w14:textId="0D0F4CE3">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0C586E" w:rsidP="00E16B50" w:rsidRDefault="000C586E" w14:paraId="766432F6" w14:textId="7D040E2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p>
    <w:p w:rsidR="00F13B7E" w:rsidP="00E16B50" w:rsidRDefault="003F6EB1" w14:paraId="0FCD822A" w14:textId="40766FB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F13B7E">
        <w:rPr>
          <w:rFonts w:ascii="Times New Roman" w:hAnsi="Times New Roman" w:eastAsia="Times New Roman" w:cs="Times New Roman"/>
          <w:b/>
          <w:sz w:val="24"/>
          <w:szCs w:val="24"/>
          <w:lang w:eastAsia="nl-NL"/>
        </w:rPr>
        <w:t>Vragen en opmerkingen van de leden van de D66-fractie</w:t>
      </w:r>
    </w:p>
    <w:p w:rsidR="0047325F" w:rsidP="00F13B7E" w:rsidRDefault="0047325F" w14:paraId="3FDCBA5B" w14:textId="409784C6">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3F6EB1" w:rsidP="0047325F" w:rsidRDefault="003F6EB1" w14:paraId="7EEEF6CE" w14:textId="103AEE8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9F7C07">
        <w:rPr>
          <w:rFonts w:ascii="Times New Roman" w:hAnsi="Times New Roman" w:eastAsia="Times New Roman" w:cs="Times New Roman"/>
          <w:b/>
          <w:sz w:val="24"/>
          <w:szCs w:val="24"/>
          <w:lang w:eastAsia="nl-NL"/>
        </w:rPr>
        <w:t>VVD-</w:t>
      </w:r>
      <w:r w:rsidR="00E84B28">
        <w:rPr>
          <w:rFonts w:ascii="Times New Roman" w:hAnsi="Times New Roman" w:eastAsia="Times New Roman" w:cs="Times New Roman"/>
          <w:b/>
          <w:sz w:val="24"/>
          <w:szCs w:val="24"/>
          <w:lang w:eastAsia="nl-NL"/>
        </w:rPr>
        <w:t>fractie</w:t>
      </w:r>
    </w:p>
    <w:p w:rsidR="007F0011" w:rsidP="0047325F" w:rsidRDefault="007F0011" w14:paraId="4FE2E01A" w14:textId="18D84712">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FC7FDE" w:rsidR="0027136C" w:rsidP="0047325F" w:rsidRDefault="0027136C" w14:paraId="79019C8B" w14:textId="61D248A1">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009D3936" w:rsidP="00E16B50" w:rsidRDefault="00E16B50" w14:paraId="408EB5FE" w14:textId="5B1DECD8">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9D3936" w:rsidRDefault="009D3936" w14:paraId="261406AB"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203D1" w:rsidR="008A2691" w:rsidP="00E16B50" w:rsidRDefault="008A2691" w14:paraId="0AF528AF"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0C586E" w:rsidP="00E16B50" w:rsidRDefault="00F13B7E" w14:paraId="5FBA8ED4" w14:textId="653F183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00F13B7E" w:rsidP="00F13B7E" w:rsidRDefault="00F13B7E" w14:paraId="466B83B5" w14:textId="0E397ACB">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De leden van de D66-fractie hebben met belangstelling kennisgenomen van de stukken ten behoeve van de vergadering van de Raad voor Werkgelegenheid en Sociaal Beleid op 1 december 2025 aanstaande en het BNC-fiche ten aanzien van het Europees Sociaal Fonds. Met name over dat laatste hebben d</w:t>
      </w:r>
      <w:r w:rsidR="007F5DBD">
        <w:rPr>
          <w:rFonts w:ascii="Times New Roman" w:hAnsi="Times New Roman" w:eastAsia="Times New Roman" w:cs="Times New Roman"/>
          <w:bCs/>
          <w:sz w:val="24"/>
          <w:szCs w:val="24"/>
          <w:lang w:eastAsia="nl-NL"/>
        </w:rPr>
        <w:t>ez</w:t>
      </w:r>
      <w:r w:rsidRPr="00F13B7E">
        <w:rPr>
          <w:rFonts w:ascii="Times New Roman" w:hAnsi="Times New Roman" w:eastAsia="Times New Roman" w:cs="Times New Roman"/>
          <w:bCs/>
          <w:sz w:val="24"/>
          <w:szCs w:val="24"/>
          <w:lang w:eastAsia="nl-NL"/>
        </w:rPr>
        <w:t xml:space="preserve">e leden nog vragen. </w:t>
      </w:r>
    </w:p>
    <w:p w:rsidRPr="00F13B7E" w:rsidR="007F5DBD" w:rsidP="00F13B7E" w:rsidRDefault="007F5DBD" w14:paraId="083D0D16"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25A88F19" w14:textId="4C52C7C6">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merken op dat in de vormgeving van het Europees Sociaal Fonds (ESF) binnen het voorstel voor Nationale en Regionale Partnerschap Plannen (NRPP) nadrukkelijk aandacht gevraagd wordt voor het partnerschapsprincipe. Deze leden wijzen op voldoende afstemming en samenwerking bij het uitwerken van deze plannen met lokale en provinciale medeoverheden. Zij voeren een groot deel van de taken op sociaal gebied uit, vooral na de decentralisatie van veel taken in het sociaal domein. Hun noden om mensen effectief te kunnen helpen zijn daarom van groot belang om de middelen effectief te besteden, zo stellen deze leden. Hoe verhoudt de betrokkenheid van medeoverheden bij het opstellen van de NRPP zich tot hun betrokkenheid bij het opstellen van het herstel- en veerkrachtplan (HVP)? Is de </w:t>
      </w:r>
      <w:r w:rsidR="007F5DBD">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om deze betrokkenheid te versterken en zo ja, op welke wijze?</w:t>
      </w:r>
    </w:p>
    <w:p w:rsidRPr="00F13B7E" w:rsidR="007F5DBD" w:rsidP="00F13B7E" w:rsidRDefault="007F5DBD" w14:paraId="0232F65F"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E866B7A" w14:textId="3F3BFC8F">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constateren dat uitgaven voor onderwijs volledig meetellen bij het bepalen van de 14% van de NRPP-uitgaven die verplicht besteed dient te worden aan sociale doelstellingen. Deze leden stellen dat onderwijs de motor is voor gelijke kansen in de samenleving en daarom van groot belang in het verwezenlijken van sociale doelstellingen. Welk deel van de huidige uitgaven van het ESF gaat op dit moment naar </w:t>
      </w:r>
      <w:proofErr w:type="spellStart"/>
      <w:r w:rsidRPr="00F13B7E">
        <w:rPr>
          <w:rFonts w:ascii="Times New Roman" w:hAnsi="Times New Roman" w:eastAsia="Times New Roman" w:cs="Times New Roman"/>
          <w:bCs/>
          <w:sz w:val="24"/>
          <w:szCs w:val="24"/>
          <w:lang w:eastAsia="nl-NL"/>
        </w:rPr>
        <w:t>onderwijsgerelateerde</w:t>
      </w:r>
      <w:proofErr w:type="spellEnd"/>
      <w:r w:rsidRPr="00F13B7E">
        <w:rPr>
          <w:rFonts w:ascii="Times New Roman" w:hAnsi="Times New Roman" w:eastAsia="Times New Roman" w:cs="Times New Roman"/>
          <w:bCs/>
          <w:sz w:val="24"/>
          <w:szCs w:val="24"/>
          <w:lang w:eastAsia="nl-NL"/>
        </w:rPr>
        <w:t xml:space="preserve"> uitgaven?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te onderzoeken in hoeverre meer ESF-middelen besteed kunnen worden aan onderwijsplannen die gericht zijn op het bevorderen van kansengelijkheid?</w:t>
      </w:r>
    </w:p>
    <w:p w:rsidRPr="00F13B7E" w:rsidR="00223DDF" w:rsidP="00F13B7E" w:rsidRDefault="00223DDF" w14:paraId="4AC59870"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15D60668" w14:textId="75EBA539">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zien dat het kabinet nog steeds als doelstelling heeft om dakloosheid te beëindigen in 2030, maar dat we nog niet op koers liggen dat doel te halen.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het met voornoemde leden eens dat dak- en thuislozen een zeer kwetsbare doelgroep zijn die nog meer ondersteuning kunnen gebruiken? Is de </w:t>
      </w:r>
      <w:r w:rsidR="00014A82">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bereid met medeoverheden een plan op te stellen hoe ESF-middelen kunnen bijdragen aan het verwezenlijken van het doel dat in 2030 iedereen een dak boven zijn of haar hoofd heeft?</w:t>
      </w:r>
    </w:p>
    <w:p w:rsidRPr="00F13B7E" w:rsidR="0036798A" w:rsidP="00F13B7E" w:rsidRDefault="0036798A" w14:paraId="50CF3A1E"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EC08A83" w14:textId="14EFCBC3">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merken op dat sinds de start van de huidige ESF-looptijd de personeelstekorten fors zijn toegenomen, met name in specifieke sectoren zoals de zorg, het onderwijs en techniek. Op welke manier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voornemens om dit gegeven te verwerken in het nationale NRPP die voor Nederland opgesteld zal worden? En op welke manier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voornemens om te zorgen dat dit gegeven ook meegewogen zal worden in de beoordeling van NRPP van andere landen? Is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het met </w:t>
      </w:r>
      <w:r w:rsidR="0036798A">
        <w:rPr>
          <w:rFonts w:ascii="Times New Roman" w:hAnsi="Times New Roman" w:eastAsia="Times New Roman" w:cs="Times New Roman"/>
          <w:bCs/>
          <w:sz w:val="24"/>
          <w:szCs w:val="24"/>
          <w:lang w:eastAsia="nl-NL"/>
        </w:rPr>
        <w:t>deze</w:t>
      </w:r>
      <w:r w:rsidRPr="00F13B7E">
        <w:rPr>
          <w:rFonts w:ascii="Times New Roman" w:hAnsi="Times New Roman" w:eastAsia="Times New Roman" w:cs="Times New Roman"/>
          <w:bCs/>
          <w:sz w:val="24"/>
          <w:szCs w:val="24"/>
          <w:lang w:eastAsia="nl-NL"/>
        </w:rPr>
        <w:t xml:space="preserve"> leden eens dat het van belang is voor het concurrentievermogen van Europa als geheel dat alle landen zorgen voor strategisch arbeidsmarktbeleid voor essentiële sectoren, in lijn met het rapport-</w:t>
      </w:r>
      <w:proofErr w:type="spellStart"/>
      <w:r w:rsidRPr="00F13B7E">
        <w:rPr>
          <w:rFonts w:ascii="Times New Roman" w:hAnsi="Times New Roman" w:eastAsia="Times New Roman" w:cs="Times New Roman"/>
          <w:bCs/>
          <w:sz w:val="24"/>
          <w:szCs w:val="24"/>
          <w:lang w:eastAsia="nl-NL"/>
        </w:rPr>
        <w:t>Draghi</w:t>
      </w:r>
      <w:proofErr w:type="spellEnd"/>
      <w:r w:rsidRPr="00F13B7E">
        <w:rPr>
          <w:rFonts w:ascii="Times New Roman" w:hAnsi="Times New Roman" w:eastAsia="Times New Roman" w:cs="Times New Roman"/>
          <w:bCs/>
          <w:sz w:val="24"/>
          <w:szCs w:val="24"/>
          <w:lang w:eastAsia="nl-NL"/>
        </w:rPr>
        <w:t xml:space="preserve">? Op welke manier zal de </w:t>
      </w:r>
      <w:r w:rsidR="0036798A">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dit over het voetlicht brengen in discussies over deze verordening?</w:t>
      </w:r>
    </w:p>
    <w:p w:rsidRPr="00F13B7E" w:rsidR="0036798A" w:rsidP="00F13B7E" w:rsidRDefault="0036798A" w14:paraId="3AECDC3F" w14:textId="77777777">
      <w:pPr>
        <w:spacing w:after="0" w:line="240" w:lineRule="auto"/>
        <w:rPr>
          <w:rFonts w:ascii="Times New Roman" w:hAnsi="Times New Roman" w:eastAsia="Times New Roman" w:cs="Times New Roman"/>
          <w:bCs/>
          <w:sz w:val="24"/>
          <w:szCs w:val="24"/>
          <w:lang w:eastAsia="nl-NL"/>
        </w:rPr>
      </w:pPr>
    </w:p>
    <w:p w:rsidR="00F13B7E" w:rsidP="00F13B7E" w:rsidRDefault="00F13B7E" w14:paraId="4B8EAF69" w14:textId="479808BE">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constateren dat </w:t>
      </w:r>
      <w:proofErr w:type="spellStart"/>
      <w:r w:rsidRPr="00F13B7E">
        <w:rPr>
          <w:rFonts w:ascii="Times New Roman" w:hAnsi="Times New Roman" w:eastAsia="Times New Roman" w:cs="Times New Roman"/>
          <w:bCs/>
          <w:sz w:val="24"/>
          <w:szCs w:val="24"/>
          <w:lang w:eastAsia="nl-NL"/>
        </w:rPr>
        <w:t>landspecifieke</w:t>
      </w:r>
      <w:proofErr w:type="spellEnd"/>
      <w:r w:rsidRPr="00F13B7E">
        <w:rPr>
          <w:rFonts w:ascii="Times New Roman" w:hAnsi="Times New Roman" w:eastAsia="Times New Roman" w:cs="Times New Roman"/>
          <w:bCs/>
          <w:sz w:val="24"/>
          <w:szCs w:val="24"/>
          <w:lang w:eastAsia="nl-NL"/>
        </w:rPr>
        <w:t xml:space="preserve"> aanbevelingen een prominente rol zullen krijgen in het beoordelen van de NRPP. Een belangrijke recente </w:t>
      </w:r>
      <w:proofErr w:type="spellStart"/>
      <w:r w:rsidRPr="00F13B7E">
        <w:rPr>
          <w:rFonts w:ascii="Times New Roman" w:hAnsi="Times New Roman" w:eastAsia="Times New Roman" w:cs="Times New Roman"/>
          <w:bCs/>
          <w:sz w:val="24"/>
          <w:szCs w:val="24"/>
          <w:lang w:eastAsia="nl-NL"/>
        </w:rPr>
        <w:t>landspecifieke</w:t>
      </w:r>
      <w:proofErr w:type="spellEnd"/>
      <w:r w:rsidRPr="00F13B7E">
        <w:rPr>
          <w:rFonts w:ascii="Times New Roman" w:hAnsi="Times New Roman" w:eastAsia="Times New Roman" w:cs="Times New Roman"/>
          <w:bCs/>
          <w:sz w:val="24"/>
          <w:szCs w:val="24"/>
          <w:lang w:eastAsia="nl-NL"/>
        </w:rPr>
        <w:t xml:space="preserve"> </w:t>
      </w:r>
      <w:r w:rsidRPr="00F13B7E">
        <w:rPr>
          <w:rFonts w:ascii="Times New Roman" w:hAnsi="Times New Roman" w:eastAsia="Times New Roman" w:cs="Times New Roman"/>
          <w:bCs/>
          <w:sz w:val="24"/>
          <w:szCs w:val="24"/>
          <w:lang w:eastAsia="nl-NL"/>
        </w:rPr>
        <w:lastRenderedPageBreak/>
        <w:t xml:space="preserve">aanbeveling voor Nederland is om bij- en omscholingsmogelijkheden voor iedereen te versterken via gericht en op maat gesneden arbeidsmarktbeleid. Op welke manier is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voornemens tegemoet te komen aan deze aanbeveling in het algemeen en specifiek in het nationale NRPP. Wil de</w:t>
      </w:r>
      <w:r w:rsidR="00D24D24">
        <w:rPr>
          <w:rFonts w:ascii="Times New Roman" w:hAnsi="Times New Roman" w:eastAsia="Times New Roman" w:cs="Times New Roman"/>
          <w:bCs/>
          <w:sz w:val="24"/>
          <w:szCs w:val="24"/>
          <w:lang w:eastAsia="nl-NL"/>
        </w:rPr>
        <w:t xml:space="preserve"> m</w:t>
      </w:r>
      <w:r w:rsidRPr="00F13B7E">
        <w:rPr>
          <w:rFonts w:ascii="Times New Roman" w:hAnsi="Times New Roman" w:eastAsia="Times New Roman" w:cs="Times New Roman"/>
          <w:bCs/>
          <w:sz w:val="24"/>
          <w:szCs w:val="24"/>
          <w:lang w:eastAsia="nl-NL"/>
        </w:rPr>
        <w:t>inister in overweging nemen om bijvoorbeeld een persoonlijk leerbudget op te stellen, dat iedereen kan aanboren om tijdens het leven bij en om te scholen</w:t>
      </w:r>
      <w:r w:rsidR="00D24D24">
        <w:rPr>
          <w:rFonts w:ascii="Times New Roman" w:hAnsi="Times New Roman" w:eastAsia="Times New Roman" w:cs="Times New Roman"/>
          <w:bCs/>
          <w:sz w:val="24"/>
          <w:szCs w:val="24"/>
          <w:lang w:eastAsia="nl-NL"/>
        </w:rPr>
        <w:t>?</w:t>
      </w:r>
      <w:r w:rsidRPr="00F13B7E">
        <w:rPr>
          <w:rFonts w:ascii="Times New Roman" w:hAnsi="Times New Roman" w:eastAsia="Times New Roman" w:cs="Times New Roman"/>
          <w:bCs/>
          <w:sz w:val="24"/>
          <w:szCs w:val="24"/>
          <w:lang w:eastAsia="nl-NL"/>
        </w:rPr>
        <w:t xml:space="preserve"> </w:t>
      </w:r>
    </w:p>
    <w:p w:rsidRPr="00F13B7E" w:rsidR="0036798A" w:rsidP="00F13B7E" w:rsidRDefault="0036798A" w14:paraId="1F4D81F0" w14:textId="77777777">
      <w:pPr>
        <w:spacing w:after="0" w:line="240" w:lineRule="auto"/>
        <w:rPr>
          <w:rFonts w:ascii="Times New Roman" w:hAnsi="Times New Roman" w:eastAsia="Times New Roman" w:cs="Times New Roman"/>
          <w:bCs/>
          <w:sz w:val="24"/>
          <w:szCs w:val="24"/>
          <w:lang w:eastAsia="nl-NL"/>
        </w:rPr>
      </w:pPr>
    </w:p>
    <w:p w:rsidRPr="00F13B7E" w:rsidR="00F13B7E" w:rsidP="00F13B7E" w:rsidRDefault="00F13B7E" w14:paraId="760FB680" w14:textId="02CC9B7D">
      <w:pPr>
        <w:spacing w:after="0" w:line="240" w:lineRule="auto"/>
        <w:rPr>
          <w:rFonts w:ascii="Times New Roman" w:hAnsi="Times New Roman" w:eastAsia="Times New Roman" w:cs="Times New Roman"/>
          <w:bCs/>
          <w:sz w:val="24"/>
          <w:szCs w:val="24"/>
          <w:lang w:eastAsia="nl-NL"/>
        </w:rPr>
      </w:pPr>
      <w:r w:rsidRPr="00F13B7E">
        <w:rPr>
          <w:rFonts w:ascii="Times New Roman" w:hAnsi="Times New Roman" w:eastAsia="Times New Roman" w:cs="Times New Roman"/>
          <w:bCs/>
          <w:sz w:val="24"/>
          <w:szCs w:val="24"/>
          <w:lang w:eastAsia="nl-NL"/>
        </w:rPr>
        <w:t xml:space="preserve">De leden van de D66-fractie verwelkomen maatregelen die vanuit Europa worden genomen om te zorgen voor meer betaalbare woningen via het EU </w:t>
      </w:r>
      <w:proofErr w:type="spellStart"/>
      <w:r w:rsidRPr="00F13B7E">
        <w:rPr>
          <w:rFonts w:ascii="Times New Roman" w:hAnsi="Times New Roman" w:eastAsia="Times New Roman" w:cs="Times New Roman"/>
          <w:bCs/>
          <w:sz w:val="24"/>
          <w:szCs w:val="24"/>
          <w:lang w:eastAsia="nl-NL"/>
        </w:rPr>
        <w:t>Affordable</w:t>
      </w:r>
      <w:proofErr w:type="spellEnd"/>
      <w:r w:rsidRPr="00F13B7E">
        <w:rPr>
          <w:rFonts w:ascii="Times New Roman" w:hAnsi="Times New Roman" w:eastAsia="Times New Roman" w:cs="Times New Roman"/>
          <w:bCs/>
          <w:sz w:val="24"/>
          <w:szCs w:val="24"/>
          <w:lang w:eastAsia="nl-NL"/>
        </w:rPr>
        <w:t xml:space="preserve"> </w:t>
      </w:r>
      <w:proofErr w:type="spellStart"/>
      <w:r w:rsidRPr="00F13B7E">
        <w:rPr>
          <w:rFonts w:ascii="Times New Roman" w:hAnsi="Times New Roman" w:eastAsia="Times New Roman" w:cs="Times New Roman"/>
          <w:bCs/>
          <w:sz w:val="24"/>
          <w:szCs w:val="24"/>
          <w:lang w:eastAsia="nl-NL"/>
        </w:rPr>
        <w:t>Housing</w:t>
      </w:r>
      <w:proofErr w:type="spellEnd"/>
      <w:r w:rsidRPr="00F13B7E">
        <w:rPr>
          <w:rFonts w:ascii="Times New Roman" w:hAnsi="Times New Roman" w:eastAsia="Times New Roman" w:cs="Times New Roman"/>
          <w:bCs/>
          <w:sz w:val="24"/>
          <w:szCs w:val="24"/>
          <w:lang w:eastAsia="nl-NL"/>
        </w:rPr>
        <w:t xml:space="preserve"> Plan, zoals het herzien van staatssteunregels voor betaalbare, energiezuinige sociale huisvesting. Wat zijn de precieze verwachtingen van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 xml:space="preserve">inister over het plan dat verwacht wordt voor het einde van het jaar gepresenteerd te worden? Graag vernemen voornoemde leden op welke manier en op welke termijn de </w:t>
      </w:r>
      <w:r w:rsidR="00D24D24">
        <w:rPr>
          <w:rFonts w:ascii="Times New Roman" w:hAnsi="Times New Roman" w:eastAsia="Times New Roman" w:cs="Times New Roman"/>
          <w:bCs/>
          <w:sz w:val="24"/>
          <w:szCs w:val="24"/>
          <w:lang w:eastAsia="nl-NL"/>
        </w:rPr>
        <w:t>m</w:t>
      </w:r>
      <w:r w:rsidRPr="00F13B7E">
        <w:rPr>
          <w:rFonts w:ascii="Times New Roman" w:hAnsi="Times New Roman" w:eastAsia="Times New Roman" w:cs="Times New Roman"/>
          <w:bCs/>
          <w:sz w:val="24"/>
          <w:szCs w:val="24"/>
          <w:lang w:eastAsia="nl-NL"/>
        </w:rPr>
        <w:t>inister actie zal ondernemen om nieuwe regels toe te passen in de Nederlandse praktijk.</w:t>
      </w:r>
    </w:p>
    <w:p w:rsidR="00F13B7E" w:rsidP="006679D1" w:rsidRDefault="00F13B7E" w14:paraId="27693022" w14:textId="77777777">
      <w:pPr>
        <w:spacing w:after="0" w:line="240" w:lineRule="auto"/>
        <w:rPr>
          <w:rFonts w:ascii="Times New Roman" w:hAnsi="Times New Roman" w:eastAsia="Times New Roman" w:cs="Times New Roman"/>
          <w:b/>
          <w:sz w:val="24"/>
          <w:szCs w:val="24"/>
          <w:lang w:eastAsia="nl-NL"/>
        </w:rPr>
      </w:pPr>
    </w:p>
    <w:p w:rsidR="006679D1" w:rsidP="006679D1" w:rsidRDefault="006679D1" w14:paraId="3B7F1AA5" w14:textId="1AA7836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6679D1" w:rsidP="006679D1" w:rsidRDefault="006679D1" w14:paraId="54D5CA8F" w14:textId="66C459C3">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hebben met veel interesse kennisgenomen van de agenda van de Raad Werkgelegenheid en Sociaal Beleid van 1 december. Deze leden hebben hierover een aantal vragen aan de minister.</w:t>
      </w:r>
    </w:p>
    <w:p w:rsidRPr="006679D1" w:rsidR="006679D1" w:rsidP="006679D1" w:rsidRDefault="006679D1" w14:paraId="79DF594A"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28C8AE10" w14:textId="357439EB">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 xml:space="preserve">De leden van de PVV-fractie vragen de minister of </w:t>
      </w:r>
      <w:r w:rsidR="00F41E8D">
        <w:rPr>
          <w:rFonts w:ascii="Times New Roman" w:hAnsi="Times New Roman" w:eastAsia="Times New Roman" w:cs="Times New Roman"/>
          <w:bCs/>
          <w:sz w:val="24"/>
          <w:szCs w:val="24"/>
          <w:lang w:eastAsia="nl-NL"/>
        </w:rPr>
        <w:t>z</w:t>
      </w:r>
      <w:r w:rsidRPr="006679D1">
        <w:rPr>
          <w:rFonts w:ascii="Times New Roman" w:hAnsi="Times New Roman" w:eastAsia="Times New Roman" w:cs="Times New Roman"/>
          <w:bCs/>
          <w:sz w:val="24"/>
          <w:szCs w:val="24"/>
          <w:lang w:eastAsia="nl-NL"/>
        </w:rPr>
        <w:t>ij de mening deelt dat de aanstaande E</w:t>
      </w:r>
      <w:r w:rsidR="00C060CE">
        <w:rPr>
          <w:rFonts w:ascii="Times New Roman" w:hAnsi="Times New Roman" w:eastAsia="Times New Roman" w:cs="Times New Roman"/>
          <w:bCs/>
          <w:sz w:val="24"/>
          <w:szCs w:val="24"/>
          <w:lang w:eastAsia="nl-NL"/>
        </w:rPr>
        <w:t xml:space="preserve">uropese </w:t>
      </w:r>
      <w:r w:rsidRPr="006679D1">
        <w:rPr>
          <w:rFonts w:ascii="Times New Roman" w:hAnsi="Times New Roman" w:eastAsia="Times New Roman" w:cs="Times New Roman"/>
          <w:bCs/>
          <w:sz w:val="24"/>
          <w:szCs w:val="24"/>
          <w:lang w:eastAsia="nl-NL"/>
        </w:rPr>
        <w:t>U</w:t>
      </w:r>
      <w:r w:rsidR="00C060CE">
        <w:rPr>
          <w:rFonts w:ascii="Times New Roman" w:hAnsi="Times New Roman" w:eastAsia="Times New Roman" w:cs="Times New Roman"/>
          <w:bCs/>
          <w:sz w:val="24"/>
          <w:szCs w:val="24"/>
          <w:lang w:eastAsia="nl-NL"/>
        </w:rPr>
        <w:t>nie (EU)</w:t>
      </w:r>
      <w:r w:rsidRPr="006679D1">
        <w:rPr>
          <w:rFonts w:ascii="Times New Roman" w:hAnsi="Times New Roman" w:eastAsia="Times New Roman" w:cs="Times New Roman"/>
          <w:bCs/>
          <w:sz w:val="24"/>
          <w:szCs w:val="24"/>
          <w:lang w:eastAsia="nl-NL"/>
        </w:rPr>
        <w:t xml:space="preserve"> Talent Pool in de praktijk een “EU-Tinder voor arbeidsmigranten” zal worden, waarmee uitzendbureaus en malafide intermediairs uit andere lidstaten nog makkelijker goedkope arbeidskrachten uit derde landen naar Nederland kunnen halen.</w:t>
      </w:r>
    </w:p>
    <w:p w:rsidRPr="006679D1" w:rsidR="006679D1" w:rsidP="006679D1" w:rsidRDefault="006679D1" w14:paraId="037D0C09"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35CA54AF" w14:textId="17AC1CB0">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vragen hoe de minister kan verantwoorden dat de Europese Commissie voornemens is de nationale regels rond detachering verder te harmoniseren of zelfs af te schaffen, terwijl dit volgens deze leden grote risico’s oplevert voor arbeidsuitbuiting, sociale dumping en oneerlijke concurrentie voor Nederlandse werknemers.</w:t>
      </w:r>
    </w:p>
    <w:p w:rsidRPr="006679D1" w:rsidR="00F41E8D" w:rsidP="006679D1" w:rsidRDefault="00F41E8D" w14:paraId="50D48CD5" w14:textId="77777777">
      <w:pPr>
        <w:spacing w:after="0" w:line="240" w:lineRule="auto"/>
        <w:rPr>
          <w:rFonts w:ascii="Times New Roman" w:hAnsi="Times New Roman" w:eastAsia="Times New Roman" w:cs="Times New Roman"/>
          <w:bCs/>
          <w:sz w:val="24"/>
          <w:szCs w:val="24"/>
          <w:lang w:eastAsia="nl-NL"/>
        </w:rPr>
      </w:pPr>
    </w:p>
    <w:p w:rsidR="006679D1" w:rsidP="006679D1" w:rsidRDefault="006679D1" w14:paraId="2E1F923F" w14:textId="3CF7EF38">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De leden van de PVV-fractie vragen waarom de minister accepteert dat de E</w:t>
      </w:r>
      <w:r w:rsidR="00C060CE">
        <w:rPr>
          <w:rFonts w:ascii="Times New Roman" w:hAnsi="Times New Roman" w:eastAsia="Times New Roman" w:cs="Times New Roman"/>
          <w:bCs/>
          <w:sz w:val="24"/>
          <w:szCs w:val="24"/>
          <w:lang w:eastAsia="nl-NL"/>
        </w:rPr>
        <w:t>U</w:t>
      </w:r>
      <w:r w:rsidRPr="006679D1">
        <w:rPr>
          <w:rFonts w:ascii="Times New Roman" w:hAnsi="Times New Roman" w:eastAsia="Times New Roman" w:cs="Times New Roman"/>
          <w:bCs/>
          <w:sz w:val="24"/>
          <w:szCs w:val="24"/>
          <w:lang w:eastAsia="nl-NL"/>
        </w:rPr>
        <w:t xml:space="preserve"> zich steeds verder bemoeit met de Nederlandse woningmarkt, terwijl huisvesting volgens deze leden primair een nationale aangelegenheid is en moet blijven.</w:t>
      </w:r>
    </w:p>
    <w:p w:rsidRPr="006679D1" w:rsidR="006679D1" w:rsidP="006679D1" w:rsidRDefault="006679D1" w14:paraId="06D7276B" w14:textId="77777777">
      <w:pPr>
        <w:spacing w:after="0" w:line="240" w:lineRule="auto"/>
        <w:rPr>
          <w:rFonts w:ascii="Times New Roman" w:hAnsi="Times New Roman" w:eastAsia="Times New Roman" w:cs="Times New Roman"/>
          <w:bCs/>
          <w:sz w:val="24"/>
          <w:szCs w:val="24"/>
          <w:lang w:eastAsia="nl-NL"/>
        </w:rPr>
      </w:pPr>
    </w:p>
    <w:p w:rsidRPr="00F41E8D" w:rsidR="000C586E" w:rsidP="00E16B50" w:rsidRDefault="006679D1" w14:paraId="73C6FD75" w14:textId="7F7407C1">
      <w:pPr>
        <w:spacing w:after="0" w:line="240" w:lineRule="auto"/>
        <w:rPr>
          <w:rFonts w:ascii="Times New Roman" w:hAnsi="Times New Roman" w:eastAsia="Times New Roman" w:cs="Times New Roman"/>
          <w:bCs/>
          <w:sz w:val="24"/>
          <w:szCs w:val="24"/>
          <w:lang w:eastAsia="nl-NL"/>
        </w:rPr>
      </w:pPr>
      <w:r w:rsidRPr="006679D1">
        <w:rPr>
          <w:rFonts w:ascii="Times New Roman" w:hAnsi="Times New Roman" w:eastAsia="Times New Roman" w:cs="Times New Roman"/>
          <w:bCs/>
          <w:sz w:val="24"/>
          <w:szCs w:val="24"/>
          <w:lang w:eastAsia="nl-NL"/>
        </w:rPr>
        <w:t xml:space="preserve">Tot slot vragen de leden van de PVV-fractie of de minister kan garanderen dat eventuele EU-wijzigingen in de staatssteunregels niet zullen leiden tot Europese inmenging in de Nederlandse woningmarkt of tot druk vanuit Brussel om meer </w:t>
      </w:r>
      <w:proofErr w:type="spellStart"/>
      <w:r w:rsidRPr="006679D1">
        <w:rPr>
          <w:rFonts w:ascii="Times New Roman" w:hAnsi="Times New Roman" w:eastAsia="Times New Roman" w:cs="Times New Roman"/>
          <w:bCs/>
          <w:sz w:val="24"/>
          <w:szCs w:val="24"/>
          <w:lang w:eastAsia="nl-NL"/>
        </w:rPr>
        <w:t>middenhuur</w:t>
      </w:r>
      <w:proofErr w:type="spellEnd"/>
      <w:r w:rsidRPr="006679D1">
        <w:rPr>
          <w:rFonts w:ascii="Times New Roman" w:hAnsi="Times New Roman" w:eastAsia="Times New Roman" w:cs="Times New Roman"/>
          <w:bCs/>
          <w:sz w:val="24"/>
          <w:szCs w:val="24"/>
          <w:lang w:eastAsia="nl-NL"/>
        </w:rPr>
        <w:t xml:space="preserve"> met overheidssteun te realiseren.</w:t>
      </w:r>
    </w:p>
    <w:p w:rsidR="000C586E" w:rsidP="00E16B50" w:rsidRDefault="000C586E" w14:paraId="0C618D60"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3603819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9F7C07">
        <w:rPr>
          <w:rFonts w:ascii="Times New Roman" w:hAnsi="Times New Roman" w:eastAsia="Times New Roman" w:cs="Times New Roman"/>
          <w:b/>
          <w:sz w:val="24"/>
          <w:szCs w:val="24"/>
          <w:lang w:eastAsia="nl-NL"/>
        </w:rPr>
        <w:t>VVD</w:t>
      </w:r>
      <w:r>
        <w:rPr>
          <w:rFonts w:ascii="Times New Roman" w:hAnsi="Times New Roman" w:eastAsia="Times New Roman" w:cs="Times New Roman"/>
          <w:b/>
          <w:sz w:val="24"/>
          <w:szCs w:val="24"/>
          <w:lang w:eastAsia="nl-NL"/>
        </w:rPr>
        <w:t>-fractie</w:t>
      </w:r>
    </w:p>
    <w:p w:rsidRPr="00D32449" w:rsidR="00D32449" w:rsidP="00D32449" w:rsidRDefault="00D32449" w14:paraId="69A98E90" w14:textId="77777777">
      <w:pPr>
        <w:spacing w:after="0" w:line="240" w:lineRule="auto"/>
        <w:rPr>
          <w:rFonts w:ascii="Times New Roman" w:hAnsi="Times New Roman" w:eastAsia="Times New Roman" w:cs="Times New Roman"/>
          <w:i/>
          <w:iCs/>
          <w:sz w:val="24"/>
          <w:szCs w:val="24"/>
          <w:lang w:eastAsia="nl-NL"/>
        </w:rPr>
      </w:pPr>
      <w:r w:rsidRPr="00D32449">
        <w:rPr>
          <w:rFonts w:ascii="Times New Roman" w:hAnsi="Times New Roman" w:eastAsia="Times New Roman" w:cs="Times New Roman"/>
          <w:i/>
          <w:iCs/>
          <w:sz w:val="24"/>
          <w:szCs w:val="24"/>
          <w:lang w:eastAsia="nl-NL"/>
        </w:rPr>
        <w:t>Kwartaalrapportage: herziening Coördinatieverordening Sociale Zekerheid (883/2004)</w:t>
      </w:r>
    </w:p>
    <w:p w:rsidR="00D32449" w:rsidP="00D32449" w:rsidRDefault="00D32449" w14:paraId="28CF11F1" w14:textId="06AD9B2C">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constateren dat de onderhandelingen over de herziening van Verordening 883/2004 al lange tijd voortduren en dat Nederland herhaaldelijk zorgen heeft geuit over de voorgestelde verruiming van exportmogelijkheden in het werkloosheidshoofdstuk. Deze leden vragen hoe ver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bereid is te gaan om dit dossier tegen te houden indien de uiteindelijke uitkomst van de onderhandelingen niet in lijn blijkt te zijn met de Nederlandse inzet en belangen. Kan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uiteenzetten welke scenario’s zij daarbij voor ogen heeft en welke instrumenten Nederland nog kan inzetten?</w:t>
      </w:r>
    </w:p>
    <w:p w:rsidRPr="00D32449" w:rsidR="00D32449" w:rsidP="00D32449" w:rsidRDefault="00D32449" w14:paraId="525FFD11"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2AF0060C" w14:textId="154874E2">
      <w:pPr>
        <w:spacing w:after="0" w:line="240"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A</w:t>
      </w:r>
      <w:r w:rsidRPr="00D32449">
        <w:rPr>
          <w:rFonts w:ascii="Times New Roman" w:hAnsi="Times New Roman" w:eastAsia="Times New Roman" w:cs="Times New Roman"/>
          <w:i/>
          <w:iCs/>
          <w:sz w:val="24"/>
          <w:szCs w:val="24"/>
          <w:lang w:eastAsia="nl-NL"/>
        </w:rPr>
        <w:t>lgemene oriëntatie Verordening aanpassing van het Europees Globaliseringsfonds (COM(2025)140)</w:t>
      </w:r>
    </w:p>
    <w:p w:rsidR="00D32449" w:rsidP="00D32449" w:rsidRDefault="00D32449" w14:paraId="5524B660" w14:textId="3C465D8E">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lastRenderedPageBreak/>
        <w:t xml:space="preserve">De leden van de VVD-fractie verzoeken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toe te lichten hoe vaak Nederland in de afgelopen jaren gebruik heeft gemaakt van het Europees Globaliseringsfonds (EGF). Acht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het fonds succesvol in de Nederlandse context? Zijn er elementen van het instrument die volgens </w:t>
      </w:r>
      <w:r w:rsidR="00576C00">
        <w:rPr>
          <w:rFonts w:ascii="Times New Roman" w:hAnsi="Times New Roman" w:eastAsia="Times New Roman" w:cs="Times New Roman"/>
          <w:bCs/>
          <w:sz w:val="24"/>
          <w:szCs w:val="24"/>
          <w:lang w:eastAsia="nl-NL"/>
        </w:rPr>
        <w:t>het kabinet</w:t>
      </w:r>
      <w:r w:rsidRPr="00D32449">
        <w:rPr>
          <w:rFonts w:ascii="Times New Roman" w:hAnsi="Times New Roman" w:eastAsia="Times New Roman" w:cs="Times New Roman"/>
          <w:bCs/>
          <w:sz w:val="24"/>
          <w:szCs w:val="24"/>
          <w:lang w:eastAsia="nl-NL"/>
        </w:rPr>
        <w:t xml:space="preserve"> verbeterd kunnen worden? Zo ja, welke?</w:t>
      </w:r>
    </w:p>
    <w:p w:rsidRPr="00D32449" w:rsidR="00D32449" w:rsidP="00D32449" w:rsidRDefault="00D32449" w14:paraId="16394D26"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7C756DAB" w14:textId="3AC01C02">
      <w:pPr>
        <w:spacing w:after="0" w:line="240" w:lineRule="auto"/>
        <w:rPr>
          <w:rFonts w:ascii="Times New Roman" w:hAnsi="Times New Roman" w:eastAsia="Times New Roman" w:cs="Times New Roman"/>
          <w:i/>
          <w:iCs/>
          <w:sz w:val="24"/>
          <w:szCs w:val="24"/>
          <w:lang w:eastAsia="nl-NL"/>
        </w:rPr>
      </w:pPr>
      <w:r>
        <w:rPr>
          <w:rFonts w:ascii="Times New Roman" w:hAnsi="Times New Roman" w:eastAsia="Times New Roman" w:cs="Times New Roman"/>
          <w:i/>
          <w:iCs/>
          <w:sz w:val="24"/>
          <w:szCs w:val="24"/>
          <w:lang w:eastAsia="nl-NL"/>
        </w:rPr>
        <w:t>A</w:t>
      </w:r>
      <w:r w:rsidRPr="00D32449">
        <w:rPr>
          <w:rFonts w:ascii="Times New Roman" w:hAnsi="Times New Roman" w:eastAsia="Times New Roman" w:cs="Times New Roman"/>
          <w:i/>
          <w:iCs/>
          <w:sz w:val="24"/>
          <w:szCs w:val="24"/>
          <w:lang w:eastAsia="nl-NL"/>
        </w:rPr>
        <w:t>lgemene oriëntatie wijziging Richtlijn ten behoeve van grenswaarden voor gevaarlijke stoffen (COM(2025) 418)</w:t>
      </w:r>
    </w:p>
    <w:p w:rsidR="00D32449" w:rsidP="00D32449" w:rsidRDefault="00D32449" w14:paraId="3FFD2F6F" w14:textId="47F59187">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vinden het belangrijk dat alle werknemers gezond en veilig kunnen werken. Tegelijkertijd willen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dat regelgeving over gevaarlijke stoffen werkbaar blijft voor bedrijven, waaronder</w:t>
      </w:r>
      <w:r w:rsidR="00C93616">
        <w:rPr>
          <w:rFonts w:ascii="Times New Roman" w:hAnsi="Times New Roman" w:eastAsia="Times New Roman" w:cs="Times New Roman"/>
          <w:bCs/>
          <w:sz w:val="24"/>
          <w:szCs w:val="24"/>
          <w:lang w:eastAsia="nl-NL"/>
        </w:rPr>
        <w:t xml:space="preserve"> het midden- en kleinbedrijf</w:t>
      </w:r>
      <w:r w:rsidRPr="00D32449">
        <w:rPr>
          <w:rFonts w:ascii="Times New Roman" w:hAnsi="Times New Roman" w:eastAsia="Times New Roman" w:cs="Times New Roman"/>
          <w:bCs/>
          <w:sz w:val="24"/>
          <w:szCs w:val="24"/>
          <w:lang w:eastAsia="nl-NL"/>
        </w:rPr>
        <w:t xml:space="preserve"> </w:t>
      </w:r>
      <w:r w:rsidR="00C93616">
        <w:rPr>
          <w:rFonts w:ascii="Times New Roman" w:hAnsi="Times New Roman" w:eastAsia="Times New Roman" w:cs="Times New Roman"/>
          <w:bCs/>
          <w:sz w:val="24"/>
          <w:szCs w:val="24"/>
          <w:lang w:eastAsia="nl-NL"/>
        </w:rPr>
        <w:t>(</w:t>
      </w:r>
      <w:r w:rsidRPr="00D32449">
        <w:rPr>
          <w:rFonts w:ascii="Times New Roman" w:hAnsi="Times New Roman" w:eastAsia="Times New Roman" w:cs="Times New Roman"/>
          <w:bCs/>
          <w:sz w:val="24"/>
          <w:szCs w:val="24"/>
          <w:lang w:eastAsia="nl-NL"/>
        </w:rPr>
        <w:t>mk</w:t>
      </w:r>
      <w:r w:rsidR="00C93616">
        <w:rPr>
          <w:rFonts w:ascii="Times New Roman" w:hAnsi="Times New Roman" w:eastAsia="Times New Roman" w:cs="Times New Roman"/>
          <w:bCs/>
          <w:sz w:val="24"/>
          <w:szCs w:val="24"/>
          <w:lang w:eastAsia="nl-NL"/>
        </w:rPr>
        <w:t>b)</w:t>
      </w:r>
      <w:r w:rsidRPr="00D32449">
        <w:rPr>
          <w:rFonts w:ascii="Times New Roman" w:hAnsi="Times New Roman" w:eastAsia="Times New Roman" w:cs="Times New Roman"/>
          <w:bCs/>
          <w:sz w:val="24"/>
          <w:szCs w:val="24"/>
          <w:lang w:eastAsia="nl-NL"/>
        </w:rPr>
        <w:t>. Zij vragen daarom op welke wijze het kabinet het bedrijfsleven, inclusief het mkb, heeft geconsulteerd bij de bepaling van het Nederlandse standpunt. Wat was de aard van de ontvangen input en hoe is deze betrokken bij de uiteindelijke inzet?</w:t>
      </w:r>
    </w:p>
    <w:p w:rsidRPr="00D32449" w:rsidR="00D32449" w:rsidP="00D32449" w:rsidRDefault="00D32449" w14:paraId="38AB3D68"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6F1187F8" w14:textId="78210B15">
      <w:pPr>
        <w:spacing w:after="0" w:line="240" w:lineRule="auto"/>
        <w:rPr>
          <w:rFonts w:ascii="Times New Roman" w:hAnsi="Times New Roman" w:eastAsia="Times New Roman" w:cs="Times New Roman"/>
          <w:i/>
          <w:iCs/>
          <w:sz w:val="24"/>
          <w:szCs w:val="24"/>
          <w:lang w:eastAsia="nl-NL"/>
        </w:rPr>
      </w:pPr>
      <w:bookmarkStart w:name="_Hlk213751438" w:id="0"/>
      <w:r w:rsidRPr="00D32449">
        <w:rPr>
          <w:rFonts w:ascii="Times New Roman" w:hAnsi="Times New Roman" w:eastAsia="Times New Roman" w:cs="Times New Roman"/>
          <w:i/>
          <w:iCs/>
          <w:sz w:val="24"/>
          <w:szCs w:val="24"/>
          <w:lang w:eastAsia="nl-NL"/>
        </w:rPr>
        <w:t>Voortgangsrapportage EU-Richtlijnvoorstel Gelijke behandeling buiten arbeid (COM(2008) 426)</w:t>
      </w:r>
    </w:p>
    <w:bookmarkEnd w:id="0"/>
    <w:p w:rsidR="00D32449" w:rsidP="00D32449" w:rsidRDefault="00D32449" w14:paraId="0E9A1C59" w14:textId="6ABFDF95">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constateren dat dit dossier al geruime tijd geblokkeerd is door het ontbreken van unanimiteit.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vragen welke lidstaten op dit moment aangeven niet te kunnen instemmen met het voorstel en welke argumenten zij daarvoor aandragen. Is er zicht op een mogelijk compromis? Zo ja, hoe zou een dergelijk compromis eruit kunnen zien? Ten slotte vragen deze leden welke meerwaarde deze richtlijn concreet zou hebben voor Nederland, gelet op het feit dat discriminatie hier al verboden is en nationale wetten voorzien in de beoogde bescherming.</w:t>
      </w:r>
    </w:p>
    <w:p w:rsidRPr="00D32449" w:rsidR="00D32449" w:rsidP="00D32449" w:rsidRDefault="00D32449" w14:paraId="3F206D94" w14:textId="77777777">
      <w:pPr>
        <w:spacing w:after="0" w:line="240" w:lineRule="auto"/>
        <w:rPr>
          <w:rFonts w:ascii="Times New Roman" w:hAnsi="Times New Roman" w:eastAsia="Times New Roman" w:cs="Times New Roman"/>
          <w:bCs/>
          <w:sz w:val="24"/>
          <w:szCs w:val="24"/>
          <w:lang w:eastAsia="nl-NL"/>
        </w:rPr>
      </w:pPr>
    </w:p>
    <w:p w:rsidRPr="00D32449" w:rsidR="00D32449" w:rsidP="00D32449" w:rsidRDefault="00D32449" w14:paraId="493E417F" w14:textId="21B0319E">
      <w:pPr>
        <w:spacing w:after="0" w:line="240" w:lineRule="auto"/>
        <w:rPr>
          <w:rFonts w:ascii="Times New Roman" w:hAnsi="Times New Roman" w:eastAsia="Times New Roman" w:cs="Times New Roman"/>
          <w:i/>
          <w:iCs/>
          <w:sz w:val="24"/>
          <w:szCs w:val="24"/>
          <w:lang w:eastAsia="nl-NL"/>
        </w:rPr>
      </w:pPr>
      <w:r w:rsidRPr="00D32449">
        <w:rPr>
          <w:rFonts w:ascii="Times New Roman" w:hAnsi="Times New Roman" w:eastAsia="Times New Roman" w:cs="Times New Roman"/>
          <w:i/>
          <w:iCs/>
          <w:sz w:val="24"/>
          <w:szCs w:val="24"/>
          <w:lang w:eastAsia="nl-NL"/>
        </w:rPr>
        <w:t>Beleidsdebat leveren op vereenvoudiging, implementatie en handhaving op het gebied van sociaal – en werkgelegenheidsbeleid.</w:t>
      </w:r>
    </w:p>
    <w:p w:rsidR="00D32449" w:rsidP="00D32449" w:rsidRDefault="00D32449" w14:paraId="746383B1" w14:textId="53B70F7B">
      <w:pPr>
        <w:spacing w:after="0" w:line="240" w:lineRule="auto"/>
        <w:rPr>
          <w:rFonts w:ascii="Times New Roman" w:hAnsi="Times New Roman" w:eastAsia="Times New Roman" w:cs="Times New Roman"/>
          <w:bCs/>
          <w:sz w:val="24"/>
          <w:szCs w:val="24"/>
          <w:lang w:eastAsia="nl-NL"/>
        </w:rPr>
      </w:pPr>
      <w:r w:rsidRPr="00D32449">
        <w:rPr>
          <w:rFonts w:ascii="Times New Roman" w:hAnsi="Times New Roman" w:eastAsia="Times New Roman" w:cs="Times New Roman"/>
          <w:bCs/>
          <w:sz w:val="24"/>
          <w:szCs w:val="24"/>
          <w:lang w:eastAsia="nl-NL"/>
        </w:rPr>
        <w:t xml:space="preserve">De leden van de VVD-fractie onderschrijven het belang van vermindering van regeldruk en uitvoerbare regelgeving. </w:t>
      </w:r>
      <w:r>
        <w:rPr>
          <w:rFonts w:ascii="Times New Roman" w:hAnsi="Times New Roman" w:eastAsia="Times New Roman" w:cs="Times New Roman"/>
          <w:bCs/>
          <w:sz w:val="24"/>
          <w:szCs w:val="24"/>
          <w:lang w:eastAsia="nl-NL"/>
        </w:rPr>
        <w:t>Deze leden</w:t>
      </w:r>
      <w:r w:rsidRPr="00D32449">
        <w:rPr>
          <w:rFonts w:ascii="Times New Roman" w:hAnsi="Times New Roman" w:eastAsia="Times New Roman" w:cs="Times New Roman"/>
          <w:bCs/>
          <w:sz w:val="24"/>
          <w:szCs w:val="24"/>
          <w:lang w:eastAsia="nl-NL"/>
        </w:rPr>
        <w:t xml:space="preserve"> vragen daarom welke Europese regels op het terrein van sociale zaken en werkgelegenheid volgens het kabinet in aanmerking komen voor vereenvoudiging of mogelijk schrappen. Wordt hier actief op ingezet in Brussel? Is de Europese Commissie voornemens om binnen deze portefeuille eveneens aandacht te besteden aan het terugdringen van administratieve lasten en regeldruk? Tot slot vragen deze leden hoe het kabinet samenwerkt met andere lidstaten om dit onderwerp op de Europese agenda te zetten.</w:t>
      </w:r>
    </w:p>
    <w:p w:rsidR="0027136C" w:rsidP="00D32449" w:rsidRDefault="0027136C" w14:paraId="3B81CFB2" w14:textId="77777777">
      <w:pPr>
        <w:spacing w:after="0" w:line="240" w:lineRule="auto"/>
        <w:rPr>
          <w:rFonts w:ascii="Times New Roman" w:hAnsi="Times New Roman" w:eastAsia="Times New Roman" w:cs="Times New Roman"/>
          <w:bCs/>
          <w:sz w:val="24"/>
          <w:szCs w:val="24"/>
          <w:lang w:eastAsia="nl-NL"/>
        </w:rPr>
      </w:pPr>
    </w:p>
    <w:p w:rsidR="005E2B9D" w:rsidP="00D32449" w:rsidRDefault="005E2B9D" w14:paraId="42F48A05" w14:textId="2E615A2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5E2B9D" w:rsidR="005E2B9D" w:rsidP="005E2B9D" w:rsidRDefault="005E2B9D" w14:paraId="4F30AF91" w14:textId="2687E2A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5E2B9D">
        <w:rPr>
          <w:rFonts w:ascii="Times New Roman" w:hAnsi="Times New Roman" w:eastAsia="Times New Roman" w:cs="Times New Roman"/>
          <w:bCs/>
          <w:sz w:val="24"/>
          <w:szCs w:val="24"/>
          <w:lang w:eastAsia="nl-NL"/>
        </w:rPr>
        <w:t xml:space="preserve">et kabinet zorgen </w:t>
      </w:r>
      <w:r>
        <w:rPr>
          <w:rFonts w:ascii="Times New Roman" w:hAnsi="Times New Roman" w:eastAsia="Times New Roman" w:cs="Times New Roman"/>
          <w:bCs/>
          <w:sz w:val="24"/>
          <w:szCs w:val="24"/>
          <w:lang w:eastAsia="nl-NL"/>
        </w:rPr>
        <w:t xml:space="preserve">heeft </w:t>
      </w:r>
      <w:r w:rsidRPr="005E2B9D">
        <w:rPr>
          <w:rFonts w:ascii="Times New Roman" w:hAnsi="Times New Roman" w:eastAsia="Times New Roman" w:cs="Times New Roman"/>
          <w:bCs/>
          <w:sz w:val="24"/>
          <w:szCs w:val="24"/>
          <w:lang w:eastAsia="nl-NL"/>
        </w:rPr>
        <w:t xml:space="preserve">geuit over het risico op oneigenlijke detachering van derdelanders. Kan het kabinet uiteenzetten welke maatregelen het bij voorkeur getroffen ziet om te waarborgen dat dergelijke oneigenlijke detachering wordt voorkomen? Daarnaast vragen </w:t>
      </w:r>
      <w:r w:rsidR="00A3457C">
        <w:rPr>
          <w:rFonts w:ascii="Times New Roman" w:hAnsi="Times New Roman" w:eastAsia="Times New Roman" w:cs="Times New Roman"/>
          <w:bCs/>
          <w:sz w:val="24"/>
          <w:szCs w:val="24"/>
          <w:lang w:eastAsia="nl-NL"/>
        </w:rPr>
        <w:t>deze leden</w:t>
      </w:r>
      <w:r w:rsidRPr="005E2B9D">
        <w:rPr>
          <w:rFonts w:ascii="Times New Roman" w:hAnsi="Times New Roman" w:eastAsia="Times New Roman" w:cs="Times New Roman"/>
          <w:bCs/>
          <w:sz w:val="24"/>
          <w:szCs w:val="24"/>
          <w:lang w:eastAsia="nl-NL"/>
        </w:rPr>
        <w:t xml:space="preserve"> ook</w:t>
      </w:r>
      <w:r w:rsidR="00A3457C">
        <w:rPr>
          <w:rFonts w:ascii="Times New Roman" w:hAnsi="Times New Roman" w:eastAsia="Times New Roman" w:cs="Times New Roman"/>
          <w:bCs/>
          <w:sz w:val="24"/>
          <w:szCs w:val="24"/>
          <w:lang w:eastAsia="nl-NL"/>
        </w:rPr>
        <w:t xml:space="preserve"> aan</w:t>
      </w:r>
      <w:r w:rsidRPr="005E2B9D">
        <w:rPr>
          <w:rFonts w:ascii="Times New Roman" w:hAnsi="Times New Roman" w:eastAsia="Times New Roman" w:cs="Times New Roman"/>
          <w:bCs/>
          <w:sz w:val="24"/>
          <w:szCs w:val="24"/>
          <w:lang w:eastAsia="nl-NL"/>
        </w:rPr>
        <w:t xml:space="preserve"> het kabinet te bevestigen dat als deze waarborgen in het uiteindelijke voorstel onvoldoende zijn geregeld, Nederland zich zal onthouden van steun en dus niet vóór het voorstel zal stemmen</w:t>
      </w:r>
      <w:r w:rsidR="00A3457C">
        <w:rPr>
          <w:rFonts w:ascii="Times New Roman" w:hAnsi="Times New Roman" w:eastAsia="Times New Roman" w:cs="Times New Roman"/>
          <w:bCs/>
          <w:sz w:val="24"/>
          <w:szCs w:val="24"/>
          <w:lang w:eastAsia="nl-NL"/>
        </w:rPr>
        <w:t>,</w:t>
      </w:r>
    </w:p>
    <w:p w:rsidR="00116734" w:rsidP="005E2B9D" w:rsidRDefault="00116734" w14:paraId="30C9BCCB" w14:textId="77777777">
      <w:pPr>
        <w:spacing w:after="0" w:line="240" w:lineRule="auto"/>
        <w:rPr>
          <w:rFonts w:ascii="Times New Roman" w:hAnsi="Times New Roman" w:eastAsia="Times New Roman" w:cs="Times New Roman"/>
          <w:bCs/>
          <w:sz w:val="24"/>
          <w:szCs w:val="24"/>
          <w:lang w:eastAsia="nl-NL"/>
        </w:rPr>
      </w:pPr>
    </w:p>
    <w:p w:rsidR="005E2B9D" w:rsidP="005E2B9D" w:rsidRDefault="00116734" w14:paraId="19CC3BAC" w14:textId="48529BB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h</w:t>
      </w:r>
      <w:r w:rsidRPr="005E2B9D" w:rsidR="005E2B9D">
        <w:rPr>
          <w:rFonts w:ascii="Times New Roman" w:hAnsi="Times New Roman" w:eastAsia="Times New Roman" w:cs="Times New Roman"/>
          <w:bCs/>
          <w:sz w:val="24"/>
          <w:szCs w:val="24"/>
          <w:lang w:eastAsia="nl-NL"/>
        </w:rPr>
        <w:t xml:space="preserve">et kabinet </w:t>
      </w:r>
      <w:r>
        <w:rPr>
          <w:rFonts w:ascii="Times New Roman" w:hAnsi="Times New Roman" w:eastAsia="Times New Roman" w:cs="Times New Roman"/>
          <w:bCs/>
          <w:sz w:val="24"/>
          <w:szCs w:val="24"/>
          <w:lang w:eastAsia="nl-NL"/>
        </w:rPr>
        <w:t>aan</w:t>
      </w:r>
      <w:r w:rsidRPr="005E2B9D" w:rsidR="005E2B9D">
        <w:rPr>
          <w:rFonts w:ascii="Times New Roman" w:hAnsi="Times New Roman" w:eastAsia="Times New Roman" w:cs="Times New Roman"/>
          <w:bCs/>
          <w:sz w:val="24"/>
          <w:szCs w:val="24"/>
          <w:lang w:eastAsia="nl-NL"/>
        </w:rPr>
        <w:t xml:space="preserve">geeft dat ook buiten de onderhandelingen over de EU-talentenpool het tegengaan van oneigenlijke detachering een belangrijke prioriteit voor Nederland is. Kan de minister aangeven op welke manier zij dit doen? </w:t>
      </w:r>
    </w:p>
    <w:p w:rsidRPr="005E2B9D" w:rsidR="00A3457C" w:rsidP="005E2B9D" w:rsidRDefault="00A3457C" w14:paraId="5EFECE81" w14:textId="77777777">
      <w:pPr>
        <w:spacing w:after="0" w:line="240" w:lineRule="auto"/>
        <w:rPr>
          <w:rFonts w:ascii="Times New Roman" w:hAnsi="Times New Roman" w:eastAsia="Times New Roman" w:cs="Times New Roman"/>
          <w:bCs/>
          <w:sz w:val="24"/>
          <w:szCs w:val="24"/>
          <w:lang w:eastAsia="nl-NL"/>
        </w:rPr>
      </w:pPr>
    </w:p>
    <w:p w:rsidR="005E2B9D" w:rsidP="005E2B9D" w:rsidRDefault="00F24388" w14:paraId="4B1A01D6" w14:textId="752117E0">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g</w:t>
      </w:r>
      <w:r w:rsidRPr="005E2B9D" w:rsidR="005E2B9D">
        <w:rPr>
          <w:rFonts w:ascii="Times New Roman" w:hAnsi="Times New Roman" w:eastAsia="Times New Roman" w:cs="Times New Roman"/>
          <w:bCs/>
          <w:sz w:val="24"/>
          <w:szCs w:val="24"/>
          <w:lang w:eastAsia="nl-NL"/>
        </w:rPr>
        <w:t>elet op het aflopen van het huidig</w:t>
      </w:r>
      <w:r w:rsidR="00137237">
        <w:rPr>
          <w:rFonts w:ascii="Times New Roman" w:hAnsi="Times New Roman" w:eastAsia="Times New Roman" w:cs="Times New Roman"/>
          <w:bCs/>
          <w:sz w:val="24"/>
          <w:szCs w:val="24"/>
          <w:lang w:eastAsia="nl-NL"/>
        </w:rPr>
        <w:t xml:space="preserve"> Meerjarig Financieel Kader</w:t>
      </w:r>
      <w:r w:rsidRPr="005E2B9D" w:rsidR="005E2B9D">
        <w:rPr>
          <w:rFonts w:ascii="Times New Roman" w:hAnsi="Times New Roman" w:eastAsia="Times New Roman" w:cs="Times New Roman"/>
          <w:bCs/>
          <w:sz w:val="24"/>
          <w:szCs w:val="24"/>
          <w:lang w:eastAsia="nl-NL"/>
        </w:rPr>
        <w:t xml:space="preserve"> </w:t>
      </w:r>
      <w:r w:rsidR="00137237">
        <w:rPr>
          <w:rFonts w:ascii="Times New Roman" w:hAnsi="Times New Roman" w:eastAsia="Times New Roman" w:cs="Times New Roman"/>
          <w:bCs/>
          <w:sz w:val="24"/>
          <w:szCs w:val="24"/>
          <w:lang w:eastAsia="nl-NL"/>
        </w:rPr>
        <w:t>(</w:t>
      </w:r>
      <w:r w:rsidRPr="005E2B9D" w:rsidR="005E2B9D">
        <w:rPr>
          <w:rFonts w:ascii="Times New Roman" w:hAnsi="Times New Roman" w:eastAsia="Times New Roman" w:cs="Times New Roman"/>
          <w:bCs/>
          <w:sz w:val="24"/>
          <w:szCs w:val="24"/>
          <w:lang w:eastAsia="nl-NL"/>
        </w:rPr>
        <w:t>MFK</w:t>
      </w:r>
      <w:r w:rsidR="00137237">
        <w:rPr>
          <w:rFonts w:ascii="Times New Roman" w:hAnsi="Times New Roman" w:eastAsia="Times New Roman" w:cs="Times New Roman"/>
          <w:bCs/>
          <w:sz w:val="24"/>
          <w:szCs w:val="24"/>
          <w:lang w:eastAsia="nl-NL"/>
        </w:rPr>
        <w:t>)</w:t>
      </w:r>
      <w:r w:rsidRPr="005E2B9D" w:rsidR="005E2B9D">
        <w:rPr>
          <w:rFonts w:ascii="Times New Roman" w:hAnsi="Times New Roman" w:eastAsia="Times New Roman" w:cs="Times New Roman"/>
          <w:bCs/>
          <w:sz w:val="24"/>
          <w:szCs w:val="24"/>
          <w:lang w:eastAsia="nl-NL"/>
        </w:rPr>
        <w:t xml:space="preserve"> en het van start gaan van de onderhandelingen over het </w:t>
      </w:r>
      <w:r w:rsidRPr="005E2B9D" w:rsidR="005E2B9D">
        <w:rPr>
          <w:rFonts w:ascii="Times New Roman" w:hAnsi="Times New Roman" w:eastAsia="Times New Roman" w:cs="Times New Roman"/>
          <w:bCs/>
          <w:sz w:val="24"/>
          <w:szCs w:val="24"/>
          <w:lang w:eastAsia="nl-NL"/>
        </w:rPr>
        <w:lastRenderedPageBreak/>
        <w:t>nieuwe MFK, waarin het Globaliseringsfonds niet is meegenomen</w:t>
      </w:r>
      <w:r>
        <w:rPr>
          <w:rFonts w:ascii="Times New Roman" w:hAnsi="Times New Roman" w:eastAsia="Times New Roman" w:cs="Times New Roman"/>
          <w:bCs/>
          <w:sz w:val="24"/>
          <w:szCs w:val="24"/>
          <w:lang w:eastAsia="nl-NL"/>
        </w:rPr>
        <w:t>, h</w:t>
      </w:r>
      <w:r w:rsidRPr="005E2B9D" w:rsidR="005E2B9D">
        <w:rPr>
          <w:rFonts w:ascii="Times New Roman" w:hAnsi="Times New Roman" w:eastAsia="Times New Roman" w:cs="Times New Roman"/>
          <w:bCs/>
          <w:sz w:val="24"/>
          <w:szCs w:val="24"/>
          <w:lang w:eastAsia="nl-NL"/>
        </w:rPr>
        <w:t>oe</w:t>
      </w:r>
      <w:r>
        <w:rPr>
          <w:rFonts w:ascii="Times New Roman" w:hAnsi="Times New Roman" w:eastAsia="Times New Roman" w:cs="Times New Roman"/>
          <w:bCs/>
          <w:sz w:val="24"/>
          <w:szCs w:val="24"/>
          <w:lang w:eastAsia="nl-NL"/>
        </w:rPr>
        <w:t xml:space="preserve"> het kabinet</w:t>
      </w:r>
      <w:r w:rsidRPr="005E2B9D" w:rsidR="005E2B9D">
        <w:rPr>
          <w:rFonts w:ascii="Times New Roman" w:hAnsi="Times New Roman" w:eastAsia="Times New Roman" w:cs="Times New Roman"/>
          <w:bCs/>
          <w:sz w:val="24"/>
          <w:szCs w:val="24"/>
          <w:lang w:eastAsia="nl-NL"/>
        </w:rPr>
        <w:t xml:space="preserve"> reflecteert op het risico dat de mogelijkheid tot voortzetting van dit fonds in het nieuwe MFK </w:t>
      </w:r>
      <w:r>
        <w:rPr>
          <w:rFonts w:ascii="Times New Roman" w:hAnsi="Times New Roman" w:eastAsia="Times New Roman" w:cs="Times New Roman"/>
          <w:bCs/>
          <w:sz w:val="24"/>
          <w:szCs w:val="24"/>
          <w:lang w:eastAsia="nl-NL"/>
        </w:rPr>
        <w:t>komt te vervallen.</w:t>
      </w:r>
      <w:r w:rsidRPr="005E2B9D" w:rsidR="005E2B9D">
        <w:rPr>
          <w:rFonts w:ascii="Times New Roman" w:hAnsi="Times New Roman" w:eastAsia="Times New Roman" w:cs="Times New Roman"/>
          <w:bCs/>
          <w:sz w:val="24"/>
          <w:szCs w:val="24"/>
          <w:lang w:eastAsia="nl-NL"/>
        </w:rPr>
        <w:t xml:space="preserve"> Kan het kabinet aangeven hoe hiermee rekening</w:t>
      </w:r>
      <w:r w:rsidR="00C4045A">
        <w:rPr>
          <w:rFonts w:ascii="Times New Roman" w:hAnsi="Times New Roman" w:eastAsia="Times New Roman" w:cs="Times New Roman"/>
          <w:bCs/>
          <w:sz w:val="24"/>
          <w:szCs w:val="24"/>
          <w:lang w:eastAsia="nl-NL"/>
        </w:rPr>
        <w:t xml:space="preserve"> wordt ge</w:t>
      </w:r>
      <w:r w:rsidRPr="005E2B9D" w:rsidR="005E2B9D">
        <w:rPr>
          <w:rFonts w:ascii="Times New Roman" w:hAnsi="Times New Roman" w:eastAsia="Times New Roman" w:cs="Times New Roman"/>
          <w:bCs/>
          <w:sz w:val="24"/>
          <w:szCs w:val="24"/>
          <w:lang w:eastAsia="nl-NL"/>
        </w:rPr>
        <w:t>houd</w:t>
      </w:r>
      <w:r w:rsidR="00C4045A">
        <w:rPr>
          <w:rFonts w:ascii="Times New Roman" w:hAnsi="Times New Roman" w:eastAsia="Times New Roman" w:cs="Times New Roman"/>
          <w:bCs/>
          <w:sz w:val="24"/>
          <w:szCs w:val="24"/>
          <w:lang w:eastAsia="nl-NL"/>
        </w:rPr>
        <w:t>en</w:t>
      </w:r>
      <w:r w:rsidRPr="005E2B9D" w:rsidR="005E2B9D">
        <w:rPr>
          <w:rFonts w:ascii="Times New Roman" w:hAnsi="Times New Roman" w:eastAsia="Times New Roman" w:cs="Times New Roman"/>
          <w:bCs/>
          <w:sz w:val="24"/>
          <w:szCs w:val="24"/>
          <w:lang w:eastAsia="nl-NL"/>
        </w:rPr>
        <w:t xml:space="preserve"> in de Nederlandse positie richting de onderhandelingen over het volgend MFK?</w:t>
      </w:r>
    </w:p>
    <w:p w:rsidRPr="005E2B9D" w:rsidR="00283A13" w:rsidP="005E2B9D" w:rsidRDefault="00283A13" w14:paraId="19D368A3" w14:textId="77777777">
      <w:pPr>
        <w:spacing w:after="0" w:line="240" w:lineRule="auto"/>
        <w:rPr>
          <w:rFonts w:ascii="Times New Roman" w:hAnsi="Times New Roman" w:eastAsia="Times New Roman" w:cs="Times New Roman"/>
          <w:bCs/>
          <w:sz w:val="24"/>
          <w:szCs w:val="24"/>
          <w:lang w:eastAsia="nl-NL"/>
        </w:rPr>
      </w:pPr>
    </w:p>
    <w:p w:rsidR="005E2B9D" w:rsidP="005E2B9D" w:rsidRDefault="00283A13" w14:paraId="3FC54C1A" w14:textId="79E5101E">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 het k</w:t>
      </w:r>
      <w:r w:rsidRPr="005E2B9D" w:rsidR="005E2B9D">
        <w:rPr>
          <w:rFonts w:ascii="Times New Roman" w:hAnsi="Times New Roman" w:eastAsia="Times New Roman" w:cs="Times New Roman"/>
          <w:bCs/>
          <w:sz w:val="24"/>
          <w:szCs w:val="24"/>
          <w:lang w:eastAsia="nl-NL"/>
        </w:rPr>
        <w:t>lopt dat Nederland met de bestaande nationale grenswaarden meer bescherming aan werknemers biedt door scherpere geformuleerde grenswaarden dan de voorgestelde nieuwe Europese grenswaarden</w:t>
      </w:r>
      <w:r>
        <w:rPr>
          <w:rFonts w:ascii="Times New Roman" w:hAnsi="Times New Roman" w:eastAsia="Times New Roman" w:cs="Times New Roman"/>
          <w:bCs/>
          <w:sz w:val="24"/>
          <w:szCs w:val="24"/>
          <w:lang w:eastAsia="nl-NL"/>
        </w:rPr>
        <w:t>.</w:t>
      </w:r>
    </w:p>
    <w:p w:rsidRPr="005E2B9D" w:rsidR="00F24388" w:rsidP="005E2B9D" w:rsidRDefault="00F24388" w14:paraId="68BFBDFF" w14:textId="77777777">
      <w:pPr>
        <w:spacing w:after="0" w:line="240" w:lineRule="auto"/>
        <w:rPr>
          <w:rFonts w:ascii="Times New Roman" w:hAnsi="Times New Roman" w:eastAsia="Times New Roman" w:cs="Times New Roman"/>
          <w:bCs/>
          <w:sz w:val="24"/>
          <w:szCs w:val="24"/>
          <w:lang w:eastAsia="nl-NL"/>
        </w:rPr>
      </w:pPr>
    </w:p>
    <w:p w:rsidR="005E2B9D" w:rsidP="005E2B9D" w:rsidRDefault="00C4045A" w14:paraId="0F0567BA" w14:textId="5CDCD5C6">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vragen of </w:t>
      </w:r>
      <w:r w:rsidRPr="005E2B9D" w:rsidR="005E2B9D">
        <w:rPr>
          <w:rFonts w:ascii="Times New Roman" w:hAnsi="Times New Roman" w:eastAsia="Times New Roman" w:cs="Times New Roman"/>
          <w:bCs/>
          <w:sz w:val="24"/>
          <w:szCs w:val="24"/>
          <w:lang w:eastAsia="nl-NL"/>
        </w:rPr>
        <w:t>het kabinet</w:t>
      </w:r>
      <w:r>
        <w:rPr>
          <w:rFonts w:ascii="Times New Roman" w:hAnsi="Times New Roman" w:eastAsia="Times New Roman" w:cs="Times New Roman"/>
          <w:bCs/>
          <w:sz w:val="24"/>
          <w:szCs w:val="24"/>
          <w:lang w:eastAsia="nl-NL"/>
        </w:rPr>
        <w:t xml:space="preserve"> kan</w:t>
      </w:r>
      <w:r w:rsidRPr="005E2B9D" w:rsidR="005E2B9D">
        <w:rPr>
          <w:rFonts w:ascii="Times New Roman" w:hAnsi="Times New Roman" w:eastAsia="Times New Roman" w:cs="Times New Roman"/>
          <w:bCs/>
          <w:sz w:val="24"/>
          <w:szCs w:val="24"/>
          <w:lang w:eastAsia="nl-NL"/>
        </w:rPr>
        <w:t xml:space="preserve"> toezeggen dat het, waar Nederlandse normen scherper zijn dan de nieuwe Europese minimumwaarden, niet voornemens is om de nationale beschermingsniveaus te verlagen</w:t>
      </w:r>
      <w:r>
        <w:rPr>
          <w:rFonts w:ascii="Times New Roman" w:hAnsi="Times New Roman" w:eastAsia="Times New Roman" w:cs="Times New Roman"/>
          <w:bCs/>
          <w:sz w:val="24"/>
          <w:szCs w:val="24"/>
          <w:lang w:eastAsia="nl-NL"/>
        </w:rPr>
        <w:t>.</w:t>
      </w:r>
    </w:p>
    <w:p w:rsidRPr="005E2B9D" w:rsidR="00C4045A" w:rsidP="005E2B9D" w:rsidRDefault="00C4045A" w14:paraId="3BE37C1D" w14:textId="77777777">
      <w:pPr>
        <w:spacing w:after="0" w:line="240" w:lineRule="auto"/>
        <w:rPr>
          <w:rFonts w:ascii="Times New Roman" w:hAnsi="Times New Roman" w:eastAsia="Times New Roman" w:cs="Times New Roman"/>
          <w:bCs/>
          <w:sz w:val="24"/>
          <w:szCs w:val="24"/>
          <w:lang w:eastAsia="nl-NL"/>
        </w:rPr>
      </w:pPr>
    </w:p>
    <w:p w:rsidR="005E2B9D" w:rsidP="005E2B9D" w:rsidRDefault="00CC616D" w14:paraId="5D68FBB9" w14:textId="62FD6B2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het k</w:t>
      </w:r>
      <w:r w:rsidRPr="005E2B9D" w:rsidR="005E2B9D">
        <w:rPr>
          <w:rFonts w:ascii="Times New Roman" w:hAnsi="Times New Roman" w:eastAsia="Times New Roman" w:cs="Times New Roman"/>
          <w:bCs/>
          <w:sz w:val="24"/>
          <w:szCs w:val="24"/>
          <w:lang w:eastAsia="nl-NL"/>
        </w:rPr>
        <w:t>abinet zegt de ambitie va de Europese commissie te steunen om de regeldruk te verminderen maar zonder het beschermingsniveau van werkenden te ondermijnen. Tegelijkertijd wordt er wel gesproken over het afschaffen en verzwakken van bijvoorbeeld de Anti-wegkijkwet en de doelstellingen van het Europees Sociaal Fonds+, wat allemaal wel raakt aan de arbeids- en socialezekerheidsrechten van werkenden. Hoe kijkt het kabinet hiernaar? Kan het kabinet toezegg</w:t>
      </w:r>
      <w:r w:rsidR="00224B90">
        <w:rPr>
          <w:rFonts w:ascii="Times New Roman" w:hAnsi="Times New Roman" w:eastAsia="Times New Roman" w:cs="Times New Roman"/>
          <w:bCs/>
          <w:sz w:val="24"/>
          <w:szCs w:val="24"/>
          <w:lang w:eastAsia="nl-NL"/>
        </w:rPr>
        <w:t>en</w:t>
      </w:r>
      <w:r w:rsidRPr="005E2B9D" w:rsidR="005E2B9D">
        <w:rPr>
          <w:rFonts w:ascii="Times New Roman" w:hAnsi="Times New Roman" w:eastAsia="Times New Roman" w:cs="Times New Roman"/>
          <w:bCs/>
          <w:sz w:val="24"/>
          <w:szCs w:val="24"/>
          <w:lang w:eastAsia="nl-NL"/>
        </w:rPr>
        <w:t xml:space="preserve"> niet met implementatie van vereenvoudiging in te stemmen tot er voldoende waarborg is van de arbeids- en socialezekerheidsrechten van werkenden? Zo ja, wat verstaat dit kabinet onder voldoende waarborg? Zo nee, waarom niet?</w:t>
      </w:r>
    </w:p>
    <w:p w:rsidRPr="005E2B9D" w:rsidR="00CF0388" w:rsidP="005E2B9D" w:rsidRDefault="00CF0388" w14:paraId="4BF86883" w14:textId="77777777">
      <w:pPr>
        <w:spacing w:after="0" w:line="240" w:lineRule="auto"/>
        <w:rPr>
          <w:rFonts w:ascii="Times New Roman" w:hAnsi="Times New Roman" w:eastAsia="Times New Roman" w:cs="Times New Roman"/>
          <w:bCs/>
          <w:sz w:val="24"/>
          <w:szCs w:val="24"/>
          <w:lang w:eastAsia="nl-NL"/>
        </w:rPr>
      </w:pPr>
    </w:p>
    <w:p w:rsidRPr="005E2B9D" w:rsidR="005E2B9D" w:rsidP="005E2B9D" w:rsidRDefault="00224B90" w14:paraId="1D400DB0" w14:textId="7C10BB3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w:t>
      </w:r>
      <w:r w:rsidRPr="005E2B9D" w:rsidR="005E2B9D">
        <w:rPr>
          <w:rFonts w:ascii="Times New Roman" w:hAnsi="Times New Roman" w:eastAsia="Times New Roman" w:cs="Times New Roman"/>
          <w:bCs/>
          <w:sz w:val="24"/>
          <w:szCs w:val="24"/>
          <w:lang w:eastAsia="nl-NL"/>
        </w:rPr>
        <w:t xml:space="preserve"> het kabinet bereid </w:t>
      </w:r>
      <w:r>
        <w:rPr>
          <w:rFonts w:ascii="Times New Roman" w:hAnsi="Times New Roman" w:eastAsia="Times New Roman" w:cs="Times New Roman"/>
          <w:bCs/>
          <w:sz w:val="24"/>
          <w:szCs w:val="24"/>
          <w:lang w:eastAsia="nl-NL"/>
        </w:rPr>
        <w:t xml:space="preserve">is </w:t>
      </w:r>
      <w:r w:rsidRPr="005E2B9D" w:rsidR="005E2B9D">
        <w:rPr>
          <w:rFonts w:ascii="Times New Roman" w:hAnsi="Times New Roman" w:eastAsia="Times New Roman" w:cs="Times New Roman"/>
          <w:bCs/>
          <w:sz w:val="24"/>
          <w:szCs w:val="24"/>
          <w:lang w:eastAsia="nl-NL"/>
        </w:rPr>
        <w:t>om op impact assessments door de Europese Commissie aan te dringen die inzage geven in de potentiële gevolgen voor werknemers en de samenleving van de verschillende Omnibus dereguleringspakketten</w:t>
      </w:r>
      <w:r w:rsidR="00FC71F3">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 xml:space="preserve">Als de Europese Commissie weigert om impact assessments te maken, op welke wijze gaat het kabinet de Kamer dan zelf informeren over de impact die deze dereguleringspakketten op werknemersbescherming en op ons arbeidsmarktbeleid in Nederland gaat hebben? </w:t>
      </w:r>
    </w:p>
    <w:p w:rsidRPr="005E2B9D" w:rsidR="005E2B9D" w:rsidP="005E2B9D" w:rsidRDefault="005E2B9D" w14:paraId="3D59DB8D" w14:textId="77777777">
      <w:pPr>
        <w:spacing w:after="0" w:line="240" w:lineRule="auto"/>
        <w:rPr>
          <w:rFonts w:ascii="Times New Roman" w:hAnsi="Times New Roman" w:eastAsia="Times New Roman" w:cs="Times New Roman"/>
          <w:bCs/>
          <w:sz w:val="24"/>
          <w:szCs w:val="24"/>
          <w:lang w:eastAsia="nl-NL"/>
        </w:rPr>
      </w:pPr>
    </w:p>
    <w:p w:rsidR="005E2B9D" w:rsidP="005E2B9D" w:rsidRDefault="00FC71F3" w14:paraId="65E5DC03" w14:textId="36CF60A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h</w:t>
      </w:r>
      <w:r w:rsidRPr="005E2B9D" w:rsidR="005E2B9D">
        <w:rPr>
          <w:rFonts w:ascii="Times New Roman" w:hAnsi="Times New Roman" w:eastAsia="Times New Roman" w:cs="Times New Roman"/>
          <w:bCs/>
          <w:sz w:val="24"/>
          <w:szCs w:val="24"/>
          <w:lang w:eastAsia="nl-NL"/>
        </w:rPr>
        <w:t>oe het kabinet</w:t>
      </w:r>
      <w:r>
        <w:rPr>
          <w:rFonts w:ascii="Times New Roman" w:hAnsi="Times New Roman" w:eastAsia="Times New Roman" w:cs="Times New Roman"/>
          <w:bCs/>
          <w:sz w:val="24"/>
          <w:szCs w:val="24"/>
          <w:lang w:eastAsia="nl-NL"/>
        </w:rPr>
        <w:t xml:space="preserve"> kijkt</w:t>
      </w:r>
      <w:r w:rsidRPr="005E2B9D" w:rsidR="005E2B9D">
        <w:rPr>
          <w:rFonts w:ascii="Times New Roman" w:hAnsi="Times New Roman" w:eastAsia="Times New Roman" w:cs="Times New Roman"/>
          <w:bCs/>
          <w:sz w:val="24"/>
          <w:szCs w:val="24"/>
          <w:lang w:eastAsia="nl-NL"/>
        </w:rPr>
        <w:t xml:space="preserve"> naar de mogelijkheden om het Europees semester uit te breiden, bijvoorbeeld met data over ongelijkheid in bezit en rijkdom</w:t>
      </w:r>
      <w:r>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Hoe kijkt het kabinet naar de mogelijkheden om het Europees semester uit te breiden, bijvoorbeeld met data om te analyseren hoe het gaat met de beginselen van de Europese Pijler van Sociale rechten?</w:t>
      </w:r>
    </w:p>
    <w:p w:rsidRPr="005E2B9D" w:rsidR="00FC71F3" w:rsidP="005E2B9D" w:rsidRDefault="00FC71F3" w14:paraId="3C909BAF" w14:textId="77777777">
      <w:pPr>
        <w:spacing w:after="0" w:line="240" w:lineRule="auto"/>
        <w:rPr>
          <w:rFonts w:ascii="Times New Roman" w:hAnsi="Times New Roman" w:eastAsia="Times New Roman" w:cs="Times New Roman"/>
          <w:bCs/>
          <w:sz w:val="24"/>
          <w:szCs w:val="24"/>
          <w:lang w:eastAsia="nl-NL"/>
        </w:rPr>
      </w:pPr>
    </w:p>
    <w:p w:rsidR="005E2B9D" w:rsidP="005E2B9D" w:rsidRDefault="00043686" w14:paraId="3E3652A1" w14:textId="4C4C56F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of het kabinet kan toelichten hoe de planning voor de implementatie er nu uitziet, m</w:t>
      </w:r>
      <w:r w:rsidRPr="005E2B9D" w:rsidR="005E2B9D">
        <w:rPr>
          <w:rFonts w:ascii="Times New Roman" w:hAnsi="Times New Roman" w:eastAsia="Times New Roman" w:cs="Times New Roman"/>
          <w:bCs/>
          <w:sz w:val="24"/>
          <w:szCs w:val="24"/>
          <w:lang w:eastAsia="nl-NL"/>
        </w:rPr>
        <w:t>et het oog op de uitspraak van het Hof van vorige week met betrekking op de Europese richtlijn minimumloon waarmee elke twijfel over de rechtsgrond is weggenomen</w:t>
      </w:r>
      <w:r>
        <w:rPr>
          <w:rFonts w:ascii="Times New Roman" w:hAnsi="Times New Roman" w:eastAsia="Times New Roman" w:cs="Times New Roman"/>
          <w:bCs/>
          <w:sz w:val="24"/>
          <w:szCs w:val="24"/>
          <w:lang w:eastAsia="nl-NL"/>
        </w:rPr>
        <w:t>.</w:t>
      </w:r>
    </w:p>
    <w:p w:rsidRPr="005E2B9D" w:rsidR="00043686" w:rsidP="005E2B9D" w:rsidRDefault="00043686" w14:paraId="5B79A319" w14:textId="77777777">
      <w:pPr>
        <w:spacing w:after="0" w:line="240" w:lineRule="auto"/>
        <w:rPr>
          <w:rFonts w:ascii="Times New Roman" w:hAnsi="Times New Roman" w:eastAsia="Times New Roman" w:cs="Times New Roman"/>
          <w:bCs/>
          <w:sz w:val="24"/>
          <w:szCs w:val="24"/>
          <w:lang w:eastAsia="nl-NL"/>
        </w:rPr>
      </w:pPr>
    </w:p>
    <w:p w:rsidR="005E2B9D" w:rsidP="005E2B9D" w:rsidRDefault="00043686" w14:paraId="1658D63E" w14:textId="2D05ADA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v</w:t>
      </w:r>
      <w:r w:rsidRPr="005E2B9D" w:rsidR="005E2B9D">
        <w:rPr>
          <w:rFonts w:ascii="Times New Roman" w:hAnsi="Times New Roman" w:eastAsia="Times New Roman" w:cs="Times New Roman"/>
          <w:bCs/>
          <w:sz w:val="24"/>
          <w:szCs w:val="24"/>
          <w:lang w:eastAsia="nl-NL"/>
        </w:rPr>
        <w:t xml:space="preserve">akbonden </w:t>
      </w:r>
      <w:r>
        <w:rPr>
          <w:rFonts w:ascii="Times New Roman" w:hAnsi="Times New Roman" w:eastAsia="Times New Roman" w:cs="Times New Roman"/>
          <w:bCs/>
          <w:sz w:val="24"/>
          <w:szCs w:val="24"/>
          <w:lang w:eastAsia="nl-NL"/>
        </w:rPr>
        <w:t>aan</w:t>
      </w:r>
      <w:r w:rsidRPr="005E2B9D" w:rsidR="005E2B9D">
        <w:rPr>
          <w:rFonts w:ascii="Times New Roman" w:hAnsi="Times New Roman" w:eastAsia="Times New Roman" w:cs="Times New Roman"/>
          <w:bCs/>
          <w:sz w:val="24"/>
          <w:szCs w:val="24"/>
          <w:lang w:eastAsia="nl-NL"/>
        </w:rPr>
        <w:t>geven dat niet alle in Nederland bestaande uitzonderingen op ons reguliere minimumloon voldoen aan alle vereisten die de richtlijn aan uitzonderingen stelt (non-discriminatie en evenredigheid, waaronder een legitiem doel omvattend), waardoor Nederland het risico loopt om deze EU-wet onjuist te implementeren. Is de minister bereid om naar deze punten te kijken met sociale partners, in het kader van de implementatie?</w:t>
      </w:r>
      <w:r w:rsidR="008F700D">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 xml:space="preserve">Kan het kabinet daarnaast toelichten of zij voornemens is bij de verdere uitwerking van het implementatie en actieplan aan te sluiten bij </w:t>
      </w:r>
      <w:r w:rsidRPr="005E2B9D" w:rsidR="005E2B9D">
        <w:rPr>
          <w:rFonts w:ascii="Times New Roman" w:hAnsi="Times New Roman" w:eastAsia="Times New Roman" w:cs="Times New Roman"/>
          <w:bCs/>
          <w:sz w:val="24"/>
          <w:szCs w:val="24"/>
          <w:lang w:eastAsia="nl-NL"/>
        </w:rPr>
        <w:lastRenderedPageBreak/>
        <w:t>het in de richtlijn opgenomen voorstel voor criteria, waaronder de veelgenoemde richtlijn van 60% van het mediane loon?</w:t>
      </w:r>
    </w:p>
    <w:p w:rsidRPr="005E2B9D" w:rsidR="00690FBD" w:rsidP="005E2B9D" w:rsidRDefault="00690FBD" w14:paraId="0A80F5A7" w14:textId="77777777">
      <w:pPr>
        <w:spacing w:after="0" w:line="240" w:lineRule="auto"/>
        <w:rPr>
          <w:rFonts w:ascii="Times New Roman" w:hAnsi="Times New Roman" w:eastAsia="Times New Roman" w:cs="Times New Roman"/>
          <w:bCs/>
          <w:sz w:val="24"/>
          <w:szCs w:val="24"/>
          <w:lang w:eastAsia="nl-NL"/>
        </w:rPr>
      </w:pPr>
    </w:p>
    <w:p w:rsidR="005E2B9D" w:rsidP="005E2B9D" w:rsidRDefault="008F700D" w14:paraId="691FBDCC" w14:textId="1BF8D825">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GroenLinks-PvdA-fractie constateren dat de </w:t>
      </w:r>
      <w:r w:rsidRPr="005E2B9D" w:rsidR="005E2B9D">
        <w:rPr>
          <w:rFonts w:ascii="Times New Roman" w:hAnsi="Times New Roman" w:eastAsia="Times New Roman" w:cs="Times New Roman"/>
          <w:bCs/>
          <w:sz w:val="24"/>
          <w:szCs w:val="24"/>
          <w:lang w:eastAsia="nl-NL"/>
        </w:rPr>
        <w:t>erkenning van mbo-diploma’s, zeker in de grensregio’s, een knelpunt</w:t>
      </w:r>
      <w:r>
        <w:rPr>
          <w:rFonts w:ascii="Times New Roman" w:hAnsi="Times New Roman" w:eastAsia="Times New Roman" w:cs="Times New Roman"/>
          <w:bCs/>
          <w:sz w:val="24"/>
          <w:szCs w:val="24"/>
          <w:lang w:eastAsia="nl-NL"/>
        </w:rPr>
        <w:t xml:space="preserve"> blijft</w:t>
      </w:r>
      <w:r w:rsidRPr="005E2B9D" w:rsidR="005E2B9D">
        <w:rPr>
          <w:rFonts w:ascii="Times New Roman" w:hAnsi="Times New Roman" w:eastAsia="Times New Roman" w:cs="Times New Roman"/>
          <w:bCs/>
          <w:sz w:val="24"/>
          <w:szCs w:val="24"/>
          <w:lang w:eastAsia="nl-NL"/>
        </w:rPr>
        <w:t xml:space="preserve"> terwijl daar juist arbeidsmarkttekorten bestaan. Hoe kijkt het kabinet aan tegen deze aanhoudende problemen rond wederzijdse erkenning, en welke stappen zet het</w:t>
      </w:r>
      <w:r w:rsidR="00110BFA">
        <w:rPr>
          <w:rFonts w:ascii="Times New Roman" w:hAnsi="Times New Roman" w:eastAsia="Times New Roman" w:cs="Times New Roman"/>
          <w:bCs/>
          <w:sz w:val="24"/>
          <w:szCs w:val="24"/>
          <w:lang w:eastAsia="nl-NL"/>
        </w:rPr>
        <w:t xml:space="preserve"> kabinet</w:t>
      </w:r>
      <w:r w:rsidRPr="005E2B9D" w:rsidR="005E2B9D">
        <w:rPr>
          <w:rFonts w:ascii="Times New Roman" w:hAnsi="Times New Roman" w:eastAsia="Times New Roman" w:cs="Times New Roman"/>
          <w:bCs/>
          <w:sz w:val="24"/>
          <w:szCs w:val="24"/>
          <w:lang w:eastAsia="nl-NL"/>
        </w:rPr>
        <w:t xml:space="preserve"> om de mobiliteit van vakmensen daadwerkelijk te verbeteren?</w:t>
      </w:r>
    </w:p>
    <w:p w:rsidRPr="005E2B9D" w:rsidR="00110BFA" w:rsidP="005E2B9D" w:rsidRDefault="00110BFA" w14:paraId="7B4B8DA3" w14:textId="77777777">
      <w:pPr>
        <w:spacing w:after="0" w:line="240" w:lineRule="auto"/>
        <w:rPr>
          <w:rFonts w:ascii="Times New Roman" w:hAnsi="Times New Roman" w:eastAsia="Times New Roman" w:cs="Times New Roman"/>
          <w:bCs/>
          <w:sz w:val="24"/>
          <w:szCs w:val="24"/>
          <w:lang w:eastAsia="nl-NL"/>
        </w:rPr>
      </w:pPr>
    </w:p>
    <w:p w:rsidR="005E2B9D" w:rsidP="005E2B9D" w:rsidRDefault="00110BFA" w14:paraId="01C11A92" w14:textId="4CF7556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dat b</w:t>
      </w:r>
      <w:r w:rsidRPr="005E2B9D" w:rsidR="005E2B9D">
        <w:rPr>
          <w:rFonts w:ascii="Times New Roman" w:hAnsi="Times New Roman" w:eastAsia="Times New Roman" w:cs="Times New Roman"/>
          <w:bCs/>
          <w:sz w:val="24"/>
          <w:szCs w:val="24"/>
          <w:lang w:eastAsia="nl-NL"/>
        </w:rPr>
        <w:t>ij de behandeling van het agendapunt “Aanname opinie van het Werkgelegenheidscomité over het verbeteren van de reikwijdte en relevantie van datacollectie rond sociale dialoog op EU en nationaal niveau”, het kabinet aan</w:t>
      </w:r>
      <w:r>
        <w:rPr>
          <w:rFonts w:ascii="Times New Roman" w:hAnsi="Times New Roman" w:eastAsia="Times New Roman" w:cs="Times New Roman"/>
          <w:bCs/>
          <w:sz w:val="24"/>
          <w:szCs w:val="24"/>
          <w:lang w:eastAsia="nl-NL"/>
        </w:rPr>
        <w:t>geeft</w:t>
      </w:r>
      <w:r w:rsidRPr="005E2B9D" w:rsidR="005E2B9D">
        <w:rPr>
          <w:rFonts w:ascii="Times New Roman" w:hAnsi="Times New Roman" w:eastAsia="Times New Roman" w:cs="Times New Roman"/>
          <w:bCs/>
          <w:sz w:val="24"/>
          <w:szCs w:val="24"/>
          <w:lang w:eastAsia="nl-NL"/>
        </w:rPr>
        <w:t xml:space="preserve"> in te zetten op het beperkt houden van administratieve lasten. Kan het kabinet aangeven wat daarmee bedoel</w:t>
      </w:r>
      <w:r w:rsidR="003F466A">
        <w:rPr>
          <w:rFonts w:ascii="Times New Roman" w:hAnsi="Times New Roman" w:eastAsia="Times New Roman" w:cs="Times New Roman"/>
          <w:bCs/>
          <w:sz w:val="24"/>
          <w:szCs w:val="24"/>
          <w:lang w:eastAsia="nl-NL"/>
        </w:rPr>
        <w:t>d wordt</w:t>
      </w:r>
      <w:r w:rsidRPr="005E2B9D" w:rsidR="005E2B9D">
        <w:rPr>
          <w:rFonts w:ascii="Times New Roman" w:hAnsi="Times New Roman" w:eastAsia="Times New Roman" w:cs="Times New Roman"/>
          <w:bCs/>
          <w:sz w:val="24"/>
          <w:szCs w:val="24"/>
          <w:lang w:eastAsia="nl-NL"/>
        </w:rPr>
        <w:t xml:space="preserve">? En wat dit concreet betekent op het moment dat </w:t>
      </w:r>
      <w:r w:rsidR="003119D9">
        <w:rPr>
          <w:rFonts w:ascii="Times New Roman" w:hAnsi="Times New Roman" w:eastAsia="Times New Roman" w:cs="Times New Roman"/>
          <w:bCs/>
          <w:sz w:val="24"/>
          <w:szCs w:val="24"/>
          <w:lang w:eastAsia="nl-NL"/>
        </w:rPr>
        <w:t>het kabinet</w:t>
      </w:r>
      <w:r w:rsidRPr="005E2B9D" w:rsidR="005E2B9D">
        <w:rPr>
          <w:rFonts w:ascii="Times New Roman" w:hAnsi="Times New Roman" w:eastAsia="Times New Roman" w:cs="Times New Roman"/>
          <w:bCs/>
          <w:sz w:val="24"/>
          <w:szCs w:val="24"/>
          <w:lang w:eastAsia="nl-NL"/>
        </w:rPr>
        <w:t xml:space="preserve"> zich ook tegelijkertijd inzet voor het verbeteren en versterken van datacollectie?</w:t>
      </w:r>
    </w:p>
    <w:p w:rsidRPr="005E2B9D" w:rsidR="00110BFA" w:rsidP="005E2B9D" w:rsidRDefault="00110BFA" w14:paraId="4B3D6C00" w14:textId="77777777">
      <w:pPr>
        <w:spacing w:after="0" w:line="240" w:lineRule="auto"/>
        <w:rPr>
          <w:rFonts w:ascii="Times New Roman" w:hAnsi="Times New Roman" w:eastAsia="Times New Roman" w:cs="Times New Roman"/>
          <w:bCs/>
          <w:sz w:val="24"/>
          <w:szCs w:val="24"/>
          <w:lang w:eastAsia="nl-NL"/>
        </w:rPr>
      </w:pPr>
    </w:p>
    <w:p w:rsidR="005E2B9D" w:rsidP="005E2B9D" w:rsidRDefault="003F466A" w14:paraId="71D36C77" w14:textId="4DB9B72F">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e</w:t>
      </w:r>
      <w:r w:rsidRPr="005E2B9D" w:rsidR="005E2B9D">
        <w:rPr>
          <w:rFonts w:ascii="Times New Roman" w:hAnsi="Times New Roman" w:eastAsia="Times New Roman" w:cs="Times New Roman"/>
          <w:bCs/>
          <w:sz w:val="24"/>
          <w:szCs w:val="24"/>
          <w:lang w:eastAsia="nl-NL"/>
        </w:rPr>
        <w:t>r een investeringstekort van 800 miljard euro</w:t>
      </w:r>
      <w:r w:rsidR="00301D46">
        <w:rPr>
          <w:rFonts w:ascii="Times New Roman" w:hAnsi="Times New Roman" w:eastAsia="Times New Roman" w:cs="Times New Roman"/>
          <w:bCs/>
          <w:sz w:val="24"/>
          <w:szCs w:val="24"/>
          <w:lang w:eastAsia="nl-NL"/>
        </w:rPr>
        <w:t xml:space="preserve"> is</w:t>
      </w:r>
      <w:r w:rsidRPr="005E2B9D" w:rsidR="005E2B9D">
        <w:rPr>
          <w:rFonts w:ascii="Times New Roman" w:hAnsi="Times New Roman" w:eastAsia="Times New Roman" w:cs="Times New Roman"/>
          <w:bCs/>
          <w:sz w:val="24"/>
          <w:szCs w:val="24"/>
          <w:lang w:eastAsia="nl-NL"/>
        </w:rPr>
        <w:t xml:space="preserve"> om het woningtekort op te lossen in Europa. Hoe kijkt het kabinet naar de mogelijkheid om de Europese Investeringsbank meer competenties te geven om hier een rol in te spelen, door publiek en private investeringen aan te trekken?</w:t>
      </w:r>
      <w:r w:rsidR="00301D46">
        <w:rPr>
          <w:rFonts w:ascii="Times New Roman" w:hAnsi="Times New Roman" w:eastAsia="Times New Roman" w:cs="Times New Roman"/>
          <w:bCs/>
          <w:sz w:val="24"/>
          <w:szCs w:val="24"/>
          <w:lang w:eastAsia="nl-NL"/>
        </w:rPr>
        <w:t xml:space="preserve"> </w:t>
      </w:r>
      <w:r w:rsidRPr="005E2B9D" w:rsidR="005E2B9D">
        <w:rPr>
          <w:rFonts w:ascii="Times New Roman" w:hAnsi="Times New Roman" w:eastAsia="Times New Roman" w:cs="Times New Roman"/>
          <w:bCs/>
          <w:sz w:val="24"/>
          <w:szCs w:val="24"/>
          <w:lang w:eastAsia="nl-NL"/>
        </w:rPr>
        <w:t>En wat zouden volgens het kabinet criteria moeten zijn om ervoor te zorgen dat private investeerders worden aangetrokken die niet enkel torenhoge winst willen maken?</w:t>
      </w:r>
    </w:p>
    <w:p w:rsidRPr="005E2B9D" w:rsidR="005E6D4B" w:rsidP="005E2B9D" w:rsidRDefault="005E6D4B" w14:paraId="5C55CB9B" w14:textId="77777777">
      <w:pPr>
        <w:spacing w:after="0" w:line="240" w:lineRule="auto"/>
        <w:rPr>
          <w:rFonts w:ascii="Times New Roman" w:hAnsi="Times New Roman" w:eastAsia="Times New Roman" w:cs="Times New Roman"/>
          <w:bCs/>
          <w:sz w:val="24"/>
          <w:szCs w:val="24"/>
          <w:lang w:eastAsia="nl-NL"/>
        </w:rPr>
      </w:pPr>
    </w:p>
    <w:p w:rsidR="005E2B9D" w:rsidP="005E2B9D" w:rsidRDefault="005E6D4B" w14:paraId="56F5128E" w14:textId="0B4F4EE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5E2B9D" w:rsidR="005E2B9D">
        <w:rPr>
          <w:rFonts w:ascii="Times New Roman" w:hAnsi="Times New Roman" w:eastAsia="Times New Roman" w:cs="Times New Roman"/>
          <w:bCs/>
          <w:sz w:val="24"/>
          <w:szCs w:val="24"/>
          <w:lang w:eastAsia="nl-NL"/>
        </w:rPr>
        <w:t xml:space="preserve">et Europees Sociaal Fonds </w:t>
      </w:r>
      <w:r>
        <w:rPr>
          <w:rFonts w:ascii="Times New Roman" w:hAnsi="Times New Roman" w:eastAsia="Times New Roman" w:cs="Times New Roman"/>
          <w:bCs/>
          <w:sz w:val="24"/>
          <w:szCs w:val="24"/>
          <w:lang w:eastAsia="nl-NL"/>
        </w:rPr>
        <w:t>bij</w:t>
      </w:r>
      <w:r w:rsidRPr="005E2B9D" w:rsidR="005E2B9D">
        <w:rPr>
          <w:rFonts w:ascii="Times New Roman" w:hAnsi="Times New Roman" w:eastAsia="Times New Roman" w:cs="Times New Roman"/>
          <w:bCs/>
          <w:sz w:val="24"/>
          <w:szCs w:val="24"/>
          <w:lang w:eastAsia="nl-NL"/>
        </w:rPr>
        <w:t xml:space="preserve">draagt aan het behalen van de sociale 2030-doelen uit de Europese Pijler van Sociale Rechten. Hoe kijkt het kabinet naar de rol van dit fonds in het realiseren van deze doelen, en beschouwt het kabinet het wenselijk dat deze 2030-doelen ook in het nieuwe MFK verankerd blijven met de nodige financiële middelen?  </w:t>
      </w:r>
    </w:p>
    <w:p w:rsidRPr="005E2B9D" w:rsidR="005E6D4B" w:rsidP="005E2B9D" w:rsidRDefault="005E6D4B" w14:paraId="442F4C20" w14:textId="77777777">
      <w:pPr>
        <w:spacing w:after="0" w:line="240" w:lineRule="auto"/>
        <w:rPr>
          <w:rFonts w:ascii="Times New Roman" w:hAnsi="Times New Roman" w:eastAsia="Times New Roman" w:cs="Times New Roman"/>
          <w:bCs/>
          <w:sz w:val="24"/>
          <w:szCs w:val="24"/>
          <w:lang w:eastAsia="nl-NL"/>
        </w:rPr>
      </w:pPr>
    </w:p>
    <w:p w:rsidR="005E2B9D" w:rsidP="005E2B9D" w:rsidRDefault="005E6D4B" w14:paraId="12D5BF36" w14:textId="3AD0FCB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lezen in d</w:t>
      </w:r>
      <w:r w:rsidRPr="005E2B9D" w:rsidR="005E2B9D">
        <w:rPr>
          <w:rFonts w:ascii="Times New Roman" w:hAnsi="Times New Roman" w:eastAsia="Times New Roman" w:cs="Times New Roman"/>
          <w:bCs/>
          <w:sz w:val="24"/>
          <w:szCs w:val="24"/>
          <w:lang w:eastAsia="nl-NL"/>
        </w:rPr>
        <w:t xml:space="preserve">e jaarlijkse voortgangsrapportage dat het Europese sociale </w:t>
      </w:r>
      <w:proofErr w:type="spellStart"/>
      <w:r w:rsidRPr="005E2B9D" w:rsidR="005E2B9D">
        <w:rPr>
          <w:rFonts w:ascii="Times New Roman" w:hAnsi="Times New Roman" w:eastAsia="Times New Roman" w:cs="Times New Roman"/>
          <w:bCs/>
          <w:sz w:val="24"/>
          <w:szCs w:val="24"/>
          <w:lang w:eastAsia="nl-NL"/>
        </w:rPr>
        <w:t>acquis</w:t>
      </w:r>
      <w:proofErr w:type="spellEnd"/>
      <w:r w:rsidRPr="005E2B9D" w:rsidR="005E2B9D">
        <w:rPr>
          <w:rFonts w:ascii="Times New Roman" w:hAnsi="Times New Roman" w:eastAsia="Times New Roman" w:cs="Times New Roman"/>
          <w:bCs/>
          <w:sz w:val="24"/>
          <w:szCs w:val="24"/>
          <w:lang w:eastAsia="nl-NL"/>
        </w:rPr>
        <w:t xml:space="preserve"> positief uitwerkt voor werkenden, de samenleving en een gelijk speelveld. Onderschrijft de minister deze conclusie, en zal zij dit standpunt inbrengen tijdens de EPSCO-Raad?</w:t>
      </w:r>
    </w:p>
    <w:p w:rsidRPr="005E2B9D" w:rsidR="005E6D4B" w:rsidP="005E2B9D" w:rsidRDefault="005E6D4B" w14:paraId="7BF09352" w14:textId="77777777">
      <w:pPr>
        <w:spacing w:after="0" w:line="240" w:lineRule="auto"/>
        <w:rPr>
          <w:rFonts w:ascii="Times New Roman" w:hAnsi="Times New Roman" w:eastAsia="Times New Roman" w:cs="Times New Roman"/>
          <w:bCs/>
          <w:sz w:val="24"/>
          <w:szCs w:val="24"/>
          <w:lang w:eastAsia="nl-NL"/>
        </w:rPr>
      </w:pPr>
    </w:p>
    <w:p w:rsidRPr="005E6D4B" w:rsidR="005E2B9D" w:rsidP="00D32449" w:rsidRDefault="005E6D4B" w14:paraId="4590740E" w14:textId="5E2597C1">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vragen hoe</w:t>
      </w:r>
      <w:r w:rsidRPr="005E2B9D" w:rsidR="005E2B9D">
        <w:rPr>
          <w:rFonts w:ascii="Times New Roman" w:hAnsi="Times New Roman" w:eastAsia="Times New Roman" w:cs="Times New Roman"/>
          <w:bCs/>
          <w:sz w:val="24"/>
          <w:szCs w:val="24"/>
          <w:lang w:eastAsia="nl-NL"/>
        </w:rPr>
        <w:t xml:space="preserve"> het kabinet de mogelijkheden</w:t>
      </w:r>
      <w:r>
        <w:rPr>
          <w:rFonts w:ascii="Times New Roman" w:hAnsi="Times New Roman" w:eastAsia="Times New Roman" w:cs="Times New Roman"/>
          <w:bCs/>
          <w:sz w:val="24"/>
          <w:szCs w:val="24"/>
          <w:lang w:eastAsia="nl-NL"/>
        </w:rPr>
        <w:t xml:space="preserve"> beoordeelt</w:t>
      </w:r>
      <w:r w:rsidRPr="005E2B9D" w:rsidR="005E2B9D">
        <w:rPr>
          <w:rFonts w:ascii="Times New Roman" w:hAnsi="Times New Roman" w:eastAsia="Times New Roman" w:cs="Times New Roman"/>
          <w:bCs/>
          <w:sz w:val="24"/>
          <w:szCs w:val="24"/>
          <w:lang w:eastAsia="nl-NL"/>
        </w:rPr>
        <w:t xml:space="preserve"> waarop de EIB kan bijdragen aan een huizenmarkt waar sociale huisvesting, coöperaties en </w:t>
      </w:r>
      <w:proofErr w:type="spellStart"/>
      <w:r w:rsidRPr="005E2B9D" w:rsidR="005E2B9D">
        <w:rPr>
          <w:rFonts w:ascii="Times New Roman" w:hAnsi="Times New Roman" w:eastAsia="Times New Roman" w:cs="Times New Roman"/>
          <w:bCs/>
          <w:sz w:val="24"/>
          <w:szCs w:val="24"/>
          <w:lang w:eastAsia="nl-NL"/>
        </w:rPr>
        <w:t>limited</w:t>
      </w:r>
      <w:proofErr w:type="spellEnd"/>
      <w:r w:rsidRPr="005E2B9D" w:rsidR="005E2B9D">
        <w:rPr>
          <w:rFonts w:ascii="Times New Roman" w:hAnsi="Times New Roman" w:eastAsia="Times New Roman" w:cs="Times New Roman"/>
          <w:bCs/>
          <w:sz w:val="24"/>
          <w:szCs w:val="24"/>
          <w:lang w:eastAsia="nl-NL"/>
        </w:rPr>
        <w:t xml:space="preserve"> </w:t>
      </w:r>
      <w:proofErr w:type="spellStart"/>
      <w:r w:rsidRPr="005E2B9D" w:rsidR="005E2B9D">
        <w:rPr>
          <w:rFonts w:ascii="Times New Roman" w:hAnsi="Times New Roman" w:eastAsia="Times New Roman" w:cs="Times New Roman"/>
          <w:bCs/>
          <w:sz w:val="24"/>
          <w:szCs w:val="24"/>
          <w:lang w:eastAsia="nl-NL"/>
        </w:rPr>
        <w:t>profitmodellen</w:t>
      </w:r>
      <w:proofErr w:type="spellEnd"/>
      <w:r w:rsidRPr="005E2B9D" w:rsidR="005E2B9D">
        <w:rPr>
          <w:rFonts w:ascii="Times New Roman" w:hAnsi="Times New Roman" w:eastAsia="Times New Roman" w:cs="Times New Roman"/>
          <w:bCs/>
          <w:sz w:val="24"/>
          <w:szCs w:val="24"/>
          <w:lang w:eastAsia="nl-NL"/>
        </w:rPr>
        <w:t xml:space="preserve"> een rol spelen</w:t>
      </w:r>
      <w:r>
        <w:rPr>
          <w:rFonts w:ascii="Times New Roman" w:hAnsi="Times New Roman" w:eastAsia="Times New Roman" w:cs="Times New Roman"/>
          <w:bCs/>
          <w:sz w:val="24"/>
          <w:szCs w:val="24"/>
          <w:lang w:eastAsia="nl-NL"/>
        </w:rPr>
        <w:t>.</w:t>
      </w:r>
    </w:p>
    <w:p w:rsidR="005E2B9D" w:rsidP="00D32449" w:rsidRDefault="005E2B9D" w14:paraId="03EBA203" w14:textId="77777777">
      <w:pPr>
        <w:spacing w:after="0" w:line="240" w:lineRule="auto"/>
        <w:rPr>
          <w:rFonts w:ascii="Times New Roman" w:hAnsi="Times New Roman" w:eastAsia="Times New Roman" w:cs="Times New Roman"/>
          <w:b/>
          <w:sz w:val="24"/>
          <w:szCs w:val="24"/>
          <w:lang w:eastAsia="nl-NL"/>
        </w:rPr>
      </w:pPr>
    </w:p>
    <w:p w:rsidR="0027136C" w:rsidP="00D32449" w:rsidRDefault="0027136C" w14:paraId="53F9543C" w14:textId="3A5FAFE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27136C" w:rsidR="0027136C" w:rsidP="0027136C" w:rsidRDefault="0027136C" w14:paraId="6F729578"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De leden van de CDA-fractie hebben met belangstelling kennisgenomen van de geannoteerde agenda en hebben daarbij enkele vragen.</w:t>
      </w:r>
    </w:p>
    <w:p w:rsidRPr="0027136C" w:rsidR="0027136C" w:rsidP="0027136C" w:rsidRDefault="0027136C" w14:paraId="19DD05CC"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4F34177C"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merken op dat veel gemeenten en arbeidsmarktregio’s gebruik maken van financiering vanuit het Europees Sociaal Fonds om mensen met een kwetsbare arbeidsmarktpositie aan het werk te helpen en te houden (door middel van </w:t>
      </w:r>
      <w:proofErr w:type="spellStart"/>
      <w:r w:rsidRPr="0027136C">
        <w:rPr>
          <w:rFonts w:ascii="Times New Roman" w:hAnsi="Times New Roman" w:eastAsia="Times New Roman" w:cs="Times New Roman"/>
          <w:bCs/>
          <w:sz w:val="24"/>
          <w:szCs w:val="24"/>
          <w:lang w:eastAsia="nl-NL"/>
        </w:rPr>
        <w:t>arbeidsmarktinfrastructuurinstrumenten</w:t>
      </w:r>
      <w:proofErr w:type="spellEnd"/>
      <w:r w:rsidRPr="0027136C">
        <w:rPr>
          <w:rFonts w:ascii="Times New Roman" w:hAnsi="Times New Roman" w:eastAsia="Times New Roman" w:cs="Times New Roman"/>
          <w:bCs/>
          <w:sz w:val="24"/>
          <w:szCs w:val="24"/>
          <w:lang w:eastAsia="nl-NL"/>
        </w:rPr>
        <w:t xml:space="preserve">). Deze leden lezen in het bijbehorende BNC-fiche dat de uitkomst van de onderhandelingen over het ESF 2028–2034 gevolgen kan hebben de uitvoering en financiering van toekomstige projecten. Deze leden vragen of de regering zich in gaat zetten om ervoor te zorgen dat ook in de toekomst arbeidsmarktregio’s en gemeenten kunnen putten uit financiering uit het ESF. Indien nee, kan de regering aangeven waarom dit geen onderdeel is van de inzet van de Nederlandse regering. </w:t>
      </w:r>
    </w:p>
    <w:p w:rsidRPr="0027136C" w:rsidR="0027136C" w:rsidP="0027136C" w:rsidRDefault="0027136C" w14:paraId="1C75C89D"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6D9DFD55"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hebben vernomen in de technische briefing van 20 november 2025 dat de NRPP-plannen samen met medeoverheden en andere betrokkenen worden opgesteld. Deze leden vragen op welke wijze dit georganiseerd wordt. </w:t>
      </w:r>
    </w:p>
    <w:p w:rsidRPr="0027136C" w:rsidR="0027136C" w:rsidP="0027136C" w:rsidRDefault="0027136C" w14:paraId="610C9EF6"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3C3B3196" w14:textId="77777777">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maken zich zorgen over de veranderde verantwoordingssystematiek onder het ESF. De transitie van financiering gebaseerd op daadwerkelijk gemaakte kosten naar resultaatfinanciering. Dit betekent dat bijvoorbeeld gemeenten aan de lat staan voor </w:t>
      </w:r>
      <w:proofErr w:type="spellStart"/>
      <w:r w:rsidRPr="0027136C">
        <w:rPr>
          <w:rFonts w:ascii="Times New Roman" w:hAnsi="Times New Roman" w:eastAsia="Times New Roman" w:cs="Times New Roman"/>
          <w:bCs/>
          <w:sz w:val="24"/>
          <w:szCs w:val="24"/>
          <w:lang w:eastAsia="nl-NL"/>
        </w:rPr>
        <w:t>co-financiering</w:t>
      </w:r>
      <w:proofErr w:type="spellEnd"/>
      <w:r w:rsidRPr="0027136C">
        <w:rPr>
          <w:rFonts w:ascii="Times New Roman" w:hAnsi="Times New Roman" w:eastAsia="Times New Roman" w:cs="Times New Roman"/>
          <w:bCs/>
          <w:sz w:val="24"/>
          <w:szCs w:val="24"/>
          <w:lang w:eastAsia="nl-NL"/>
        </w:rPr>
        <w:t xml:space="preserve"> en bij toekenning men niet verzekerd is van daadwerkelijk middelen uit het fonds, omdat men daarvoor afhankelijk is van het al dan niet behalen van de doelen. Deze leden vragen of er overwogen wordt een landelijk vangnet op te richten om dit risico te ondervangen. Is dit de daadwerkelijke intentie van de regering en, indien ja, wanneer wordt de Kamer hierover geïnformeerd? </w:t>
      </w:r>
    </w:p>
    <w:p w:rsidRPr="0027136C" w:rsidR="0027136C" w:rsidP="0027136C" w:rsidRDefault="0027136C" w14:paraId="45EA28C0"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432A1EBF" w14:textId="560E7D35">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 xml:space="preserve">De leden van de CDA-fractie hebben enkele vragen ten aanzien van het herzieningsvoorstel van de </w:t>
      </w:r>
      <w:r w:rsidR="00C849FB">
        <w:rPr>
          <w:rFonts w:ascii="Times New Roman" w:hAnsi="Times New Roman" w:eastAsia="Times New Roman" w:cs="Times New Roman"/>
          <w:bCs/>
          <w:sz w:val="24"/>
          <w:szCs w:val="24"/>
          <w:lang w:eastAsia="nl-NL"/>
        </w:rPr>
        <w:t xml:space="preserve">Europese </w:t>
      </w:r>
      <w:r w:rsidRPr="0027136C">
        <w:rPr>
          <w:rFonts w:ascii="Times New Roman" w:hAnsi="Times New Roman" w:eastAsia="Times New Roman" w:cs="Times New Roman"/>
          <w:bCs/>
          <w:sz w:val="24"/>
          <w:szCs w:val="24"/>
          <w:lang w:eastAsia="nl-NL"/>
        </w:rPr>
        <w:t xml:space="preserve">Commissie over de coördinatie van Sociale Zekerheidssystemen. Deze leden vragen waar de regering verwacht dat een mogelijk compromis op uit zou kunnen komen en wat de gevolgen daarvan zijn voor Nederland. Hiernaast vragen deze leden ook hoe de regering aankijkt tegen het idee om het voorstel te splitsen in twee delen, ook wel 4+2 genoemd. Waarbij de twee hoofdstukken waar herhaaldelijk geen overeenkomst over gevonden kon worden, te weten de export van WW naar een ander land en prior </w:t>
      </w:r>
      <w:proofErr w:type="spellStart"/>
      <w:r w:rsidRPr="0027136C">
        <w:rPr>
          <w:rFonts w:ascii="Times New Roman" w:hAnsi="Times New Roman" w:eastAsia="Times New Roman" w:cs="Times New Roman"/>
          <w:bCs/>
          <w:sz w:val="24"/>
          <w:szCs w:val="24"/>
          <w:lang w:eastAsia="nl-NL"/>
        </w:rPr>
        <w:t>notification</w:t>
      </w:r>
      <w:proofErr w:type="spellEnd"/>
      <w:r w:rsidRPr="0027136C">
        <w:rPr>
          <w:rFonts w:ascii="Times New Roman" w:hAnsi="Times New Roman" w:eastAsia="Times New Roman" w:cs="Times New Roman"/>
          <w:bCs/>
          <w:sz w:val="24"/>
          <w:szCs w:val="24"/>
          <w:lang w:eastAsia="nl-NL"/>
        </w:rPr>
        <w:t xml:space="preserve"> van werkgever aan lidstaat van tewerkstelling bij detachering, zouden worden losgekoppeld van de overige vier hoofdstukken, teneinde in ieder geval de overige vier hoofdstukken aangenomen te krijgen. </w:t>
      </w:r>
    </w:p>
    <w:p w:rsidRPr="0027136C" w:rsidR="0027136C" w:rsidP="0027136C" w:rsidRDefault="0027136C" w14:paraId="41EA6CCA" w14:textId="77777777">
      <w:pPr>
        <w:spacing w:after="0" w:line="240" w:lineRule="auto"/>
        <w:rPr>
          <w:rFonts w:ascii="Times New Roman" w:hAnsi="Times New Roman" w:eastAsia="Times New Roman" w:cs="Times New Roman"/>
          <w:bCs/>
          <w:sz w:val="24"/>
          <w:szCs w:val="24"/>
          <w:lang w:eastAsia="nl-NL"/>
        </w:rPr>
      </w:pPr>
    </w:p>
    <w:p w:rsidRPr="0027136C" w:rsidR="0027136C" w:rsidP="0027136C" w:rsidRDefault="0027136C" w14:paraId="595C4E55" w14:textId="1C5BAD66">
      <w:pPr>
        <w:spacing w:after="0" w:line="240" w:lineRule="auto"/>
        <w:rPr>
          <w:rFonts w:ascii="Times New Roman" w:hAnsi="Times New Roman" w:eastAsia="Times New Roman" w:cs="Times New Roman"/>
          <w:bCs/>
          <w:sz w:val="24"/>
          <w:szCs w:val="24"/>
          <w:lang w:eastAsia="nl-NL"/>
        </w:rPr>
      </w:pPr>
      <w:r w:rsidRPr="0027136C">
        <w:rPr>
          <w:rFonts w:ascii="Times New Roman" w:hAnsi="Times New Roman" w:eastAsia="Times New Roman" w:cs="Times New Roman"/>
          <w:bCs/>
          <w:sz w:val="24"/>
          <w:szCs w:val="24"/>
          <w:lang w:eastAsia="nl-NL"/>
        </w:rPr>
        <w:t>De leden van de CDA-fractie vragen naar de status van het voorstel van de</w:t>
      </w:r>
      <w:r w:rsidR="00BC3FF3">
        <w:rPr>
          <w:rFonts w:ascii="Times New Roman" w:hAnsi="Times New Roman" w:eastAsia="Times New Roman" w:cs="Times New Roman"/>
          <w:bCs/>
          <w:sz w:val="24"/>
          <w:szCs w:val="24"/>
          <w:lang w:eastAsia="nl-NL"/>
        </w:rPr>
        <w:t xml:space="preserve"> Europese</w:t>
      </w:r>
      <w:r w:rsidRPr="0027136C">
        <w:rPr>
          <w:rFonts w:ascii="Times New Roman" w:hAnsi="Times New Roman" w:eastAsia="Times New Roman" w:cs="Times New Roman"/>
          <w:bCs/>
          <w:sz w:val="24"/>
          <w:szCs w:val="24"/>
          <w:lang w:eastAsia="nl-NL"/>
        </w:rPr>
        <w:t xml:space="preserve"> Commissie om het mandaat van de Europese </w:t>
      </w:r>
      <w:proofErr w:type="spellStart"/>
      <w:r w:rsidRPr="0027136C">
        <w:rPr>
          <w:rFonts w:ascii="Times New Roman" w:hAnsi="Times New Roman" w:eastAsia="Times New Roman" w:cs="Times New Roman"/>
          <w:bCs/>
          <w:sz w:val="24"/>
          <w:szCs w:val="24"/>
          <w:lang w:eastAsia="nl-NL"/>
        </w:rPr>
        <w:t>Arbeidsauthoriteit</w:t>
      </w:r>
      <w:proofErr w:type="spellEnd"/>
      <w:r w:rsidRPr="0027136C">
        <w:rPr>
          <w:rFonts w:ascii="Times New Roman" w:hAnsi="Times New Roman" w:eastAsia="Times New Roman" w:cs="Times New Roman"/>
          <w:bCs/>
          <w:sz w:val="24"/>
          <w:szCs w:val="24"/>
          <w:lang w:eastAsia="nl-NL"/>
        </w:rPr>
        <w:t xml:space="preserve"> (ELA) te herzien. Deze leden vragen ook wat de inzet van </w:t>
      </w:r>
      <w:r w:rsidR="00BC3FF3">
        <w:rPr>
          <w:rFonts w:ascii="Times New Roman" w:hAnsi="Times New Roman" w:eastAsia="Times New Roman" w:cs="Times New Roman"/>
          <w:bCs/>
          <w:sz w:val="24"/>
          <w:szCs w:val="24"/>
          <w:lang w:eastAsia="nl-NL"/>
        </w:rPr>
        <w:t>het kabinet</w:t>
      </w:r>
      <w:r w:rsidRPr="0027136C">
        <w:rPr>
          <w:rFonts w:ascii="Times New Roman" w:hAnsi="Times New Roman" w:eastAsia="Times New Roman" w:cs="Times New Roman"/>
          <w:bCs/>
          <w:sz w:val="24"/>
          <w:szCs w:val="24"/>
          <w:lang w:eastAsia="nl-NL"/>
        </w:rPr>
        <w:t xml:space="preserve"> is voor deze herziening. </w:t>
      </w:r>
    </w:p>
    <w:p w:rsidRPr="00D32449" w:rsidR="0027136C" w:rsidP="00D32449" w:rsidRDefault="0027136C" w14:paraId="65C3560B" w14:textId="77777777">
      <w:pPr>
        <w:spacing w:after="0" w:line="240" w:lineRule="auto"/>
        <w:rPr>
          <w:rFonts w:ascii="Times New Roman" w:hAnsi="Times New Roman" w:eastAsia="Times New Roman" w:cs="Times New Roman"/>
          <w:bCs/>
          <w:sz w:val="24"/>
          <w:szCs w:val="24"/>
          <w:lang w:eastAsia="nl-NL"/>
        </w:rPr>
      </w:pPr>
    </w:p>
    <w:p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Pr="00105D54" w:rsidR="009F7C07" w:rsidP="00105D54" w:rsidRDefault="009F7C07" w14:paraId="68663A29" w14:textId="77777777">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4A82"/>
    <w:rsid w:val="00043686"/>
    <w:rsid w:val="000453CD"/>
    <w:rsid w:val="00051F22"/>
    <w:rsid w:val="000C586E"/>
    <w:rsid w:val="00105D54"/>
    <w:rsid w:val="00110BFA"/>
    <w:rsid w:val="00116734"/>
    <w:rsid w:val="00137237"/>
    <w:rsid w:val="00223DDF"/>
    <w:rsid w:val="00224B90"/>
    <w:rsid w:val="002260F9"/>
    <w:rsid w:val="00230A9F"/>
    <w:rsid w:val="00246A38"/>
    <w:rsid w:val="0027136C"/>
    <w:rsid w:val="00283A13"/>
    <w:rsid w:val="002A07C3"/>
    <w:rsid w:val="002B4290"/>
    <w:rsid w:val="002D72B4"/>
    <w:rsid w:val="00301D46"/>
    <w:rsid w:val="003119D9"/>
    <w:rsid w:val="00356A08"/>
    <w:rsid w:val="0036798A"/>
    <w:rsid w:val="003732D2"/>
    <w:rsid w:val="00381933"/>
    <w:rsid w:val="003839B8"/>
    <w:rsid w:val="00387787"/>
    <w:rsid w:val="003F466A"/>
    <w:rsid w:val="003F6EB1"/>
    <w:rsid w:val="0042155B"/>
    <w:rsid w:val="004343AD"/>
    <w:rsid w:val="0047325F"/>
    <w:rsid w:val="004979C1"/>
    <w:rsid w:val="004B7E28"/>
    <w:rsid w:val="00576C00"/>
    <w:rsid w:val="00594547"/>
    <w:rsid w:val="005E2B9D"/>
    <w:rsid w:val="005E6D4B"/>
    <w:rsid w:val="00606A78"/>
    <w:rsid w:val="00644C5E"/>
    <w:rsid w:val="006679D1"/>
    <w:rsid w:val="00690FBD"/>
    <w:rsid w:val="007A67B1"/>
    <w:rsid w:val="007D28B6"/>
    <w:rsid w:val="007F0011"/>
    <w:rsid w:val="007F5DBD"/>
    <w:rsid w:val="00834AC2"/>
    <w:rsid w:val="008A2691"/>
    <w:rsid w:val="008E2195"/>
    <w:rsid w:val="008F700D"/>
    <w:rsid w:val="00945787"/>
    <w:rsid w:val="00966BA0"/>
    <w:rsid w:val="009D3936"/>
    <w:rsid w:val="009D4758"/>
    <w:rsid w:val="009F7C07"/>
    <w:rsid w:val="00A203DB"/>
    <w:rsid w:val="00A3457C"/>
    <w:rsid w:val="00A5168D"/>
    <w:rsid w:val="00AB7BDC"/>
    <w:rsid w:val="00AC787B"/>
    <w:rsid w:val="00AE22D8"/>
    <w:rsid w:val="00B16690"/>
    <w:rsid w:val="00B30FCB"/>
    <w:rsid w:val="00B3238D"/>
    <w:rsid w:val="00BC3FF3"/>
    <w:rsid w:val="00BD2531"/>
    <w:rsid w:val="00BD2EFE"/>
    <w:rsid w:val="00C060CE"/>
    <w:rsid w:val="00C074AC"/>
    <w:rsid w:val="00C10882"/>
    <w:rsid w:val="00C1115E"/>
    <w:rsid w:val="00C4045A"/>
    <w:rsid w:val="00C65DE7"/>
    <w:rsid w:val="00C849FB"/>
    <w:rsid w:val="00C93616"/>
    <w:rsid w:val="00CC616D"/>
    <w:rsid w:val="00CF0388"/>
    <w:rsid w:val="00D24D24"/>
    <w:rsid w:val="00D32449"/>
    <w:rsid w:val="00D953F3"/>
    <w:rsid w:val="00DB2072"/>
    <w:rsid w:val="00DB3475"/>
    <w:rsid w:val="00DC1BC4"/>
    <w:rsid w:val="00E12A39"/>
    <w:rsid w:val="00E137C0"/>
    <w:rsid w:val="00E16B50"/>
    <w:rsid w:val="00E20E19"/>
    <w:rsid w:val="00E63AD1"/>
    <w:rsid w:val="00E675AB"/>
    <w:rsid w:val="00E84B28"/>
    <w:rsid w:val="00EE74C0"/>
    <w:rsid w:val="00EF623F"/>
    <w:rsid w:val="00F13B7E"/>
    <w:rsid w:val="00F24388"/>
    <w:rsid w:val="00F41E8D"/>
    <w:rsid w:val="00F813EA"/>
    <w:rsid w:val="00FA4448"/>
    <w:rsid w:val="00FC71F3"/>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3043</ap:Words>
  <ap:Characters>16737</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2025-11-24T13:07:00.0000000Z</dcterms:created>
  <dcterms:modified xsi:type="dcterms:W3CDTF">2025-11-24T13:07:00.0000000Z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48eb793c-4a03-4411-a4a7-7b3ef75ca019</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