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36B09" w:rsidP="00BB7D04" w14:paraId="339636A3" w14:textId="77777777">
      <w:pPr>
        <w:pStyle w:val="WitregelW1bodytekst"/>
      </w:pPr>
    </w:p>
    <w:p w:rsidR="00236B09" w:rsidP="00BB7D04" w14:paraId="24BADBD7" w14:textId="77777777">
      <w:pPr>
        <w:pStyle w:val="WitregelW1bodytekst"/>
      </w:pPr>
    </w:p>
    <w:p w:rsidR="00236B09" w:rsidP="00BB7D04" w14:paraId="2F908BAB" w14:textId="77777777">
      <w:pPr>
        <w:pStyle w:val="WitregelW1bodytekst"/>
      </w:pPr>
    </w:p>
    <w:p w:rsidR="00236B09" w:rsidP="00BB7D04" w14:paraId="574ADA50" w14:textId="77777777">
      <w:pPr>
        <w:pStyle w:val="WitregelW1bodytekst"/>
      </w:pPr>
    </w:p>
    <w:p w:rsidRPr="00C36CE1" w:rsidR="00BB7D04" w:rsidP="00C36CE1" w14:paraId="6DA61BEE" w14:textId="77777777">
      <w:pPr>
        <w:pStyle w:val="WitregelW1bodytekst"/>
      </w:pPr>
      <w:r w:rsidRPr="00C36CE1">
        <w:t>Hierbij bied</w:t>
      </w:r>
      <w:r w:rsidR="0005194A">
        <w:t xml:space="preserve"> ik</w:t>
      </w:r>
      <w:r w:rsidRPr="00C36CE1">
        <w:t xml:space="preserve"> u de antwoorden aan op de vragen die de leden van uw commissie voor Volkshuisvesting en Ruimtelijke Ordening hebben gesteld over de brief inzake </w:t>
      </w:r>
      <w:r w:rsidRPr="00C36CE1" w:rsidR="00EC7F02">
        <w:t>Voorhang ontwerpregeling houdende de vaststelling van de</w:t>
      </w:r>
      <w:r w:rsidRPr="00C36CE1" w:rsidR="00C36CE1">
        <w:t xml:space="preserve"> </w:t>
      </w:r>
      <w:r w:rsidRPr="00C36CE1" w:rsidR="00C36CE1">
        <w:rPr>
          <w:rFonts w:eastAsia="Times New Roman" w:cs="Times New Roman"/>
        </w:rPr>
        <w:t>Subsidieregeling Verduurzaming voor Verenigingen van Eigenaars (SVVE) 2026 (Kamerstuk 30196, nr. 853).</w:t>
      </w:r>
    </w:p>
    <w:p w:rsidR="00674568" w14:paraId="188A76BE" w14:textId="77777777"/>
    <w:p w:rsidRPr="0005194A" w:rsidR="0005194A" w:rsidP="0005194A" w14:paraId="12FA257A" w14:textId="77777777">
      <w:r>
        <w:t>Vertrouwende erop dat</w:t>
      </w:r>
      <w:r w:rsidRPr="0005194A">
        <w:t xml:space="preserve"> met deze antwoorden recht </w:t>
      </w:r>
      <w:r>
        <w:t xml:space="preserve">wordt gedaan </w:t>
      </w:r>
      <w:r w:rsidRPr="0005194A">
        <w:t>aan de gestelde vragen</w:t>
      </w:r>
      <w:r w:rsidR="00A90B71">
        <w:t xml:space="preserve"> </w:t>
      </w:r>
      <w:r>
        <w:t>ben ik</w:t>
      </w:r>
      <w:r w:rsidRPr="0005194A">
        <w:t xml:space="preserve"> voornemens</w:t>
      </w:r>
      <w:r>
        <w:t xml:space="preserve"> </w:t>
      </w:r>
      <w:r w:rsidRPr="0005194A">
        <w:t xml:space="preserve">de regeling vast te </w:t>
      </w:r>
      <w:r>
        <w:t xml:space="preserve">gaan </w:t>
      </w:r>
      <w:r w:rsidRPr="0005194A">
        <w:t>stellen, zodat deze zo spoedig mogelijk in werking kan treden</w:t>
      </w:r>
      <w:r>
        <w:t>.</w:t>
      </w:r>
    </w:p>
    <w:p w:rsidR="00186AAC" w14:paraId="217C739E" w14:textId="77777777"/>
    <w:p w:rsidR="0005194A" w14:paraId="3E6C3403" w14:textId="77777777"/>
    <w:p w:rsidR="00186AAC" w14:paraId="58143918" w14:textId="77777777"/>
    <w:p w:rsidR="00674568" w14:paraId="1ADF3E0A" w14:textId="77777777">
      <w:r>
        <w:t>Met vriendelijke groet,</w:t>
      </w:r>
    </w:p>
    <w:p w:rsidR="00674568" w14:paraId="015BC3D4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194A" w14:paraId="40FAC8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194A" w14:paraId="109C18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194A" w14:paraId="07E8EC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194A" w14:paraId="7C166E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4568" w14:paraId="71CF0A4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7CB" w14:textId="27FC69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027CB" w14:paraId="2BAF8114" w14:textId="27FC69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568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674568" w14:textId="77777777">
                          <w:pPr>
                            <w:pStyle w:val="Referentiegegevens"/>
                          </w:pPr>
                          <w:r>
                            <w:t>DGVB-B&amp;E-Sect. Beleid Energietransitie</w:t>
                          </w:r>
                        </w:p>
                        <w:p w:rsidR="00674568" w14:textId="77777777">
                          <w:pPr>
                            <w:pStyle w:val="WitregelW2"/>
                          </w:pPr>
                        </w:p>
                        <w:p w:rsidR="0067456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E111A" w14:textId="1136DC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0047C8">
                            <w:t>22 april 2025</w:t>
                          </w:r>
                          <w:r w:rsidR="000047C8">
                            <w:fldChar w:fldCharType="end"/>
                          </w:r>
                        </w:p>
                        <w:p w:rsidR="00674568" w14:textId="77777777">
                          <w:pPr>
                            <w:pStyle w:val="WitregelW1"/>
                          </w:pPr>
                        </w:p>
                        <w:p w:rsidR="0067456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E111A" w14:textId="3A7434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047C8">
                            <w:t>2025-0000642003</w:t>
                          </w:r>
                          <w:r w:rsidR="000047C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74568" w14:paraId="63BF4D45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674568" w14:paraId="3D04372B" w14:textId="77777777">
                    <w:pPr>
                      <w:pStyle w:val="Referentiegegevens"/>
                    </w:pPr>
                    <w:r>
                      <w:t>DGVB-B&amp;E-Sect. Beleid Energietransitie</w:t>
                    </w:r>
                  </w:p>
                  <w:p w:rsidR="00674568" w14:paraId="65C5440F" w14:textId="77777777">
                    <w:pPr>
                      <w:pStyle w:val="WitregelW2"/>
                    </w:pPr>
                  </w:p>
                  <w:p w:rsidR="00674568" w14:paraId="5BD0F2A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E111A" w14:paraId="79FAC105" w14:textId="1136DC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0047C8">
                      <w:t>22 april 2025</w:t>
                    </w:r>
                    <w:r w:rsidR="000047C8">
                      <w:fldChar w:fldCharType="end"/>
                    </w:r>
                  </w:p>
                  <w:p w:rsidR="00674568" w14:paraId="23CBC56B" w14:textId="77777777">
                    <w:pPr>
                      <w:pStyle w:val="WitregelW1"/>
                    </w:pPr>
                  </w:p>
                  <w:p w:rsidR="00674568" w14:paraId="5B61633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E111A" w14:paraId="42287B3E" w14:textId="3A7434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047C8">
                      <w:t>2025-0000642003</w:t>
                    </w:r>
                    <w:r w:rsidR="000047C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7CB" w14:textId="141D59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027CB" w14:paraId="52E7C18C" w14:textId="141D59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7C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027CB" w14:paraId="2B603D1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4568" w14:paraId="0610BE9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56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434799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34799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74568" w14:paraId="6B2B3A4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56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74307985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430798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74568" w14:paraId="1FD62C0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568" w14:textId="77777777">
                          <w:pPr>
                            <w:pStyle w:val="Referentiegegevens"/>
                          </w:pPr>
                          <w:r>
                            <w:t>&gt; Retouradres 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74568" w14:paraId="7158169D" w14:textId="77777777">
                    <w:pPr>
                      <w:pStyle w:val="Referentiegegevens"/>
                    </w:pPr>
                    <w:r>
                      <w:t>&gt; Retouradres 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7CB" w14:textId="451C94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74568" w14:textId="77777777">
                          <w:r>
                            <w:t>Aan de voorzitter van de Tweede Kamer der Staten-Generaal</w:t>
                          </w:r>
                        </w:p>
                        <w:p w:rsidR="00674568" w14:textId="77777777">
                          <w:r>
                            <w:t xml:space="preserve">Postbus 20018 </w:t>
                          </w:r>
                        </w:p>
                        <w:p w:rsidR="0067456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027CB" w14:paraId="54843EA1" w14:textId="451C94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74568" w14:paraId="70638BA4" w14:textId="77777777">
                    <w:r>
                      <w:t>Aan de voorzitter van de Tweede Kamer der Staten-Generaal</w:t>
                    </w:r>
                  </w:p>
                  <w:p w:rsidR="00674568" w14:paraId="35F0F4A9" w14:textId="77777777">
                    <w:r>
                      <w:t xml:space="preserve">Postbus 20018 </w:t>
                    </w:r>
                  </w:p>
                  <w:p w:rsidR="00674568" w14:paraId="77E6C86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posOffset>11430</wp:posOffset>
              </wp:positionH>
              <wp:positionV relativeFrom="page">
                <wp:posOffset>3343275</wp:posOffset>
              </wp:positionV>
              <wp:extent cx="4876800" cy="11334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76800" cy="1133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953DF0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456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74568" w14:textId="32901F71">
                                <w:r>
                                  <w:t>21 november 2025</w:t>
                                </w:r>
                              </w:p>
                            </w:tc>
                          </w:tr>
                          <w:tr w14:paraId="11D7FDC7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456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E111A" w:rsidRPr="00FE639F" w14:textId="4CBE315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047C8">
                                  <w:t>Reactie op inbreng van de commissie</w:t>
                                </w:r>
                                <w:r w:rsidR="000047C8">
                                  <w:fldChar w:fldCharType="end"/>
                                </w:r>
                                <w:r w:rsidRPr="00FE639F" w:rsidR="00A90B71">
                                  <w:t xml:space="preserve"> voor Volkshuisvesting en Ruimtelijke Ordening over de brief inzake Voorhang ontwerpregeling houdende de vaststelling van de</w:t>
                                </w:r>
                                <w:r w:rsidRPr="00FE639F" w:rsidR="00FE639F">
                                  <w:rPr>
                                    <w:rFonts w:eastAsia="Times New Roman" w:cs="Times New Roman"/>
                                  </w:rPr>
                                  <w:t xml:space="preserve"> Subsidieregeling Verduurzaming voor Verenigingen van Eigenaars (SVVE) 2026 </w:t>
                                </w:r>
                                <w:r w:rsidRPr="00FE639F" w:rsidR="00A90B71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236B0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84pt;height:89.25pt;margin-top:263.25pt;margin-left:0.9pt;mso-height-percent:0;mso-height-relative:margin;mso-position-horizontal-relative:margin;mso-position-vertical-relative:page;mso-width-percent:0;mso-width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953DF0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4568" w14:paraId="55D751E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74568" w14:paraId="406D39EC" w14:textId="32901F71">
                          <w:r>
                            <w:t>21 november 2025</w:t>
                          </w:r>
                        </w:p>
                      </w:tc>
                    </w:tr>
                    <w:tr w14:paraId="11D7FDC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4568" w14:paraId="619F4C7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E111A" w:rsidRPr="00FE639F" w14:paraId="3745F515" w14:textId="4CBE315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047C8">
                            <w:t>Reactie op inbreng van de commissie</w:t>
                          </w:r>
                          <w:r w:rsidR="000047C8">
                            <w:fldChar w:fldCharType="end"/>
                          </w:r>
                          <w:r w:rsidRPr="00FE639F" w:rsidR="00A90B71">
                            <w:t xml:space="preserve"> voor Volkshuisvesting en Ruimtelijke Ordening over de brief inzake Voorhang ontwerpregeling houdende de vaststelling van de</w:t>
                          </w:r>
                          <w:r w:rsidRPr="00FE639F" w:rsidR="00FE639F">
                            <w:rPr>
                              <w:rFonts w:eastAsia="Times New Roman" w:cs="Times New Roman"/>
                            </w:rPr>
                            <w:t xml:space="preserve"> Subsidieregeling Verduurzaming voor Verenigingen van Eigenaars (SVVE) 2026 </w:t>
                          </w:r>
                          <w:r w:rsidRPr="00FE639F" w:rsidR="00A90B71">
                            <w:t xml:space="preserve"> </w:t>
                          </w:r>
                        </w:p>
                      </w:tc>
                    </w:tr>
                  </w:tbl>
                  <w:p w:rsidR="00236B09" w14:paraId="262F51E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568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674568" w:rsidP="00EC7F02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EC7F02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EC7F02" w:rsidP="00EC7F0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C7F02" w14:textId="77777777">
                          <w:pPr>
                            <w:pStyle w:val="Referentiegegevens"/>
                          </w:pPr>
                        </w:p>
                        <w:p w:rsidR="00EC7F02" w:rsidP="00EC7F02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674568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674568" w14:textId="77777777">
                          <w:pPr>
                            <w:pStyle w:val="WitregelW1"/>
                          </w:pPr>
                        </w:p>
                        <w:p w:rsidR="0067456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74568" w14:textId="77777777">
                          <w:pPr>
                            <w:pStyle w:val="WitregelW1"/>
                          </w:pPr>
                        </w:p>
                        <w:p w:rsidR="00674568" w14:textId="77777777">
                          <w:pPr>
                            <w:pStyle w:val="Referentiegegevensbold"/>
                          </w:pPr>
                        </w:p>
                        <w:p w:rsidR="00E027CB" w14:textId="0FA5E4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74568" w14:paraId="7BEFB6A4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674568" w:rsidP="00EC7F02" w14:paraId="363EAF63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EC7F02" w14:paraId="1DDB29EE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EC7F02" w:rsidP="00EC7F02" w14:paraId="7BE4557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C7F02" w14:paraId="01AEC2EC" w14:textId="77777777">
                    <w:pPr>
                      <w:pStyle w:val="Referentiegegevens"/>
                    </w:pPr>
                  </w:p>
                  <w:p w:rsidR="00EC7F02" w:rsidP="00EC7F02" w14:paraId="28787662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674568" w14:paraId="30624C3F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674568" w14:paraId="4613D1AC" w14:textId="77777777">
                    <w:pPr>
                      <w:pStyle w:val="WitregelW1"/>
                    </w:pPr>
                  </w:p>
                  <w:p w:rsidR="00674568" w14:paraId="015F839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74568" w14:paraId="4847CBA3" w14:textId="77777777">
                    <w:pPr>
                      <w:pStyle w:val="WitregelW1"/>
                    </w:pPr>
                  </w:p>
                  <w:p w:rsidR="00674568" w14:paraId="055C0443" w14:textId="77777777">
                    <w:pPr>
                      <w:pStyle w:val="Referentiegegevensbold"/>
                    </w:pPr>
                  </w:p>
                  <w:p w:rsidR="00E027CB" w14:paraId="361C2754" w14:textId="0FA5E4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7C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027CB" w14:paraId="142C0E4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6B0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236B09" w14:paraId="4011298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D7874D9"/>
    <w:multiLevelType w:val="multilevel"/>
    <w:tmpl w:val="5C17FF5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D271668C"/>
    <w:multiLevelType w:val="multilevel"/>
    <w:tmpl w:val="B43098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DC6E6E9F"/>
    <w:multiLevelType w:val="multilevel"/>
    <w:tmpl w:val="778EC2B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DC8126F0"/>
    <w:multiLevelType w:val="multilevel"/>
    <w:tmpl w:val="4A0824B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14233130"/>
    <w:multiLevelType w:val="multilevel"/>
    <w:tmpl w:val="0714BB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93015732">
    <w:abstractNumId w:val="2"/>
  </w:num>
  <w:num w:numId="2" w16cid:durableId="1815826769">
    <w:abstractNumId w:val="0"/>
  </w:num>
  <w:num w:numId="3" w16cid:durableId="2128616028">
    <w:abstractNumId w:val="4"/>
  </w:num>
  <w:num w:numId="4" w16cid:durableId="1899896841">
    <w:abstractNumId w:val="3"/>
  </w:num>
  <w:num w:numId="5" w16cid:durableId="204081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68"/>
    <w:rsid w:val="000047C8"/>
    <w:rsid w:val="000114BB"/>
    <w:rsid w:val="000408D2"/>
    <w:rsid w:val="0005194A"/>
    <w:rsid w:val="000F7A82"/>
    <w:rsid w:val="00186AAC"/>
    <w:rsid w:val="00236B09"/>
    <w:rsid w:val="00363C6B"/>
    <w:rsid w:val="0066266D"/>
    <w:rsid w:val="00674568"/>
    <w:rsid w:val="006D4D24"/>
    <w:rsid w:val="006E111A"/>
    <w:rsid w:val="008C16FC"/>
    <w:rsid w:val="00A90B71"/>
    <w:rsid w:val="00BB7D04"/>
    <w:rsid w:val="00C33C22"/>
    <w:rsid w:val="00C36CE1"/>
    <w:rsid w:val="00E027CB"/>
    <w:rsid w:val="00EA69D6"/>
    <w:rsid w:val="00EC7F02"/>
    <w:rsid w:val="00FB32E9"/>
    <w:rsid w:val="00FE639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E77C9E"/>
  <w15:docId w15:val="{1DC9EE3D-9B39-4EB6-8F9D-775E29CE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B7D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B7D0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B7D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B7D0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2025-11-21T10:50:00.0000000Z</lastPrinted>
  <dcterms:created xsi:type="dcterms:W3CDTF">2025-04-22T10:33:00.0000000Z</dcterms:created>
  <dcterms:modified xsi:type="dcterms:W3CDTF">2025-11-21T10:50:00.0000000Z</dcterms:modified>
  <dc:creator/>
  <lastModifiedBy/>
  <dc:description>------------------------</dc:description>
  <dc:subject/>
  <keywords/>
  <version/>
  <category/>
</coreProperties>
</file>