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014A0351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34AD8EBF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06C28ECD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0F6DEA4F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9833D1" w14:paraId="2D3B95D5" w14:textId="77777777">
        <w:tc>
          <w:tcPr>
            <w:tcW w:w="2622" w:type="dxa"/>
          </w:tcPr>
          <w:p w:rsidR="009833D1" w:rsidRDefault="007F539A" w14:paraId="70ED12FE" w14:textId="21A17B0F">
            <w:pPr>
              <w:widowControl w:val="0"/>
              <w:rPr>
                <w:b/>
              </w:rPr>
            </w:pPr>
            <w:r>
              <w:rPr>
                <w:b/>
              </w:rPr>
              <w:t>36 702</w:t>
            </w:r>
          </w:p>
        </w:tc>
        <w:tc>
          <w:tcPr>
            <w:tcW w:w="6590" w:type="dxa"/>
          </w:tcPr>
          <w:p w:rsidRPr="007F539A" w:rsidR="009833D1" w:rsidP="007F539A" w:rsidRDefault="007F539A" w14:paraId="51FE8B87" w14:textId="2B34F76A">
            <w:pPr>
              <w:rPr>
                <w:b/>
                <w:szCs w:val="24"/>
              </w:rPr>
            </w:pPr>
            <w:r w:rsidRPr="007F539A">
              <w:rPr>
                <w:b/>
                <w:szCs w:val="24"/>
              </w:rPr>
              <w:t xml:space="preserve">Wijziging van de Wet aanvullende bepalingen verwerking persoonsgegevens in de zorg en de Jeugdwet in verband met </w:t>
            </w:r>
            <w:bookmarkStart w:name="_Hlk125986983" w:id="0"/>
            <w:r w:rsidRPr="007F539A">
              <w:rPr>
                <w:b/>
                <w:szCs w:val="24"/>
              </w:rPr>
              <w:t>digitale identificatie en authenticatie in de zorg</w:t>
            </w:r>
            <w:bookmarkEnd w:id="0"/>
          </w:p>
        </w:tc>
      </w:tr>
      <w:tr w:rsidR="003B4752" w14:paraId="14E5D44A" w14:textId="77777777">
        <w:tc>
          <w:tcPr>
            <w:tcW w:w="2622" w:type="dxa"/>
          </w:tcPr>
          <w:p w:rsidR="003B4752" w:rsidRDefault="003B4752" w14:paraId="61EFD369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RDefault="003B4752" w14:paraId="488E447A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350D9CF2" w14:textId="77777777">
        <w:tc>
          <w:tcPr>
            <w:tcW w:w="2622" w:type="dxa"/>
          </w:tcPr>
          <w:p w:rsidR="003B4752" w:rsidRDefault="003B4752" w14:paraId="500DD7CD" w14:textId="072A111B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7F539A">
              <w:rPr>
                <w:b/>
              </w:rPr>
              <w:t>8</w:t>
            </w:r>
          </w:p>
        </w:tc>
        <w:tc>
          <w:tcPr>
            <w:tcW w:w="6590" w:type="dxa"/>
          </w:tcPr>
          <w:p w:rsidR="003B4752" w:rsidRDefault="009E5EDF" w14:paraId="3E1CA0CD" w14:textId="6E5B17B3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TWEEDE </w:t>
            </w:r>
            <w:r w:rsidR="003B4752">
              <w:rPr>
                <w:b/>
              </w:rPr>
              <w:t>NOTA VAN WIJZIGING</w:t>
            </w:r>
          </w:p>
          <w:p w:rsidR="003B4752" w:rsidP="009833D1" w:rsidRDefault="003B4752" w14:paraId="6B519D54" w14:textId="6F1A3177">
            <w:pPr>
              <w:tabs>
                <w:tab w:val="left" w:pos="284"/>
              </w:tabs>
            </w:pPr>
            <w:r>
              <w:t xml:space="preserve">Ontvangen </w:t>
            </w:r>
            <w:r w:rsidRPr="007F539A" w:rsidR="007F539A">
              <w:rPr>
                <w:bCs/>
              </w:rPr>
              <w:t>2</w:t>
            </w:r>
            <w:r w:rsidR="007F539A">
              <w:rPr>
                <w:bCs/>
              </w:rPr>
              <w:t>5</w:t>
            </w:r>
            <w:r w:rsidRPr="007F539A" w:rsidR="007F539A">
              <w:rPr>
                <w:bCs/>
              </w:rPr>
              <w:t xml:space="preserve"> november 2025</w:t>
            </w:r>
          </w:p>
        </w:tc>
      </w:tr>
    </w:tbl>
    <w:p w:rsidR="007F539A" w:rsidP="007F539A" w:rsidRDefault="007F539A" w14:paraId="02FC21FE" w14:textId="77777777">
      <w:pPr>
        <w:tabs>
          <w:tab w:val="left" w:pos="284"/>
        </w:tabs>
      </w:pPr>
    </w:p>
    <w:p w:rsidRPr="007F539A" w:rsidR="007F539A" w:rsidP="007F539A" w:rsidRDefault="007F539A" w14:paraId="2C723F9F" w14:textId="6D2D6EAF">
      <w:pPr>
        <w:tabs>
          <w:tab w:val="left" w:pos="284"/>
        </w:tabs>
      </w:pPr>
      <w:r>
        <w:tab/>
      </w:r>
      <w:r w:rsidRPr="007F539A">
        <w:t>Het voorstel van wet wordt als volgt gewijzigd:</w:t>
      </w:r>
    </w:p>
    <w:p w:rsidRPr="007F539A" w:rsidR="007F539A" w:rsidP="007F539A" w:rsidRDefault="007F539A" w14:paraId="35FF947F" w14:textId="77777777">
      <w:pPr>
        <w:tabs>
          <w:tab w:val="left" w:pos="284"/>
        </w:tabs>
        <w:rPr>
          <w:b/>
        </w:rPr>
      </w:pPr>
    </w:p>
    <w:p w:rsidRPr="007F539A" w:rsidR="007F539A" w:rsidP="007F539A" w:rsidRDefault="007F539A" w14:paraId="28F0AEE5" w14:textId="77777777">
      <w:pPr>
        <w:tabs>
          <w:tab w:val="left" w:pos="284"/>
        </w:tabs>
        <w:rPr>
          <w:bCs/>
        </w:rPr>
      </w:pPr>
      <w:r w:rsidRPr="007F539A">
        <w:rPr>
          <w:bCs/>
        </w:rPr>
        <w:t>A</w:t>
      </w:r>
    </w:p>
    <w:p w:rsidRPr="007F539A" w:rsidR="007F539A" w:rsidP="007F539A" w:rsidRDefault="007F539A" w14:paraId="34724A1A" w14:textId="77777777">
      <w:pPr>
        <w:tabs>
          <w:tab w:val="left" w:pos="284"/>
        </w:tabs>
        <w:rPr>
          <w:bCs/>
        </w:rPr>
      </w:pPr>
    </w:p>
    <w:p w:rsidRPr="007F539A" w:rsidR="007F539A" w:rsidP="007F539A" w:rsidRDefault="007F539A" w14:paraId="1F91A927" w14:textId="34FAC0BA">
      <w:pPr>
        <w:tabs>
          <w:tab w:val="left" w:pos="284"/>
        </w:tabs>
        <w:rPr>
          <w:bCs/>
        </w:rPr>
      </w:pPr>
      <w:r>
        <w:rPr>
          <w:bCs/>
        </w:rPr>
        <w:tab/>
      </w:r>
      <w:r w:rsidRPr="007F539A">
        <w:rPr>
          <w:bCs/>
        </w:rPr>
        <w:t>In artikel I, onderdeel C en D, vervalt telkens “, (nieuw)”.</w:t>
      </w:r>
    </w:p>
    <w:p w:rsidRPr="007F539A" w:rsidR="007F539A" w:rsidP="007F539A" w:rsidRDefault="007F539A" w14:paraId="3213119D" w14:textId="77777777">
      <w:pPr>
        <w:tabs>
          <w:tab w:val="left" w:pos="284"/>
        </w:tabs>
        <w:rPr>
          <w:bCs/>
        </w:rPr>
      </w:pPr>
    </w:p>
    <w:p w:rsidRPr="007F539A" w:rsidR="007F539A" w:rsidP="007F539A" w:rsidRDefault="007F539A" w14:paraId="209782B6" w14:textId="77777777">
      <w:pPr>
        <w:tabs>
          <w:tab w:val="left" w:pos="284"/>
        </w:tabs>
        <w:rPr>
          <w:bCs/>
        </w:rPr>
      </w:pPr>
      <w:r w:rsidRPr="007F539A">
        <w:rPr>
          <w:bCs/>
        </w:rPr>
        <w:t>B</w:t>
      </w:r>
    </w:p>
    <w:p w:rsidRPr="007F539A" w:rsidR="007F539A" w:rsidP="007F539A" w:rsidRDefault="007F539A" w14:paraId="6F7E4F50" w14:textId="77777777">
      <w:pPr>
        <w:tabs>
          <w:tab w:val="left" w:pos="284"/>
        </w:tabs>
        <w:rPr>
          <w:b/>
        </w:rPr>
      </w:pPr>
    </w:p>
    <w:p w:rsidRPr="007F539A" w:rsidR="007F539A" w:rsidP="007F539A" w:rsidRDefault="007F539A" w14:paraId="5BB5B00A" w14:textId="12C0772A">
      <w:pPr>
        <w:tabs>
          <w:tab w:val="left" w:pos="284"/>
        </w:tabs>
      </w:pPr>
      <w:r>
        <w:tab/>
      </w:r>
      <w:r w:rsidRPr="007F539A">
        <w:t>In artikel I, onderdeel F, wordt in het voorgestelde artikel 18 “1 januari 2029” vervangen door “1 november 2028”.</w:t>
      </w:r>
    </w:p>
    <w:p w:rsidRPr="007F539A" w:rsidR="007F539A" w:rsidP="007F539A" w:rsidRDefault="007F539A" w14:paraId="642F52C3" w14:textId="77777777">
      <w:pPr>
        <w:tabs>
          <w:tab w:val="left" w:pos="284"/>
        </w:tabs>
      </w:pPr>
    </w:p>
    <w:p w:rsidRPr="007F539A" w:rsidR="007F539A" w:rsidP="007F539A" w:rsidRDefault="007F539A" w14:paraId="0686E899" w14:textId="77777777">
      <w:pPr>
        <w:tabs>
          <w:tab w:val="left" w:pos="284"/>
        </w:tabs>
      </w:pPr>
      <w:r w:rsidRPr="007F539A">
        <w:t>C</w:t>
      </w:r>
    </w:p>
    <w:p w:rsidRPr="007F539A" w:rsidR="007F539A" w:rsidP="007F539A" w:rsidRDefault="007F539A" w14:paraId="0095DC53" w14:textId="77777777">
      <w:pPr>
        <w:tabs>
          <w:tab w:val="left" w:pos="284"/>
        </w:tabs>
      </w:pPr>
    </w:p>
    <w:p w:rsidRPr="007F539A" w:rsidR="007F539A" w:rsidP="007F539A" w:rsidRDefault="007F539A" w14:paraId="10320C1C" w14:textId="7CA846B1">
      <w:pPr>
        <w:tabs>
          <w:tab w:val="left" w:pos="284"/>
        </w:tabs>
      </w:pPr>
      <w:r>
        <w:tab/>
      </w:r>
      <w:r w:rsidRPr="007F539A">
        <w:t xml:space="preserve">Het opschrift (NIEUW) bij artikel IV vervalt. </w:t>
      </w:r>
    </w:p>
    <w:p w:rsidR="009833D1" w:rsidP="00FE223B" w:rsidRDefault="009833D1" w14:paraId="664ACC73" w14:textId="77777777">
      <w:pPr>
        <w:tabs>
          <w:tab w:val="left" w:pos="284"/>
        </w:tabs>
      </w:pPr>
    </w:p>
    <w:p w:rsidRPr="007F539A" w:rsidR="007F539A" w:rsidP="007F539A" w:rsidRDefault="007F539A" w14:paraId="117E08BD" w14:textId="77777777">
      <w:pPr>
        <w:tabs>
          <w:tab w:val="left" w:pos="284"/>
        </w:tabs>
        <w:rPr>
          <w:b/>
        </w:rPr>
      </w:pPr>
      <w:r w:rsidRPr="007F539A">
        <w:rPr>
          <w:b/>
        </w:rPr>
        <w:t>Toelichting</w:t>
      </w:r>
    </w:p>
    <w:p w:rsidRPr="007F539A" w:rsidR="007F539A" w:rsidP="007F539A" w:rsidRDefault="007F539A" w14:paraId="2B2207FD" w14:textId="77777777">
      <w:pPr>
        <w:tabs>
          <w:tab w:val="left" w:pos="284"/>
        </w:tabs>
      </w:pPr>
    </w:p>
    <w:p w:rsidRPr="007F539A" w:rsidR="007F539A" w:rsidP="007F539A" w:rsidRDefault="007F539A" w14:paraId="539939C5" w14:textId="77777777">
      <w:pPr>
        <w:tabs>
          <w:tab w:val="left" w:pos="284"/>
        </w:tabs>
        <w:rPr>
          <w:iCs/>
        </w:rPr>
      </w:pPr>
      <w:r w:rsidRPr="007F539A">
        <w:rPr>
          <w:iCs/>
        </w:rPr>
        <w:t>De bedoeling van de eerste nota van wijziging was om de overgangsperiode van artikel I, onderdeel F, te laten eindigen op 1 november 2028 in plaats van 1 januari 2029. Hiermee wordt de einddatum van de overgangsperiode gestroomlijnd met het einde van de hiërarchieën op basis waarvan het CIBG stamcertificaten uitgeeft voor de UZI-middelen. Door een technische misslag is deze wijziging niet tot stand gekomen. Onderdeel B herstelt dit. Onderdeel A en C voeren daarnaast enkele technische verbeteringen door aan het wetsvoorstel.</w:t>
      </w:r>
    </w:p>
    <w:p w:rsidRPr="007F539A" w:rsidR="007F539A" w:rsidP="007F539A" w:rsidRDefault="007F539A" w14:paraId="384A11A2" w14:textId="77777777">
      <w:pPr>
        <w:tabs>
          <w:tab w:val="left" w:pos="284"/>
        </w:tabs>
      </w:pPr>
    </w:p>
    <w:p w:rsidRPr="007F539A" w:rsidR="007F539A" w:rsidP="007F539A" w:rsidRDefault="007F539A" w14:paraId="0A7A0C94" w14:textId="76F341BA">
      <w:pPr>
        <w:tabs>
          <w:tab w:val="left" w:pos="284"/>
        </w:tabs>
      </w:pPr>
      <w:r w:rsidRPr="007F539A">
        <w:t>De Minister van Volksgezondheid,</w:t>
      </w:r>
      <w:r>
        <w:t xml:space="preserve"> </w:t>
      </w:r>
      <w:r w:rsidRPr="007F539A">
        <w:t>Welzijn en Sport,</w:t>
      </w:r>
    </w:p>
    <w:p w:rsidRPr="007F539A" w:rsidR="007F539A" w:rsidP="007F539A" w:rsidRDefault="007F539A" w14:paraId="5167CE12" w14:textId="77777777">
      <w:pPr>
        <w:tabs>
          <w:tab w:val="left" w:pos="284"/>
        </w:tabs>
      </w:pPr>
      <w:r w:rsidRPr="007F539A">
        <w:t>J.A. Bruijn</w:t>
      </w:r>
    </w:p>
    <w:p w:rsidRPr="007F539A" w:rsidR="007F539A" w:rsidP="007F539A" w:rsidRDefault="007F539A" w14:paraId="16595BCA" w14:textId="77777777">
      <w:pPr>
        <w:tabs>
          <w:tab w:val="left" w:pos="284"/>
        </w:tabs>
      </w:pPr>
    </w:p>
    <w:p w:rsidR="007F539A" w:rsidP="00FE223B" w:rsidRDefault="007F539A" w14:paraId="2D633CA5" w14:textId="77777777">
      <w:pPr>
        <w:tabs>
          <w:tab w:val="left" w:pos="284"/>
        </w:tabs>
      </w:pPr>
    </w:p>
    <w:sectPr w:rsidR="007F539A" w:rsidSect="005065A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240C" w14:textId="77777777" w:rsidR="00C1242F" w:rsidRDefault="00C1242F">
      <w:r>
        <w:separator/>
      </w:r>
    </w:p>
  </w:endnote>
  <w:endnote w:type="continuationSeparator" w:id="0">
    <w:p w14:paraId="449BB746" w14:textId="77777777" w:rsidR="00C1242F" w:rsidRDefault="00C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C239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601AEAA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C2C5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5626" w14:textId="77777777" w:rsidR="00C1242F" w:rsidRDefault="00C1242F">
      <w:r>
        <w:separator/>
      </w:r>
    </w:p>
  </w:footnote>
  <w:footnote w:type="continuationSeparator" w:id="0">
    <w:p w14:paraId="3E6F8645" w14:textId="77777777" w:rsidR="00C1242F" w:rsidRDefault="00C12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9A"/>
    <w:rsid w:val="00236B9D"/>
    <w:rsid w:val="003B4752"/>
    <w:rsid w:val="004D5FF9"/>
    <w:rsid w:val="005065AC"/>
    <w:rsid w:val="00530D73"/>
    <w:rsid w:val="007C02C8"/>
    <w:rsid w:val="007F539A"/>
    <w:rsid w:val="0090670F"/>
    <w:rsid w:val="009833D1"/>
    <w:rsid w:val="009E5EDF"/>
    <w:rsid w:val="00BD3C40"/>
    <w:rsid w:val="00C1242F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40108"/>
  <w15:docId w15:val="{34F7231D-F850-496D-9855-D8E15E6C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link w:val="KoptekstChar"/>
    <w:rsid w:val="00530D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30D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2025-11-27T09:05:00.0000000Z</lastPrinted>
  <dcterms:created xsi:type="dcterms:W3CDTF">2025-11-27T10:21:00.0000000Z</dcterms:created>
  <dcterms:modified xsi:type="dcterms:W3CDTF">2025-11-27T10:22:00.0000000Z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