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3485" w:rsidR="00A97BB8" w:rsidP="00DE3485" w:rsidRDefault="00A97BB8" w14:paraId="1D5F3A4E" w14:textId="77777777">
      <w:pPr>
        <w:suppressAutoHyphens/>
        <w:rPr>
          <w:szCs w:val="18"/>
          <w:lang w:val="en-US"/>
        </w:rPr>
      </w:pPr>
      <w:bookmarkStart w:name="bmkMinuut" w:id="0"/>
      <w:bookmarkEnd w:id="0"/>
    </w:p>
    <w:p w:rsidRPr="00DE3485" w:rsidR="00A97BB8" w:rsidP="00DE3485" w:rsidRDefault="00A97BB8" w14:paraId="694C8AF0" w14:textId="77777777">
      <w:pPr>
        <w:suppressAutoHyphens/>
        <w:rPr>
          <w:szCs w:val="18"/>
          <w:lang w:val="en-US"/>
        </w:rPr>
      </w:pPr>
    </w:p>
    <w:p w:rsidRPr="00DE3485" w:rsidR="00A97BB8" w:rsidP="00DE3485" w:rsidRDefault="00000000" w14:paraId="387B19C4" w14:textId="77777777">
      <w:pPr>
        <w:pStyle w:val="Retouradres"/>
        <w:suppressAutoHyphens/>
        <w:rPr>
          <w:sz w:val="18"/>
          <w:szCs w:val="18"/>
        </w:rPr>
      </w:pPr>
      <w:r w:rsidRPr="00DE3485">
        <w:rPr>
          <w:sz w:val="18"/>
          <w:szCs w:val="18"/>
        </w:rPr>
        <w:t>&gt; Ret</w:t>
      </w:r>
      <w:r w:rsidRPr="00DE3485" w:rsidR="00144715">
        <w:rPr>
          <w:sz w:val="18"/>
          <w:szCs w:val="18"/>
        </w:rPr>
        <w:t xml:space="preserve">ouradres Postbus 20350 2500 EJ </w:t>
      </w:r>
      <w:r w:rsidRPr="00DE3485" w:rsidR="005C61EB">
        <w:rPr>
          <w:sz w:val="18"/>
          <w:szCs w:val="18"/>
        </w:rPr>
        <w:t xml:space="preserve"> </w:t>
      </w:r>
      <w:r w:rsidRPr="00DE3485">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DE3485" w:rsidR="00A748E7" w:rsidTr="001E7B11" w14:paraId="1D3661D8" w14:textId="77777777">
        <w:tc>
          <w:tcPr>
            <w:tcW w:w="3510" w:type="dxa"/>
          </w:tcPr>
          <w:p w:rsidRPr="00DE3485" w:rsidR="0075628C" w:rsidP="00DE3485" w:rsidRDefault="0075628C" w14:paraId="6598425A" w14:textId="77777777">
            <w:pPr>
              <w:suppressAutoHyphens/>
              <w:rPr>
                <w:szCs w:val="18"/>
              </w:rPr>
            </w:pPr>
          </w:p>
        </w:tc>
      </w:tr>
    </w:tbl>
    <w:p w:rsidRPr="00DE3485" w:rsidR="003502AE" w:rsidP="00DE3485" w:rsidRDefault="003502AE" w14:paraId="4A546B9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DE3485" w:rsidR="006E14E1" w:rsidP="00DE3485" w:rsidRDefault="00000000" w14:paraId="5F4DFE9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DE3485">
        <w:rPr>
          <w:rFonts w:eastAsia="SimSun" w:cs="Lohit Hindi"/>
          <w:kern w:val="3"/>
          <w:szCs w:val="18"/>
          <w:lang w:eastAsia="zh-CN" w:bidi="hi-IN"/>
        </w:rPr>
        <w:t xml:space="preserve">Aan de Voorzitter van de Tweede Kamer </w:t>
      </w:r>
    </w:p>
    <w:p w:rsidRPr="00DE3485" w:rsidR="003502AE" w:rsidP="00DE3485" w:rsidRDefault="00000000" w14:paraId="23AF7A2F" w14:textId="48AE3C59">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DE3485">
        <w:rPr>
          <w:rFonts w:eastAsia="SimSun" w:cs="Lohit Hindi"/>
          <w:kern w:val="3"/>
          <w:szCs w:val="18"/>
          <w:lang w:val="de-DE" w:eastAsia="zh-CN" w:bidi="hi-IN"/>
        </w:rPr>
        <w:t xml:space="preserve">der </w:t>
      </w:r>
      <w:proofErr w:type="spellStart"/>
      <w:r w:rsidRPr="00DE3485">
        <w:rPr>
          <w:rFonts w:eastAsia="SimSun" w:cs="Lohit Hindi"/>
          <w:kern w:val="3"/>
          <w:szCs w:val="18"/>
          <w:lang w:val="de-DE" w:eastAsia="zh-CN" w:bidi="hi-IN"/>
        </w:rPr>
        <w:t>Staten-Generaal</w:t>
      </w:r>
      <w:proofErr w:type="spellEnd"/>
    </w:p>
    <w:p w:rsidRPr="00DE3485" w:rsidR="003502AE" w:rsidP="00DE3485" w:rsidRDefault="00000000" w14:paraId="1DEF351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DE3485">
        <w:rPr>
          <w:rFonts w:eastAsia="SimSun" w:cs="Lohit Hindi"/>
          <w:kern w:val="3"/>
          <w:szCs w:val="18"/>
          <w:lang w:val="de-DE" w:eastAsia="zh-CN" w:bidi="hi-IN"/>
        </w:rPr>
        <w:t>Postbus 20018</w:t>
      </w:r>
    </w:p>
    <w:p w:rsidRPr="00DE3485" w:rsidR="003502AE" w:rsidP="00DE3485" w:rsidRDefault="00000000" w14:paraId="7CD583C8" w14:textId="77777777">
      <w:pPr>
        <w:widowControl w:val="0"/>
        <w:suppressAutoHyphens/>
        <w:autoSpaceDN w:val="0"/>
        <w:spacing w:line="240" w:lineRule="exact"/>
        <w:textAlignment w:val="baseline"/>
        <w:rPr>
          <w:rFonts w:eastAsia="SimSun" w:cs="Lohit Hindi"/>
          <w:kern w:val="3"/>
          <w:szCs w:val="18"/>
          <w:lang w:val="de-DE" w:eastAsia="zh-CN" w:bidi="hi-IN"/>
        </w:rPr>
      </w:pPr>
      <w:r w:rsidRPr="00DE3485">
        <w:rPr>
          <w:rFonts w:eastAsia="SimSun" w:cs="Lohit Hindi"/>
          <w:kern w:val="3"/>
          <w:szCs w:val="18"/>
          <w:lang w:val="de-DE" w:eastAsia="zh-CN" w:bidi="hi-IN"/>
        </w:rPr>
        <w:t xml:space="preserve">2500 EA Den Haag </w:t>
      </w:r>
    </w:p>
    <w:p w:rsidRPr="00DE3485" w:rsidR="00A97BB8" w:rsidP="00DE3485" w:rsidRDefault="00A97BB8" w14:paraId="3A769961" w14:textId="77777777">
      <w:pPr>
        <w:suppressAutoHyphens/>
        <w:rPr>
          <w:szCs w:val="18"/>
          <w:lang w:val="de-DE"/>
        </w:rPr>
      </w:pPr>
    </w:p>
    <w:p w:rsidRPr="00DE3485" w:rsidR="00C04DE9" w:rsidP="00DE3485" w:rsidRDefault="00C04DE9" w14:paraId="72E6F8C0" w14:textId="77777777">
      <w:pPr>
        <w:suppressAutoHyphens/>
        <w:rPr>
          <w:szCs w:val="18"/>
          <w:lang w:val="de-DE"/>
        </w:rPr>
      </w:pPr>
    </w:p>
    <w:p w:rsidRPr="00DE3485" w:rsidR="00A97BB8" w:rsidP="00DE3485" w:rsidRDefault="00A97BB8" w14:paraId="21E1C7C7" w14:textId="77777777">
      <w:pPr>
        <w:suppressAutoHyphens/>
        <w:rPr>
          <w:szCs w:val="18"/>
          <w:lang w:val="de-DE"/>
        </w:rPr>
      </w:pPr>
    </w:p>
    <w:p w:rsidRPr="00DE3485" w:rsidR="00054C93" w:rsidP="00DE3485" w:rsidRDefault="00054C93" w14:paraId="6DB9D1AA" w14:textId="77777777">
      <w:pPr>
        <w:tabs>
          <w:tab w:val="left" w:pos="737"/>
        </w:tabs>
        <w:suppressAutoHyphens/>
        <w:outlineLvl w:val="0"/>
        <w:rPr>
          <w:szCs w:val="18"/>
          <w:lang w:val="de-DE"/>
        </w:rPr>
      </w:pPr>
    </w:p>
    <w:p w:rsidRPr="00DE3485" w:rsidR="00054C93" w:rsidP="00DE3485" w:rsidRDefault="00054C93" w14:paraId="0CAD65B1" w14:textId="77777777">
      <w:pPr>
        <w:tabs>
          <w:tab w:val="left" w:pos="737"/>
        </w:tabs>
        <w:suppressAutoHyphens/>
        <w:outlineLvl w:val="0"/>
        <w:rPr>
          <w:szCs w:val="18"/>
          <w:lang w:val="de-DE"/>
        </w:rPr>
      </w:pPr>
    </w:p>
    <w:p w:rsidRPr="00DE3485" w:rsidR="009E59AE" w:rsidP="00DE3485" w:rsidRDefault="009E59AE" w14:paraId="7322DF62" w14:textId="77777777">
      <w:pPr>
        <w:tabs>
          <w:tab w:val="left" w:pos="737"/>
        </w:tabs>
        <w:suppressAutoHyphens/>
        <w:outlineLvl w:val="0"/>
        <w:rPr>
          <w:szCs w:val="18"/>
          <w:lang w:val="de-DE"/>
        </w:rPr>
      </w:pPr>
    </w:p>
    <w:p w:rsidRPr="00DE3485" w:rsidR="005915A7" w:rsidP="00DE3485" w:rsidRDefault="00000000" w14:paraId="173DEEE4" w14:textId="5C49F111">
      <w:pPr>
        <w:tabs>
          <w:tab w:val="left" w:pos="737"/>
        </w:tabs>
        <w:suppressAutoHyphens/>
        <w:outlineLvl w:val="0"/>
        <w:rPr>
          <w:szCs w:val="18"/>
          <w:lang w:val="de-DE"/>
        </w:rPr>
      </w:pPr>
      <w:r w:rsidRPr="00DE3485">
        <w:rPr>
          <w:szCs w:val="18"/>
          <w:lang w:val="de-DE"/>
        </w:rPr>
        <w:t>Datu</w:t>
      </w:r>
      <w:r w:rsidRPr="00DE3485" w:rsidR="005915A7">
        <w:rPr>
          <w:szCs w:val="18"/>
          <w:lang w:val="de-DE"/>
        </w:rPr>
        <w:t xml:space="preserve">m </w:t>
      </w:r>
      <w:r w:rsidRPr="00DE3485" w:rsidR="006E14E1">
        <w:rPr>
          <w:szCs w:val="18"/>
          <w:lang w:val="de-DE"/>
        </w:rPr>
        <w:tab/>
      </w:r>
      <w:r w:rsidR="00BA3287">
        <w:rPr>
          <w:szCs w:val="18"/>
          <w:lang w:val="de-DE"/>
        </w:rPr>
        <w:t xml:space="preserve">24 </w:t>
      </w:r>
      <w:proofErr w:type="spellStart"/>
      <w:r w:rsidR="00BA3287">
        <w:rPr>
          <w:szCs w:val="18"/>
          <w:lang w:val="de-DE"/>
        </w:rPr>
        <w:t>november</w:t>
      </w:r>
      <w:proofErr w:type="spellEnd"/>
      <w:r w:rsidR="00BA3287">
        <w:rPr>
          <w:szCs w:val="18"/>
          <w:lang w:val="de-DE"/>
        </w:rPr>
        <w:t xml:space="preserve"> 2025</w:t>
      </w:r>
    </w:p>
    <w:p w:rsidRPr="00DE3485" w:rsidR="00005041" w:rsidP="00DE3485" w:rsidRDefault="00000000" w14:paraId="3E026A68" w14:textId="388FEADF">
      <w:pPr>
        <w:tabs>
          <w:tab w:val="left" w:pos="737"/>
        </w:tabs>
        <w:suppressAutoHyphens/>
        <w:outlineLvl w:val="0"/>
        <w:rPr>
          <w:szCs w:val="18"/>
        </w:rPr>
      </w:pPr>
      <w:r w:rsidRPr="00DE3485">
        <w:rPr>
          <w:szCs w:val="18"/>
        </w:rPr>
        <w:t>Betreft</w:t>
      </w:r>
      <w:r w:rsidRPr="00DE3485" w:rsidR="00D10638">
        <w:rPr>
          <w:szCs w:val="18"/>
        </w:rPr>
        <w:t xml:space="preserve"> </w:t>
      </w:r>
      <w:r w:rsidRPr="00DE3485" w:rsidR="006E14E1">
        <w:rPr>
          <w:szCs w:val="18"/>
        </w:rPr>
        <w:tab/>
      </w:r>
      <w:r w:rsidRPr="00DE3485" w:rsidR="005212B5">
        <w:rPr>
          <w:szCs w:val="18"/>
        </w:rPr>
        <w:t xml:space="preserve">Commissiebrief </w:t>
      </w:r>
      <w:r w:rsidRPr="00DE3485" w:rsidR="00F15E23">
        <w:rPr>
          <w:szCs w:val="18"/>
        </w:rPr>
        <w:t>inzake</w:t>
      </w:r>
      <w:r w:rsidRPr="00DE3485">
        <w:rPr>
          <w:szCs w:val="18"/>
        </w:rPr>
        <w:t xml:space="preserve"> </w:t>
      </w:r>
      <w:r w:rsidRPr="00DE3485" w:rsidR="005212B5">
        <w:rPr>
          <w:szCs w:val="18"/>
        </w:rPr>
        <w:t xml:space="preserve">Reactie m.b.t. tekort aan stageplekken binnen </w:t>
      </w:r>
      <w:r w:rsidRPr="00DE3485" w:rsidR="00A72CAE">
        <w:rPr>
          <w:szCs w:val="18"/>
        </w:rPr>
        <w:t>ggz</w:t>
      </w:r>
    </w:p>
    <w:p w:rsidRPr="00DE3485" w:rsidR="004542AB" w:rsidP="00DE3485" w:rsidRDefault="004542AB" w14:paraId="7DB8FFDA" w14:textId="77777777">
      <w:pPr>
        <w:suppressAutoHyphens/>
        <w:rPr>
          <w:szCs w:val="18"/>
        </w:rPr>
      </w:pPr>
    </w:p>
    <w:p w:rsidRPr="00DE3485" w:rsidR="004542AB" w:rsidP="00DE3485" w:rsidRDefault="004542AB" w14:paraId="3D3C59DD" w14:textId="77777777">
      <w:pPr>
        <w:suppressAutoHyphens/>
        <w:rPr>
          <w:szCs w:val="18"/>
        </w:rPr>
      </w:pPr>
    </w:p>
    <w:p w:rsidRPr="00DE3485" w:rsidR="004542AB" w:rsidP="00DE3485" w:rsidRDefault="004542AB" w14:paraId="4F503CF0" w14:textId="77777777">
      <w:pPr>
        <w:suppressAutoHyphens/>
        <w:rPr>
          <w:szCs w:val="18"/>
        </w:rPr>
      </w:pPr>
    </w:p>
    <w:p w:rsidRPr="00DE3485" w:rsidR="006E14E1" w:rsidP="00DE3485" w:rsidRDefault="006E14E1" w14:paraId="3D540B81" w14:textId="77777777">
      <w:pPr>
        <w:suppressAutoHyphens/>
        <w:rPr>
          <w:szCs w:val="18"/>
        </w:rPr>
      </w:pPr>
    </w:p>
    <w:p w:rsidRPr="00DE3485" w:rsidR="004542AB" w:rsidP="00DE3485" w:rsidRDefault="00000000" w14:paraId="543EB23B" w14:textId="0B50FF05">
      <w:pPr>
        <w:suppressAutoHyphens/>
        <w:rPr>
          <w:szCs w:val="18"/>
        </w:rPr>
      </w:pPr>
      <w:r w:rsidRPr="00DE3485">
        <w:rPr>
          <w:szCs w:val="18"/>
        </w:rPr>
        <w:t>Geachte voorzitter,</w:t>
      </w:r>
    </w:p>
    <w:p w:rsidRPr="00DE3485" w:rsidR="004542AB" w:rsidP="00DE3485" w:rsidRDefault="004542AB" w14:paraId="0448629F" w14:textId="77777777">
      <w:pPr>
        <w:suppressAutoHyphens/>
        <w:rPr>
          <w:szCs w:val="18"/>
        </w:rPr>
      </w:pPr>
    </w:p>
    <w:p w:rsidRPr="00DE3485" w:rsidR="005915A7" w:rsidP="00DE3485" w:rsidRDefault="00000000" w14:paraId="67FC116D" w14:textId="77777777">
      <w:pPr>
        <w:suppressAutoHyphens/>
        <w:rPr>
          <w:szCs w:val="18"/>
        </w:rPr>
      </w:pPr>
      <w:r w:rsidRPr="00DE3485">
        <w:rPr>
          <w:szCs w:val="18"/>
        </w:rPr>
        <w:t xml:space="preserve">Hierbij reageer ik de op brief </w:t>
      </w:r>
      <w:r w:rsidRPr="00DE3485" w:rsidR="00B2088C">
        <w:rPr>
          <w:szCs w:val="18"/>
        </w:rPr>
        <w:t>met als onderwerp</w:t>
      </w:r>
      <w:r w:rsidRPr="00DE3485">
        <w:rPr>
          <w:szCs w:val="18"/>
        </w:rPr>
        <w:t xml:space="preserve"> </w:t>
      </w:r>
      <w:r w:rsidRPr="00DE3485" w:rsidR="00B2088C">
        <w:rPr>
          <w:szCs w:val="18"/>
        </w:rPr>
        <w:t>‘</w:t>
      </w:r>
      <w:r w:rsidRPr="00DE3485">
        <w:rPr>
          <w:szCs w:val="18"/>
        </w:rPr>
        <w:t xml:space="preserve">tekort aan stageplekken binnen de </w:t>
      </w:r>
      <w:r w:rsidRPr="00DE3485" w:rsidR="00B84E11">
        <w:rPr>
          <w:szCs w:val="18"/>
        </w:rPr>
        <w:t>ggz</w:t>
      </w:r>
      <w:r w:rsidRPr="00DE3485" w:rsidR="00B2088C">
        <w:rPr>
          <w:szCs w:val="18"/>
        </w:rPr>
        <w:t>’</w:t>
      </w:r>
      <w:r w:rsidRPr="00DE3485">
        <w:rPr>
          <w:szCs w:val="18"/>
        </w:rPr>
        <w:t xml:space="preserve">, die op 7 juli 2025 naar de leden van de commissie voor Volksgezondheid, Welzijn en Sport is gestuurd. Ik herken de zorgen die in de brief worden geadresseerd en benadruk graag het belang van goede stages. Stages zijn niet alleen belangrijk om studenten vaardigheden bij te brengen, maar ook om ze een goed beeld van de sector te geven en </w:t>
      </w:r>
      <w:r w:rsidRPr="00DE3485" w:rsidR="00B84E11">
        <w:rPr>
          <w:szCs w:val="18"/>
        </w:rPr>
        <w:t xml:space="preserve">te zorgen voor </w:t>
      </w:r>
      <w:r w:rsidRPr="00DE3485">
        <w:rPr>
          <w:szCs w:val="18"/>
        </w:rPr>
        <w:t xml:space="preserve">een zachte landing op de werkvloer. </w:t>
      </w:r>
      <w:r w:rsidRPr="00DE3485" w:rsidR="00A72CAE">
        <w:rPr>
          <w:szCs w:val="18"/>
        </w:rPr>
        <w:t xml:space="preserve">Daarbij </w:t>
      </w:r>
      <w:r w:rsidRPr="00DE3485">
        <w:rPr>
          <w:szCs w:val="18"/>
        </w:rPr>
        <w:t xml:space="preserve">is begeleidingscapaciteit essentieel voor de instroom van nieuw personeel in de sector zorg en welzijn. Dit geldt voor de </w:t>
      </w:r>
      <w:r w:rsidRPr="00DE3485" w:rsidR="00B84E11">
        <w:rPr>
          <w:szCs w:val="18"/>
        </w:rPr>
        <w:t>ggz</w:t>
      </w:r>
      <w:r w:rsidRPr="00DE3485">
        <w:rPr>
          <w:szCs w:val="18"/>
        </w:rPr>
        <w:t xml:space="preserve">, maar ook voor de gehele sector zorg &amp; welzijn. </w:t>
      </w:r>
    </w:p>
    <w:p w:rsidRPr="00DE3485" w:rsidR="005915A7" w:rsidP="00DE3485" w:rsidRDefault="005915A7" w14:paraId="4C356E1F" w14:textId="77777777">
      <w:pPr>
        <w:suppressAutoHyphens/>
        <w:rPr>
          <w:szCs w:val="18"/>
        </w:rPr>
      </w:pPr>
    </w:p>
    <w:p w:rsidRPr="00DE3485" w:rsidR="00B2088C" w:rsidP="00DE3485" w:rsidRDefault="00000000" w14:paraId="38CE67D7" w14:textId="77777777">
      <w:pPr>
        <w:suppressAutoHyphens/>
        <w:rPr>
          <w:szCs w:val="18"/>
        </w:rPr>
      </w:pPr>
      <w:r w:rsidRPr="00DE3485">
        <w:rPr>
          <w:szCs w:val="18"/>
        </w:rPr>
        <w:t xml:space="preserve">Samen met mijn voorgangers heb ik sinds 2008 inspanningen geleverd om middels de subsidieregeling Stageplaatsen zorg II (hierna: het Stagefonds) het aantal stageplekken in de zorg en de kwaliteit ervan te laten toenemen. Ook voor </w:t>
      </w:r>
      <w:r w:rsidRPr="00DE3485" w:rsidR="00B84E11">
        <w:rPr>
          <w:szCs w:val="18"/>
        </w:rPr>
        <w:t xml:space="preserve">de </w:t>
      </w:r>
      <w:r w:rsidRPr="00DE3485">
        <w:rPr>
          <w:szCs w:val="18"/>
        </w:rPr>
        <w:t>schooljaren 2025-2026 en 2026-2027 is ruim € 127 miljoen beschikbaar</w:t>
      </w:r>
      <w:r w:rsidRPr="00DE3485" w:rsidR="00A72CAE">
        <w:rPr>
          <w:szCs w:val="18"/>
        </w:rPr>
        <w:t xml:space="preserve"> </w:t>
      </w:r>
      <w:r w:rsidRPr="00DE3485">
        <w:rPr>
          <w:szCs w:val="18"/>
        </w:rPr>
        <w:t xml:space="preserve">voor een tegemoetkoming voor de begeleiding- of loonkosten </w:t>
      </w:r>
      <w:r w:rsidRPr="00DE3485" w:rsidR="00ED622B">
        <w:rPr>
          <w:szCs w:val="18"/>
        </w:rPr>
        <w:t xml:space="preserve">van stages, </w:t>
      </w:r>
      <w:r w:rsidRPr="00DE3485">
        <w:rPr>
          <w:szCs w:val="18"/>
        </w:rPr>
        <w:t xml:space="preserve">waar ook </w:t>
      </w:r>
      <w:r w:rsidRPr="00DE3485" w:rsidR="00B84E11">
        <w:rPr>
          <w:szCs w:val="18"/>
        </w:rPr>
        <w:t>ggz</w:t>
      </w:r>
      <w:r w:rsidRPr="00DE3485">
        <w:rPr>
          <w:szCs w:val="18"/>
        </w:rPr>
        <w:t xml:space="preserve">-instellingen aanspraak op kunnen maken. </w:t>
      </w:r>
    </w:p>
    <w:p w:rsidRPr="00DE3485" w:rsidR="00B2088C" w:rsidP="00DE3485" w:rsidRDefault="00B2088C" w14:paraId="61726F02" w14:textId="77777777">
      <w:pPr>
        <w:suppressAutoHyphens/>
        <w:rPr>
          <w:szCs w:val="18"/>
        </w:rPr>
      </w:pPr>
    </w:p>
    <w:p w:rsidRPr="00DE3485" w:rsidR="005915A7" w:rsidP="00DE3485" w:rsidRDefault="00000000" w14:paraId="7E1979A3" w14:textId="77777777">
      <w:pPr>
        <w:suppressAutoHyphens/>
        <w:rPr>
          <w:szCs w:val="18"/>
        </w:rPr>
      </w:pPr>
      <w:r w:rsidRPr="00DE3485">
        <w:rPr>
          <w:szCs w:val="18"/>
        </w:rPr>
        <w:t>Echter</w:t>
      </w:r>
      <w:r w:rsidRPr="00DE3485" w:rsidR="00B2088C">
        <w:rPr>
          <w:szCs w:val="18"/>
        </w:rPr>
        <w:t xml:space="preserve">, </w:t>
      </w:r>
      <w:r w:rsidRPr="00DE3485">
        <w:rPr>
          <w:szCs w:val="18"/>
        </w:rPr>
        <w:t xml:space="preserve">de Algemene Rekenkamer </w:t>
      </w:r>
      <w:r w:rsidRPr="00DE3485" w:rsidR="00B2088C">
        <w:rPr>
          <w:szCs w:val="18"/>
        </w:rPr>
        <w:t xml:space="preserve">heeft </w:t>
      </w:r>
      <w:r w:rsidRPr="00DE3485">
        <w:rPr>
          <w:szCs w:val="18"/>
        </w:rPr>
        <w:t xml:space="preserve">geconcludeerd dat het Stagefonds niet doelmatig is. De conclusie is dat niet voldoende wordt bewezen dat het beschikbaar stellen van geld voor stagebegeleiding een direct verband heeft </w:t>
      </w:r>
      <w:r w:rsidRPr="00DE3485" w:rsidR="00A30526">
        <w:rPr>
          <w:szCs w:val="18"/>
        </w:rPr>
        <w:t>met</w:t>
      </w:r>
      <w:r w:rsidRPr="00DE3485">
        <w:rPr>
          <w:szCs w:val="18"/>
        </w:rPr>
        <w:t xml:space="preserve"> het verkrijgen van meer stageplekken. Zoals ook in de brief </w:t>
      </w:r>
      <w:r w:rsidRPr="00DE3485" w:rsidR="00B84E11">
        <w:rPr>
          <w:szCs w:val="18"/>
        </w:rPr>
        <w:t xml:space="preserve">van 7 juli 2025 </w:t>
      </w:r>
      <w:r w:rsidRPr="00DE3485">
        <w:rPr>
          <w:szCs w:val="18"/>
        </w:rPr>
        <w:t xml:space="preserve">wordt vermeld is het tekort aan begeleidingscapaciteit een belangrijk knelpunt. Dit is </w:t>
      </w:r>
      <w:r w:rsidRPr="00DE3485" w:rsidR="00A30526">
        <w:rPr>
          <w:szCs w:val="18"/>
        </w:rPr>
        <w:t>ook</w:t>
      </w:r>
      <w:r w:rsidRPr="00DE3485">
        <w:rPr>
          <w:szCs w:val="18"/>
        </w:rPr>
        <w:t xml:space="preserve"> een gevolg van de bredere arbeidsmarktproblematiek. In het kader van de taakstelling heb ik om bovenstaande redenen </w:t>
      </w:r>
      <w:r w:rsidRPr="00DE3485" w:rsidR="00B84E11">
        <w:rPr>
          <w:szCs w:val="18"/>
        </w:rPr>
        <w:t xml:space="preserve">dan ook </w:t>
      </w:r>
      <w:r w:rsidRPr="00DE3485">
        <w:rPr>
          <w:szCs w:val="18"/>
        </w:rPr>
        <w:t>besloten om het Stagefonds na schooljaar 2026-2027 te stoppen en het budget te verlagen.</w:t>
      </w:r>
    </w:p>
    <w:p w:rsidRPr="00DE3485" w:rsidR="005915A7" w:rsidP="00DE3485" w:rsidRDefault="005915A7" w14:paraId="325C6138" w14:textId="77777777">
      <w:pPr>
        <w:suppressAutoHyphens/>
        <w:rPr>
          <w:szCs w:val="18"/>
        </w:rPr>
      </w:pPr>
    </w:p>
    <w:p w:rsidR="00DE3485" w:rsidP="00DE3485" w:rsidRDefault="00000000" w14:paraId="3E644065" w14:textId="77777777">
      <w:pPr>
        <w:suppressAutoHyphens/>
        <w:rPr>
          <w:szCs w:val="18"/>
        </w:rPr>
      </w:pPr>
      <w:r w:rsidRPr="00DE3485">
        <w:rPr>
          <w:szCs w:val="18"/>
        </w:rPr>
        <w:t>Na de subsidietaakstelling resteert in 2028 nog € 60 miljoen en vanaf 2029 structureel € 78 miljoen van het budget dat gereserveerd was voor het Stagefonds. Deze middelen worden toegevoegd aan de middelen voor opleiden</w:t>
      </w:r>
      <w:r w:rsidRPr="00DE3485" w:rsidR="00813308">
        <w:rPr>
          <w:szCs w:val="18"/>
        </w:rPr>
        <w:t xml:space="preserve"> van het Aanvullend Zorg- en Welzijnsakkoord (AZWA)</w:t>
      </w:r>
      <w:r w:rsidRPr="00DE3485">
        <w:rPr>
          <w:szCs w:val="18"/>
        </w:rPr>
        <w:t>. Zoals verwoord in het AZWA</w:t>
      </w:r>
      <w:r w:rsidRPr="00DE3485" w:rsidR="0068534C">
        <w:rPr>
          <w:szCs w:val="18"/>
        </w:rPr>
        <w:t xml:space="preserve"> </w:t>
      </w:r>
      <w:r w:rsidRPr="00DE3485">
        <w:rPr>
          <w:szCs w:val="18"/>
        </w:rPr>
        <w:t>wordt met het veld verkend hoe deze middelen - € 185 miljoen structureel</w:t>
      </w:r>
      <w:r w:rsidRPr="00DE3485" w:rsidR="00813308">
        <w:rPr>
          <w:szCs w:val="18"/>
        </w:rPr>
        <w:t xml:space="preserve"> per 2029</w:t>
      </w:r>
      <w:r w:rsidRPr="00DE3485">
        <w:rPr>
          <w:szCs w:val="18"/>
        </w:rPr>
        <w:t xml:space="preserve"> - doelmatig kunnen worden ingezet voor opleiden </w:t>
      </w:r>
      <w:r w:rsidRPr="00DE3485" w:rsidR="00E719AE">
        <w:rPr>
          <w:szCs w:val="18"/>
        </w:rPr>
        <w:t xml:space="preserve">voor zorg en welzijn </w:t>
      </w:r>
    </w:p>
    <w:p w:rsidR="00DE3485" w:rsidP="00DE3485" w:rsidRDefault="00DE3485" w14:paraId="5A5F6DF3" w14:textId="77777777">
      <w:pPr>
        <w:suppressAutoHyphens/>
        <w:rPr>
          <w:szCs w:val="18"/>
        </w:rPr>
      </w:pPr>
    </w:p>
    <w:p w:rsidRPr="00DE3485" w:rsidR="005915A7" w:rsidP="00DE3485" w:rsidRDefault="00000000" w14:paraId="1D0A76B1" w14:textId="4C2139BB">
      <w:pPr>
        <w:suppressAutoHyphens/>
        <w:rPr>
          <w:szCs w:val="18"/>
        </w:rPr>
      </w:pPr>
      <w:r w:rsidRPr="00DE3485">
        <w:rPr>
          <w:szCs w:val="18"/>
        </w:rPr>
        <w:lastRenderedPageBreak/>
        <w:t xml:space="preserve">buiten het ziekenhuis. </w:t>
      </w:r>
      <w:r w:rsidRPr="00DE3485" w:rsidR="00E719AE">
        <w:rPr>
          <w:szCs w:val="18"/>
        </w:rPr>
        <w:t>De bestuurlijke overleggen hiervoor zijn in september jl. gestart</w:t>
      </w:r>
      <w:r w:rsidRPr="00DE3485">
        <w:rPr>
          <w:szCs w:val="18"/>
        </w:rPr>
        <w:t xml:space="preserve">. </w:t>
      </w:r>
      <w:r w:rsidRPr="00DE3485" w:rsidR="00813308">
        <w:rPr>
          <w:szCs w:val="18"/>
        </w:rPr>
        <w:t>De Nederlandse ggz</w:t>
      </w:r>
      <w:r w:rsidRPr="00DE3485">
        <w:rPr>
          <w:szCs w:val="18"/>
        </w:rPr>
        <w:t xml:space="preserve"> en Jeugdzorg</w:t>
      </w:r>
      <w:r w:rsidRPr="00DE3485" w:rsidR="00813308">
        <w:rPr>
          <w:szCs w:val="18"/>
        </w:rPr>
        <w:t xml:space="preserve"> Nederland</w:t>
      </w:r>
      <w:r w:rsidRPr="00DE3485">
        <w:rPr>
          <w:szCs w:val="18"/>
        </w:rPr>
        <w:t xml:space="preserve"> zijn beide betrokken bij deze overleggen. </w:t>
      </w:r>
      <w:r w:rsidRPr="00DE3485" w:rsidR="00E719AE">
        <w:rPr>
          <w:szCs w:val="18"/>
        </w:rPr>
        <w:t>Ook vindt afstemming plaats met het ministerie van Onderwijs, Cultuur en Wetenschap en het onderwijs</w:t>
      </w:r>
      <w:r w:rsidRPr="00DE3485" w:rsidR="00A72CAE">
        <w:rPr>
          <w:szCs w:val="18"/>
        </w:rPr>
        <w:t>veld</w:t>
      </w:r>
      <w:r w:rsidRPr="00DE3485" w:rsidR="00E719AE">
        <w:rPr>
          <w:szCs w:val="18"/>
        </w:rPr>
        <w:t>.</w:t>
      </w:r>
    </w:p>
    <w:p w:rsidRPr="00DE3485" w:rsidR="005915A7" w:rsidP="00DE3485" w:rsidRDefault="005915A7" w14:paraId="35781382" w14:textId="77777777">
      <w:pPr>
        <w:suppressAutoHyphens/>
        <w:rPr>
          <w:szCs w:val="18"/>
        </w:rPr>
      </w:pPr>
    </w:p>
    <w:p w:rsidRPr="00DE3485" w:rsidR="005915A7" w:rsidP="00DE3485" w:rsidRDefault="00000000" w14:paraId="5A912656" w14:textId="77777777">
      <w:pPr>
        <w:suppressAutoHyphens/>
        <w:rPr>
          <w:szCs w:val="18"/>
        </w:rPr>
      </w:pPr>
      <w:r w:rsidRPr="00DE3485">
        <w:rPr>
          <w:szCs w:val="18"/>
        </w:rPr>
        <w:t xml:space="preserve">Ik hoop u hiermee voldoende te hebben geïnformeerd. </w:t>
      </w:r>
    </w:p>
    <w:p w:rsidRPr="00DE3485" w:rsidR="004542AB" w:rsidP="00DE3485" w:rsidRDefault="004542AB" w14:paraId="0D788F5B" w14:textId="77777777">
      <w:pPr>
        <w:suppressAutoHyphens/>
        <w:rPr>
          <w:szCs w:val="18"/>
        </w:rPr>
      </w:pPr>
    </w:p>
    <w:p w:rsidRPr="00DE3485" w:rsidR="004542AB" w:rsidP="00DE3485" w:rsidRDefault="00000000" w14:paraId="2380D522" w14:textId="77777777">
      <w:pPr>
        <w:suppressAutoHyphens/>
        <w:rPr>
          <w:szCs w:val="18"/>
        </w:rPr>
      </w:pPr>
      <w:r w:rsidRPr="00DE3485">
        <w:rPr>
          <w:szCs w:val="18"/>
        </w:rPr>
        <w:t>Hoogachtend,</w:t>
      </w:r>
    </w:p>
    <w:p w:rsidRPr="00DE3485" w:rsidR="004542AB" w:rsidP="00DE3485" w:rsidRDefault="004542AB" w14:paraId="207D3692" w14:textId="77777777">
      <w:pPr>
        <w:suppressAutoHyphens/>
        <w:rPr>
          <w:szCs w:val="18"/>
        </w:rPr>
      </w:pPr>
    </w:p>
    <w:p w:rsidRPr="00DE3485" w:rsidR="006E14E1" w:rsidP="00DE3485" w:rsidRDefault="006E14E1" w14:paraId="4465E1A2" w14:textId="77777777">
      <w:pPr>
        <w:widowControl w:val="0"/>
        <w:suppressAutoHyphens/>
        <w:autoSpaceDN w:val="0"/>
        <w:textAlignment w:val="baseline"/>
        <w:rPr>
          <w:rFonts w:cs="Lohit Hindi"/>
          <w:kern w:val="3"/>
          <w:szCs w:val="18"/>
          <w:lang w:eastAsia="zh-CN" w:bidi="hi-IN"/>
        </w:rPr>
      </w:pPr>
      <w:r w:rsidRPr="00DE3485">
        <w:rPr>
          <w:rFonts w:cs="Lohit Hindi"/>
          <w:kern w:val="3"/>
          <w:szCs w:val="18"/>
          <w:lang w:eastAsia="zh-CN" w:bidi="hi-IN"/>
        </w:rPr>
        <w:t xml:space="preserve">de minister van Volksgezondheid, </w:t>
      </w:r>
    </w:p>
    <w:p w:rsidRPr="00DE3485" w:rsidR="003502AE" w:rsidP="00DE3485" w:rsidRDefault="00000000" w14:paraId="7EA341DF" w14:textId="18710F55">
      <w:pPr>
        <w:widowControl w:val="0"/>
        <w:suppressAutoHyphens/>
        <w:autoSpaceDN w:val="0"/>
        <w:textAlignment w:val="baseline"/>
        <w:rPr>
          <w:rFonts w:cs="Lohit Hindi"/>
          <w:kern w:val="3"/>
          <w:szCs w:val="18"/>
          <w:lang w:eastAsia="zh-CN" w:bidi="hi-IN"/>
        </w:rPr>
      </w:pPr>
      <w:r w:rsidRPr="00DE3485">
        <w:rPr>
          <w:rFonts w:cs="Lohit Hindi"/>
          <w:kern w:val="3"/>
          <w:szCs w:val="18"/>
          <w:lang w:eastAsia="zh-CN" w:bidi="hi-IN"/>
        </w:rPr>
        <w:t>Welzijn en Sport,</w:t>
      </w:r>
    </w:p>
    <w:p w:rsidRPr="00DE3485" w:rsidR="003502AE" w:rsidP="00DE3485" w:rsidRDefault="003502AE" w14:paraId="5823091D"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DE3485" w:rsidR="003502AE" w:rsidP="00DE3485" w:rsidRDefault="00000000" w14:paraId="5321762D" w14:textId="77777777">
      <w:pPr>
        <w:widowControl w:val="0"/>
        <w:suppressAutoHyphens/>
        <w:autoSpaceDN w:val="0"/>
        <w:textAlignment w:val="baseline"/>
        <w:rPr>
          <w:szCs w:val="18"/>
        </w:rPr>
      </w:pPr>
      <w:r w:rsidRPr="00DE3485">
        <w:rPr>
          <w:szCs w:val="18"/>
        </w:rPr>
        <w:cr/>
      </w:r>
      <w:r w:rsidRPr="00DE3485">
        <w:rPr>
          <w:szCs w:val="18"/>
        </w:rPr>
        <w:cr/>
      </w:r>
    </w:p>
    <w:p w:rsidRPr="00DE3485" w:rsidR="006E14E1" w:rsidP="00DE3485" w:rsidRDefault="006E14E1" w14:paraId="423FBAD7" w14:textId="77777777">
      <w:pPr>
        <w:widowControl w:val="0"/>
        <w:suppressAutoHyphens/>
        <w:autoSpaceDN w:val="0"/>
        <w:textAlignment w:val="baseline"/>
        <w:rPr>
          <w:rFonts w:cs="Lohit Hindi"/>
          <w:kern w:val="3"/>
          <w:szCs w:val="18"/>
          <w:lang w:eastAsia="zh-CN" w:bidi="hi-IN"/>
        </w:rPr>
      </w:pPr>
    </w:p>
    <w:p w:rsidRPr="00DE3485" w:rsidR="006E14E1" w:rsidP="00DE3485" w:rsidRDefault="006E14E1" w14:paraId="7E692F80" w14:textId="77777777">
      <w:pPr>
        <w:widowControl w:val="0"/>
        <w:suppressAutoHyphens/>
        <w:autoSpaceDN w:val="0"/>
        <w:textAlignment w:val="baseline"/>
        <w:rPr>
          <w:rFonts w:cs="Lohit Hindi"/>
          <w:kern w:val="3"/>
          <w:szCs w:val="18"/>
          <w:lang w:eastAsia="zh-CN" w:bidi="hi-IN"/>
        </w:rPr>
      </w:pPr>
    </w:p>
    <w:p w:rsidRPr="00DE3485" w:rsidR="005212B5" w:rsidP="00DE3485" w:rsidRDefault="00000000" w14:paraId="5C7688FF" w14:textId="24504168">
      <w:pPr>
        <w:suppressAutoHyphens/>
        <w:rPr>
          <w:rFonts w:cs="Lohit Hindi"/>
          <w:kern w:val="3"/>
          <w:szCs w:val="18"/>
          <w:lang w:eastAsia="zh-CN" w:bidi="hi-IN"/>
        </w:rPr>
      </w:pPr>
      <w:r w:rsidRPr="00DE3485">
        <w:rPr>
          <w:rFonts w:cs="Lohit Hindi"/>
          <w:kern w:val="3"/>
          <w:szCs w:val="18"/>
          <w:lang w:eastAsia="zh-CN" w:bidi="hi-IN"/>
        </w:rPr>
        <w:t>Jan Anthonie Bruijn</w:t>
      </w:r>
    </w:p>
    <w:sectPr w:rsidRPr="00DE3485"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0548" w14:textId="77777777" w:rsidR="005745FB" w:rsidRDefault="005745FB">
      <w:pPr>
        <w:spacing w:line="240" w:lineRule="auto"/>
      </w:pPr>
      <w:r>
        <w:separator/>
      </w:r>
    </w:p>
  </w:endnote>
  <w:endnote w:type="continuationSeparator" w:id="0">
    <w:p w14:paraId="59CCB623" w14:textId="77777777" w:rsidR="005745FB" w:rsidRDefault="00574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4C4D" w14:textId="77777777" w:rsidR="005745FB" w:rsidRDefault="005745FB">
      <w:pPr>
        <w:spacing w:line="240" w:lineRule="auto"/>
      </w:pPr>
      <w:r>
        <w:separator/>
      </w:r>
    </w:p>
  </w:footnote>
  <w:footnote w:type="continuationSeparator" w:id="0">
    <w:p w14:paraId="371B70A5" w14:textId="77777777" w:rsidR="005745FB" w:rsidRDefault="005745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B7CD"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2E40506D" wp14:editId="745A2A27">
              <wp:simplePos x="0" y="0"/>
              <wp:positionH relativeFrom="column">
                <wp:posOffset>4928870</wp:posOffset>
              </wp:positionH>
              <wp:positionV relativeFrom="paragraph">
                <wp:posOffset>9721215</wp:posOffset>
              </wp:positionV>
              <wp:extent cx="1263650" cy="342900"/>
              <wp:effectExtent l="0" t="0" r="0" b="0"/>
              <wp:wrapNone/>
              <wp:docPr id="12726095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2AB8B"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40506D"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2732AB8B"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5383B7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BD35"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42102217" wp14:editId="7FF89302">
              <wp:simplePos x="0" y="0"/>
              <wp:positionH relativeFrom="column">
                <wp:posOffset>4928870</wp:posOffset>
              </wp:positionH>
              <wp:positionV relativeFrom="paragraph">
                <wp:posOffset>9721215</wp:posOffset>
              </wp:positionV>
              <wp:extent cx="1263650" cy="342900"/>
              <wp:effectExtent l="0" t="0" r="0" b="0"/>
              <wp:wrapNone/>
              <wp:docPr id="175787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28E3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102217"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37628E3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7E2CBEF1" wp14:editId="15A61046">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7183651B" w14:textId="77777777" w:rsidR="00830438" w:rsidRDefault="00830438" w:rsidP="00536636">
    <w:pPr>
      <w:pStyle w:val="Koptekst"/>
    </w:pPr>
  </w:p>
  <w:p w14:paraId="58CAA841"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ECB167D" wp14:editId="702A70B4">
              <wp:simplePos x="0" y="0"/>
              <wp:positionH relativeFrom="margin">
                <wp:posOffset>4928870</wp:posOffset>
              </wp:positionH>
              <wp:positionV relativeFrom="paragraph">
                <wp:posOffset>1136650</wp:posOffset>
              </wp:positionV>
              <wp:extent cx="1263650" cy="8035925"/>
              <wp:effectExtent l="0" t="0" r="0" b="0"/>
              <wp:wrapSquare wrapText="bothSides"/>
              <wp:docPr id="303257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F1B96" w14:textId="77777777" w:rsidR="00830438" w:rsidRPr="006D7336" w:rsidRDefault="00000000" w:rsidP="00536636">
                          <w:pPr>
                            <w:pStyle w:val="Afzendgegevens"/>
                            <w:rPr>
                              <w:b/>
                            </w:rPr>
                          </w:pPr>
                          <w:r w:rsidRPr="006D7336">
                            <w:rPr>
                              <w:b/>
                            </w:rPr>
                            <w:t>Bezoekadres:</w:t>
                          </w:r>
                        </w:p>
                        <w:p w14:paraId="1A2239AA" w14:textId="77777777" w:rsidR="00830438" w:rsidRDefault="00000000" w:rsidP="00536636">
                          <w:pPr>
                            <w:pStyle w:val="Afzendgegevens"/>
                          </w:pPr>
                          <w:r>
                            <w:t>Parnassusplein 5</w:t>
                          </w:r>
                        </w:p>
                        <w:p w14:paraId="2E0ADF17"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21D2EE6" w14:textId="77777777" w:rsidR="00830438" w:rsidRDefault="00000000" w:rsidP="00536636">
                          <w:pPr>
                            <w:pStyle w:val="Afzendgegevens"/>
                            <w:tabs>
                              <w:tab w:val="left" w:pos="170"/>
                            </w:tabs>
                          </w:pPr>
                          <w:r>
                            <w:t>T</w:t>
                          </w:r>
                          <w:r>
                            <w:tab/>
                            <w:t>070 340 79 11</w:t>
                          </w:r>
                        </w:p>
                        <w:p w14:paraId="649D1A93" w14:textId="77777777" w:rsidR="00830438" w:rsidRDefault="00000000" w:rsidP="00536636">
                          <w:pPr>
                            <w:pStyle w:val="Afzendgegevens"/>
                            <w:tabs>
                              <w:tab w:val="left" w:pos="170"/>
                            </w:tabs>
                          </w:pPr>
                          <w:r>
                            <w:t>F</w:t>
                          </w:r>
                          <w:r>
                            <w:tab/>
                            <w:t>070 340 78 34</w:t>
                          </w:r>
                        </w:p>
                        <w:p w14:paraId="7A115E54" w14:textId="77777777" w:rsidR="00830438" w:rsidRDefault="00000000" w:rsidP="00536636">
                          <w:pPr>
                            <w:pStyle w:val="Afzendgegevens"/>
                          </w:pPr>
                          <w:r>
                            <w:t>www.rijksoverheid.nl</w:t>
                          </w:r>
                        </w:p>
                        <w:p w14:paraId="075CB00F" w14:textId="77777777" w:rsidR="00830438" w:rsidRDefault="00830438" w:rsidP="00536636">
                          <w:pPr>
                            <w:pStyle w:val="Afzendgegevenswitregel2"/>
                          </w:pPr>
                        </w:p>
                        <w:p w14:paraId="09DAE686" w14:textId="77777777" w:rsidR="00830438" w:rsidRPr="006D7336" w:rsidRDefault="00000000" w:rsidP="00005041">
                          <w:pPr>
                            <w:pStyle w:val="Afzendgegevens"/>
                            <w:rPr>
                              <w:b/>
                            </w:rPr>
                          </w:pPr>
                          <w:r w:rsidRPr="006D7336">
                            <w:rPr>
                              <w:b/>
                            </w:rPr>
                            <w:t>Ons kenmerk</w:t>
                          </w:r>
                        </w:p>
                        <w:p w14:paraId="2DCA6990" w14:textId="77777777" w:rsidR="00830438" w:rsidRDefault="00000000" w:rsidP="00005041">
                          <w:pPr>
                            <w:pStyle w:val="Afzendgegevens"/>
                          </w:pPr>
                          <w:r>
                            <w:t>4209878-1087503-MEVA</w:t>
                          </w:r>
                        </w:p>
                        <w:p w14:paraId="49408CB5" w14:textId="77777777" w:rsidR="0012322E" w:rsidRDefault="0012322E" w:rsidP="0012322E">
                          <w:pPr>
                            <w:pStyle w:val="Afzendgegevens"/>
                          </w:pPr>
                        </w:p>
                        <w:p w14:paraId="4C62DBF6" w14:textId="77777777" w:rsidR="0012322E" w:rsidRPr="001E7B11" w:rsidRDefault="00000000" w:rsidP="0012322E">
                          <w:pPr>
                            <w:pStyle w:val="Afzendgegevens"/>
                            <w:rPr>
                              <w:b/>
                            </w:rPr>
                          </w:pPr>
                          <w:r w:rsidRPr="001E7B11">
                            <w:rPr>
                              <w:b/>
                            </w:rPr>
                            <w:t>Bijlage</w:t>
                          </w:r>
                          <w:r>
                            <w:rPr>
                              <w:b/>
                            </w:rPr>
                            <w:t>(n)</w:t>
                          </w:r>
                        </w:p>
                        <w:p w14:paraId="079D4EE7" w14:textId="77777777" w:rsidR="0012322E" w:rsidRDefault="00000000" w:rsidP="0012322E">
                          <w:pPr>
                            <w:pStyle w:val="Afzendgegevens"/>
                          </w:pPr>
                          <w:r>
                            <w:t>-</w:t>
                          </w:r>
                        </w:p>
                        <w:p w14:paraId="38E8A1ED" w14:textId="77777777" w:rsidR="0012322E" w:rsidRPr="0012322E" w:rsidRDefault="0012322E" w:rsidP="0012322E">
                          <w:pPr>
                            <w:pStyle w:val="Afzendgegevens"/>
                          </w:pPr>
                        </w:p>
                        <w:p w14:paraId="4F98C8CE" w14:textId="77777777" w:rsidR="00830438" w:rsidRPr="0051346F" w:rsidRDefault="00000000" w:rsidP="00536636">
                          <w:pPr>
                            <w:pStyle w:val="Afzendgegevenskopjes"/>
                          </w:pPr>
                          <w:r>
                            <w:t>Uw</w:t>
                          </w:r>
                          <w:r w:rsidRPr="0051346F">
                            <w:t xml:space="preserve"> kenmerk</w:t>
                          </w:r>
                        </w:p>
                        <w:p w14:paraId="335C5A28" w14:textId="77777777" w:rsidR="00830438" w:rsidRDefault="00000000" w:rsidP="00384D72">
                          <w:pPr>
                            <w:pStyle w:val="Afzendgegevens"/>
                          </w:pPr>
                          <w:r>
                            <w:t xml:space="preserve">2025Z16340 </w:t>
                          </w:r>
                        </w:p>
                        <w:p w14:paraId="78FB89C5" w14:textId="77777777" w:rsidR="00830438" w:rsidRDefault="00830438" w:rsidP="00384D72">
                          <w:pPr>
                            <w:pStyle w:val="Afzendgegevens"/>
                          </w:pPr>
                        </w:p>
                        <w:p w14:paraId="64E13137" w14:textId="77777777" w:rsidR="0012322E" w:rsidRDefault="0012322E" w:rsidP="00384D72">
                          <w:pPr>
                            <w:pStyle w:val="Afzendgegevens"/>
                          </w:pPr>
                        </w:p>
                        <w:p w14:paraId="2E2A057D"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1ECB167D"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718F1B96" w14:textId="77777777" w:rsidR="00830438" w:rsidRPr="006D7336" w:rsidRDefault="00000000" w:rsidP="00536636">
                    <w:pPr>
                      <w:pStyle w:val="Afzendgegevens"/>
                      <w:rPr>
                        <w:b/>
                      </w:rPr>
                    </w:pPr>
                    <w:r w:rsidRPr="006D7336">
                      <w:rPr>
                        <w:b/>
                      </w:rPr>
                      <w:t>Bezoekadres:</w:t>
                    </w:r>
                  </w:p>
                  <w:p w14:paraId="1A2239AA" w14:textId="77777777" w:rsidR="00830438" w:rsidRDefault="00000000" w:rsidP="00536636">
                    <w:pPr>
                      <w:pStyle w:val="Afzendgegevens"/>
                    </w:pPr>
                    <w:r>
                      <w:t>Parnassusplein 5</w:t>
                    </w:r>
                  </w:p>
                  <w:p w14:paraId="2E0ADF17"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21D2EE6" w14:textId="77777777" w:rsidR="00830438" w:rsidRDefault="00000000" w:rsidP="00536636">
                    <w:pPr>
                      <w:pStyle w:val="Afzendgegevens"/>
                      <w:tabs>
                        <w:tab w:val="left" w:pos="170"/>
                      </w:tabs>
                    </w:pPr>
                    <w:r>
                      <w:t>T</w:t>
                    </w:r>
                    <w:r>
                      <w:tab/>
                      <w:t>070 340 79 11</w:t>
                    </w:r>
                  </w:p>
                  <w:p w14:paraId="649D1A93" w14:textId="77777777" w:rsidR="00830438" w:rsidRDefault="00000000" w:rsidP="00536636">
                    <w:pPr>
                      <w:pStyle w:val="Afzendgegevens"/>
                      <w:tabs>
                        <w:tab w:val="left" w:pos="170"/>
                      </w:tabs>
                    </w:pPr>
                    <w:r>
                      <w:t>F</w:t>
                    </w:r>
                    <w:r>
                      <w:tab/>
                      <w:t>070 340 78 34</w:t>
                    </w:r>
                  </w:p>
                  <w:p w14:paraId="7A115E54" w14:textId="77777777" w:rsidR="00830438" w:rsidRDefault="00000000" w:rsidP="00536636">
                    <w:pPr>
                      <w:pStyle w:val="Afzendgegevens"/>
                    </w:pPr>
                    <w:r>
                      <w:t>www.rijksoverheid.nl</w:t>
                    </w:r>
                  </w:p>
                  <w:p w14:paraId="075CB00F" w14:textId="77777777" w:rsidR="00830438" w:rsidRDefault="00830438" w:rsidP="00536636">
                    <w:pPr>
                      <w:pStyle w:val="Afzendgegevenswitregel2"/>
                    </w:pPr>
                  </w:p>
                  <w:p w14:paraId="09DAE686" w14:textId="77777777" w:rsidR="00830438" w:rsidRPr="006D7336" w:rsidRDefault="00000000" w:rsidP="00005041">
                    <w:pPr>
                      <w:pStyle w:val="Afzendgegevens"/>
                      <w:rPr>
                        <w:b/>
                      </w:rPr>
                    </w:pPr>
                    <w:r w:rsidRPr="006D7336">
                      <w:rPr>
                        <w:b/>
                      </w:rPr>
                      <w:t>Ons kenmerk</w:t>
                    </w:r>
                  </w:p>
                  <w:p w14:paraId="2DCA6990" w14:textId="77777777" w:rsidR="00830438" w:rsidRDefault="00000000" w:rsidP="00005041">
                    <w:pPr>
                      <w:pStyle w:val="Afzendgegevens"/>
                    </w:pPr>
                    <w:r>
                      <w:t>4209878-1087503-MEVA</w:t>
                    </w:r>
                  </w:p>
                  <w:p w14:paraId="49408CB5" w14:textId="77777777" w:rsidR="0012322E" w:rsidRDefault="0012322E" w:rsidP="0012322E">
                    <w:pPr>
                      <w:pStyle w:val="Afzendgegevens"/>
                    </w:pPr>
                  </w:p>
                  <w:p w14:paraId="4C62DBF6" w14:textId="77777777" w:rsidR="0012322E" w:rsidRPr="001E7B11" w:rsidRDefault="00000000" w:rsidP="0012322E">
                    <w:pPr>
                      <w:pStyle w:val="Afzendgegevens"/>
                      <w:rPr>
                        <w:b/>
                      </w:rPr>
                    </w:pPr>
                    <w:r w:rsidRPr="001E7B11">
                      <w:rPr>
                        <w:b/>
                      </w:rPr>
                      <w:t>Bijlage</w:t>
                    </w:r>
                    <w:r>
                      <w:rPr>
                        <w:b/>
                      </w:rPr>
                      <w:t>(n)</w:t>
                    </w:r>
                  </w:p>
                  <w:p w14:paraId="079D4EE7" w14:textId="77777777" w:rsidR="0012322E" w:rsidRDefault="00000000" w:rsidP="0012322E">
                    <w:pPr>
                      <w:pStyle w:val="Afzendgegevens"/>
                    </w:pPr>
                    <w:r>
                      <w:t>-</w:t>
                    </w:r>
                  </w:p>
                  <w:p w14:paraId="38E8A1ED" w14:textId="77777777" w:rsidR="0012322E" w:rsidRPr="0012322E" w:rsidRDefault="0012322E" w:rsidP="0012322E">
                    <w:pPr>
                      <w:pStyle w:val="Afzendgegevens"/>
                    </w:pPr>
                  </w:p>
                  <w:p w14:paraId="4F98C8CE" w14:textId="77777777" w:rsidR="00830438" w:rsidRPr="0051346F" w:rsidRDefault="00000000" w:rsidP="00536636">
                    <w:pPr>
                      <w:pStyle w:val="Afzendgegevenskopjes"/>
                    </w:pPr>
                    <w:r>
                      <w:t>Uw</w:t>
                    </w:r>
                    <w:r w:rsidRPr="0051346F">
                      <w:t xml:space="preserve"> kenmerk</w:t>
                    </w:r>
                  </w:p>
                  <w:p w14:paraId="335C5A28" w14:textId="77777777" w:rsidR="00830438" w:rsidRDefault="00000000" w:rsidP="00384D72">
                    <w:pPr>
                      <w:pStyle w:val="Afzendgegevens"/>
                    </w:pPr>
                    <w:r>
                      <w:t xml:space="preserve">2025Z16340 </w:t>
                    </w:r>
                  </w:p>
                  <w:p w14:paraId="78FB89C5" w14:textId="77777777" w:rsidR="00830438" w:rsidRDefault="00830438" w:rsidP="00384D72">
                    <w:pPr>
                      <w:pStyle w:val="Afzendgegevens"/>
                    </w:pPr>
                  </w:p>
                  <w:p w14:paraId="64E13137" w14:textId="77777777" w:rsidR="0012322E" w:rsidRDefault="0012322E" w:rsidP="00384D72">
                    <w:pPr>
                      <w:pStyle w:val="Afzendgegevens"/>
                    </w:pPr>
                  </w:p>
                  <w:p w14:paraId="2E2A057D"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31522827">
    <w:abstractNumId w:val="9"/>
  </w:num>
  <w:num w:numId="2" w16cid:durableId="1416971946">
    <w:abstractNumId w:val="12"/>
  </w:num>
  <w:num w:numId="3" w16cid:durableId="356583008">
    <w:abstractNumId w:val="7"/>
  </w:num>
  <w:num w:numId="4" w16cid:durableId="1925990599">
    <w:abstractNumId w:val="6"/>
  </w:num>
  <w:num w:numId="5" w16cid:durableId="1360934996">
    <w:abstractNumId w:val="5"/>
  </w:num>
  <w:num w:numId="6" w16cid:durableId="1374964846">
    <w:abstractNumId w:val="4"/>
  </w:num>
  <w:num w:numId="7" w16cid:durableId="540633027">
    <w:abstractNumId w:val="8"/>
  </w:num>
  <w:num w:numId="8" w16cid:durableId="980618994">
    <w:abstractNumId w:val="3"/>
  </w:num>
  <w:num w:numId="9" w16cid:durableId="364908493">
    <w:abstractNumId w:val="2"/>
  </w:num>
  <w:num w:numId="10" w16cid:durableId="2086682521">
    <w:abstractNumId w:val="1"/>
  </w:num>
  <w:num w:numId="11" w16cid:durableId="1483082788">
    <w:abstractNumId w:val="0"/>
  </w:num>
  <w:num w:numId="12" w16cid:durableId="1940409009">
    <w:abstractNumId w:val="13"/>
  </w:num>
  <w:num w:numId="13" w16cid:durableId="1995256016">
    <w:abstractNumId w:val="14"/>
  </w:num>
  <w:num w:numId="14" w16cid:durableId="1009060917">
    <w:abstractNumId w:val="10"/>
  </w:num>
  <w:num w:numId="15" w16cid:durableId="77094707">
    <w:abstractNumId w:val="15"/>
  </w:num>
  <w:num w:numId="16" w16cid:durableId="520976218">
    <w:abstractNumId w:val="15"/>
  </w:num>
  <w:num w:numId="17" w16cid:durableId="55247726">
    <w:abstractNumId w:val="15"/>
  </w:num>
  <w:num w:numId="18" w16cid:durableId="374503818">
    <w:abstractNumId w:val="11"/>
  </w:num>
  <w:num w:numId="19" w16cid:durableId="1328942865">
    <w:abstractNumId w:val="11"/>
  </w:num>
  <w:num w:numId="20" w16cid:durableId="1574272339">
    <w:abstractNumId w:val="11"/>
  </w:num>
  <w:num w:numId="21" w16cid:durableId="1209293806">
    <w:abstractNumId w:val="12"/>
  </w:num>
  <w:num w:numId="22" w16cid:durableId="1062291523">
    <w:abstractNumId w:val="7"/>
  </w:num>
  <w:num w:numId="23" w16cid:durableId="86078700">
    <w:abstractNumId w:val="6"/>
  </w:num>
  <w:num w:numId="24" w16cid:durableId="865946042">
    <w:abstractNumId w:val="10"/>
  </w:num>
  <w:num w:numId="25" w16cid:durableId="1449279885">
    <w:abstractNumId w:val="12"/>
  </w:num>
  <w:num w:numId="26" w16cid:durableId="680812425">
    <w:abstractNumId w:val="7"/>
  </w:num>
  <w:num w:numId="27" w16cid:durableId="1345746511">
    <w:abstractNumId w:val="6"/>
  </w:num>
  <w:num w:numId="28" w16cid:durableId="712116938">
    <w:abstractNumId w:val="16"/>
  </w:num>
  <w:num w:numId="29" w16cid:durableId="1221677159">
    <w:abstractNumId w:val="16"/>
  </w:num>
  <w:num w:numId="30" w16cid:durableId="240870919">
    <w:abstractNumId w:val="16"/>
  </w:num>
  <w:num w:numId="31" w16cid:durableId="436947584">
    <w:abstractNumId w:val="16"/>
  </w:num>
  <w:num w:numId="32" w16cid:durableId="1893805639">
    <w:abstractNumId w:val="14"/>
  </w:num>
  <w:num w:numId="33" w16cid:durableId="1433278698">
    <w:abstractNumId w:val="14"/>
  </w:num>
  <w:num w:numId="34" w16cid:durableId="2117560648">
    <w:abstractNumId w:val="14"/>
  </w:num>
  <w:num w:numId="35" w16cid:durableId="1561211182">
    <w:abstractNumId w:val="11"/>
  </w:num>
  <w:num w:numId="36" w16cid:durableId="1416437220">
    <w:abstractNumId w:val="11"/>
  </w:num>
  <w:num w:numId="37" w16cid:durableId="1284918079">
    <w:abstractNumId w:val="11"/>
  </w:num>
  <w:num w:numId="38" w16cid:durableId="1746874166">
    <w:abstractNumId w:val="12"/>
  </w:num>
  <w:num w:numId="39" w16cid:durableId="2122726764">
    <w:abstractNumId w:val="7"/>
  </w:num>
  <w:num w:numId="40" w16cid:durableId="2006663589">
    <w:abstractNumId w:val="6"/>
  </w:num>
  <w:num w:numId="41" w16cid:durableId="805011115">
    <w:abstractNumId w:val="5"/>
  </w:num>
  <w:num w:numId="42" w16cid:durableId="593320495">
    <w:abstractNumId w:val="4"/>
  </w:num>
  <w:num w:numId="43" w16cid:durableId="1775634460">
    <w:abstractNumId w:val="16"/>
  </w:num>
  <w:num w:numId="44" w16cid:durableId="1970627891">
    <w:abstractNumId w:val="16"/>
  </w:num>
  <w:num w:numId="45" w16cid:durableId="1621916793">
    <w:abstractNumId w:val="16"/>
  </w:num>
  <w:num w:numId="46" w16cid:durableId="1603223055">
    <w:abstractNumId w:val="16"/>
  </w:num>
  <w:num w:numId="47" w16cid:durableId="151388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37727"/>
    <w:rsid w:val="000429AB"/>
    <w:rsid w:val="00044264"/>
    <w:rsid w:val="0004710C"/>
    <w:rsid w:val="000507A0"/>
    <w:rsid w:val="00053407"/>
    <w:rsid w:val="00054C93"/>
    <w:rsid w:val="00063149"/>
    <w:rsid w:val="00084E8C"/>
    <w:rsid w:val="000929C0"/>
    <w:rsid w:val="00093B1A"/>
    <w:rsid w:val="000A114B"/>
    <w:rsid w:val="000B186D"/>
    <w:rsid w:val="000C3852"/>
    <w:rsid w:val="000C5E29"/>
    <w:rsid w:val="000E4C38"/>
    <w:rsid w:val="000F0864"/>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13F8"/>
    <w:rsid w:val="00213634"/>
    <w:rsid w:val="0022640B"/>
    <w:rsid w:val="002402CA"/>
    <w:rsid w:val="00261464"/>
    <w:rsid w:val="0026437C"/>
    <w:rsid w:val="002654D5"/>
    <w:rsid w:val="00275778"/>
    <w:rsid w:val="0027737A"/>
    <w:rsid w:val="00282965"/>
    <w:rsid w:val="00283FB4"/>
    <w:rsid w:val="002937FB"/>
    <w:rsid w:val="002A1EAA"/>
    <w:rsid w:val="002C1A5D"/>
    <w:rsid w:val="002C20D4"/>
    <w:rsid w:val="002C728A"/>
    <w:rsid w:val="002D55BE"/>
    <w:rsid w:val="002E0906"/>
    <w:rsid w:val="002F03F9"/>
    <w:rsid w:val="003056B9"/>
    <w:rsid w:val="00305A22"/>
    <w:rsid w:val="00323A44"/>
    <w:rsid w:val="003502AE"/>
    <w:rsid w:val="003808CB"/>
    <w:rsid w:val="00384D72"/>
    <w:rsid w:val="00394359"/>
    <w:rsid w:val="00394BD1"/>
    <w:rsid w:val="00395A73"/>
    <w:rsid w:val="003E2BD2"/>
    <w:rsid w:val="003F281F"/>
    <w:rsid w:val="00415A4A"/>
    <w:rsid w:val="00423F87"/>
    <w:rsid w:val="004368E1"/>
    <w:rsid w:val="00442544"/>
    <w:rsid w:val="004542AB"/>
    <w:rsid w:val="00472D0A"/>
    <w:rsid w:val="0047594C"/>
    <w:rsid w:val="0048542D"/>
    <w:rsid w:val="00494227"/>
    <w:rsid w:val="004B520E"/>
    <w:rsid w:val="004B5A41"/>
    <w:rsid w:val="004C28CC"/>
    <w:rsid w:val="004D3EE4"/>
    <w:rsid w:val="004D506C"/>
    <w:rsid w:val="004D782C"/>
    <w:rsid w:val="004E2A1A"/>
    <w:rsid w:val="004F4498"/>
    <w:rsid w:val="004F6727"/>
    <w:rsid w:val="004F6C64"/>
    <w:rsid w:val="0051346F"/>
    <w:rsid w:val="00514385"/>
    <w:rsid w:val="00516263"/>
    <w:rsid w:val="00516695"/>
    <w:rsid w:val="005212B5"/>
    <w:rsid w:val="005352CF"/>
    <w:rsid w:val="00536636"/>
    <w:rsid w:val="00547739"/>
    <w:rsid w:val="00547FE6"/>
    <w:rsid w:val="005745FB"/>
    <w:rsid w:val="00581D53"/>
    <w:rsid w:val="00586002"/>
    <w:rsid w:val="005915A7"/>
    <w:rsid w:val="005A668A"/>
    <w:rsid w:val="005C55B1"/>
    <w:rsid w:val="005C61EB"/>
    <w:rsid w:val="005E7B52"/>
    <w:rsid w:val="00635330"/>
    <w:rsid w:val="006533BC"/>
    <w:rsid w:val="0065343A"/>
    <w:rsid w:val="00662198"/>
    <w:rsid w:val="00670F32"/>
    <w:rsid w:val="0067640E"/>
    <w:rsid w:val="00682AC0"/>
    <w:rsid w:val="0068534C"/>
    <w:rsid w:val="006B2CC5"/>
    <w:rsid w:val="006C0CC8"/>
    <w:rsid w:val="006D6512"/>
    <w:rsid w:val="006D7336"/>
    <w:rsid w:val="006E14E1"/>
    <w:rsid w:val="006E1A46"/>
    <w:rsid w:val="006F0AEE"/>
    <w:rsid w:val="00716379"/>
    <w:rsid w:val="00726062"/>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70F"/>
    <w:rsid w:val="007E5B79"/>
    <w:rsid w:val="007F3CF5"/>
    <w:rsid w:val="007F5AEE"/>
    <w:rsid w:val="007F63F2"/>
    <w:rsid w:val="00803C7D"/>
    <w:rsid w:val="00813308"/>
    <w:rsid w:val="00814714"/>
    <w:rsid w:val="00822D69"/>
    <w:rsid w:val="00830438"/>
    <w:rsid w:val="008537C9"/>
    <w:rsid w:val="0086167F"/>
    <w:rsid w:val="00861D19"/>
    <w:rsid w:val="008637B7"/>
    <w:rsid w:val="008729DD"/>
    <w:rsid w:val="00881A5B"/>
    <w:rsid w:val="00891202"/>
    <w:rsid w:val="00895C46"/>
    <w:rsid w:val="008D791F"/>
    <w:rsid w:val="009071A4"/>
    <w:rsid w:val="00907302"/>
    <w:rsid w:val="00920DD6"/>
    <w:rsid w:val="0093416E"/>
    <w:rsid w:val="00955445"/>
    <w:rsid w:val="009608D3"/>
    <w:rsid w:val="009615EB"/>
    <w:rsid w:val="00963E22"/>
    <w:rsid w:val="0096635E"/>
    <w:rsid w:val="00972122"/>
    <w:rsid w:val="0097481D"/>
    <w:rsid w:val="009932FB"/>
    <w:rsid w:val="009945B3"/>
    <w:rsid w:val="009B7B79"/>
    <w:rsid w:val="009D469E"/>
    <w:rsid w:val="009E49D6"/>
    <w:rsid w:val="009E59AE"/>
    <w:rsid w:val="00A0092D"/>
    <w:rsid w:val="00A11E19"/>
    <w:rsid w:val="00A2046D"/>
    <w:rsid w:val="00A30526"/>
    <w:rsid w:val="00A420CE"/>
    <w:rsid w:val="00A46115"/>
    <w:rsid w:val="00A72CAE"/>
    <w:rsid w:val="00A748E7"/>
    <w:rsid w:val="00A75276"/>
    <w:rsid w:val="00A902DB"/>
    <w:rsid w:val="00A95AF0"/>
    <w:rsid w:val="00A97BB8"/>
    <w:rsid w:val="00AB0B6F"/>
    <w:rsid w:val="00AB33BE"/>
    <w:rsid w:val="00AB416B"/>
    <w:rsid w:val="00AB4A9A"/>
    <w:rsid w:val="00AB4AB7"/>
    <w:rsid w:val="00AB6116"/>
    <w:rsid w:val="00AC1B4F"/>
    <w:rsid w:val="00AC3430"/>
    <w:rsid w:val="00AE5E7A"/>
    <w:rsid w:val="00AE7E55"/>
    <w:rsid w:val="00AF35D8"/>
    <w:rsid w:val="00B02455"/>
    <w:rsid w:val="00B2088C"/>
    <w:rsid w:val="00B40935"/>
    <w:rsid w:val="00B42A63"/>
    <w:rsid w:val="00B45DDD"/>
    <w:rsid w:val="00B4655F"/>
    <w:rsid w:val="00B478A6"/>
    <w:rsid w:val="00B53439"/>
    <w:rsid w:val="00B53CE4"/>
    <w:rsid w:val="00B54A56"/>
    <w:rsid w:val="00B55170"/>
    <w:rsid w:val="00B5555C"/>
    <w:rsid w:val="00B65DEA"/>
    <w:rsid w:val="00B6684E"/>
    <w:rsid w:val="00B71FFE"/>
    <w:rsid w:val="00B83641"/>
    <w:rsid w:val="00B84E11"/>
    <w:rsid w:val="00B95F71"/>
    <w:rsid w:val="00BA19A7"/>
    <w:rsid w:val="00BA2E03"/>
    <w:rsid w:val="00BA3287"/>
    <w:rsid w:val="00BA4151"/>
    <w:rsid w:val="00BD76E0"/>
    <w:rsid w:val="00BE1ECC"/>
    <w:rsid w:val="00BF0167"/>
    <w:rsid w:val="00BF0A88"/>
    <w:rsid w:val="00BF1E5F"/>
    <w:rsid w:val="00BF4D73"/>
    <w:rsid w:val="00C03573"/>
    <w:rsid w:val="00C04DE9"/>
    <w:rsid w:val="00C21323"/>
    <w:rsid w:val="00C2219A"/>
    <w:rsid w:val="00C45528"/>
    <w:rsid w:val="00C61D07"/>
    <w:rsid w:val="00C638EB"/>
    <w:rsid w:val="00C70223"/>
    <w:rsid w:val="00C742D7"/>
    <w:rsid w:val="00C87B4D"/>
    <w:rsid w:val="00C9417E"/>
    <w:rsid w:val="00C94191"/>
    <w:rsid w:val="00CA481F"/>
    <w:rsid w:val="00CA76AB"/>
    <w:rsid w:val="00CB09AE"/>
    <w:rsid w:val="00CD04DD"/>
    <w:rsid w:val="00D057BA"/>
    <w:rsid w:val="00D10638"/>
    <w:rsid w:val="00D11EC1"/>
    <w:rsid w:val="00D12650"/>
    <w:rsid w:val="00D15437"/>
    <w:rsid w:val="00D376E1"/>
    <w:rsid w:val="00D70C2D"/>
    <w:rsid w:val="00D744AD"/>
    <w:rsid w:val="00D77A4C"/>
    <w:rsid w:val="00D81FF9"/>
    <w:rsid w:val="00D87848"/>
    <w:rsid w:val="00D91799"/>
    <w:rsid w:val="00D97A0B"/>
    <w:rsid w:val="00DB211D"/>
    <w:rsid w:val="00DC7090"/>
    <w:rsid w:val="00DD127F"/>
    <w:rsid w:val="00DD536E"/>
    <w:rsid w:val="00DE3485"/>
    <w:rsid w:val="00DE3C6C"/>
    <w:rsid w:val="00E00E6C"/>
    <w:rsid w:val="00E3073B"/>
    <w:rsid w:val="00E3156C"/>
    <w:rsid w:val="00E3247D"/>
    <w:rsid w:val="00E34574"/>
    <w:rsid w:val="00E46900"/>
    <w:rsid w:val="00E57FE4"/>
    <w:rsid w:val="00E719AE"/>
    <w:rsid w:val="00E736D3"/>
    <w:rsid w:val="00EA1976"/>
    <w:rsid w:val="00EB11C1"/>
    <w:rsid w:val="00EB2F0F"/>
    <w:rsid w:val="00EB49A6"/>
    <w:rsid w:val="00ED622B"/>
    <w:rsid w:val="00EE6EBB"/>
    <w:rsid w:val="00EF27FD"/>
    <w:rsid w:val="00F01F8C"/>
    <w:rsid w:val="00F035B8"/>
    <w:rsid w:val="00F10705"/>
    <w:rsid w:val="00F15E23"/>
    <w:rsid w:val="00F306B5"/>
    <w:rsid w:val="00F3128D"/>
    <w:rsid w:val="00F32278"/>
    <w:rsid w:val="00F35583"/>
    <w:rsid w:val="00F36B68"/>
    <w:rsid w:val="00F46DEC"/>
    <w:rsid w:val="00F71053"/>
    <w:rsid w:val="00F86048"/>
    <w:rsid w:val="00F96B86"/>
    <w:rsid w:val="00FB1E52"/>
    <w:rsid w:val="00FB3314"/>
    <w:rsid w:val="00FD3F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7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uiPriority w:val="99"/>
    <w:semiHidden/>
    <w:unhideWhenUsed/>
    <w:rsid w:val="005915A7"/>
    <w:rPr>
      <w:sz w:val="16"/>
      <w:szCs w:val="16"/>
    </w:rPr>
  </w:style>
  <w:style w:type="character" w:customStyle="1" w:styleId="TekstopmerkingChar">
    <w:name w:val="Tekst opmerking Char"/>
    <w:link w:val="Tekstopmerking"/>
    <w:uiPriority w:val="99"/>
    <w:rsid w:val="005915A7"/>
    <w:rPr>
      <w:rFonts w:ascii="Verdana" w:hAnsi="Verdana"/>
      <w:sz w:val="18"/>
    </w:rPr>
  </w:style>
  <w:style w:type="paragraph" w:styleId="Revisie">
    <w:name w:val="Revision"/>
    <w:hidden/>
    <w:uiPriority w:val="99"/>
    <w:semiHidden/>
    <w:rsid w:val="00813308"/>
    <w:rPr>
      <w:rFonts w:ascii="Verdana" w:hAnsi="Verdana"/>
      <w:sz w:val="18"/>
    </w:rPr>
  </w:style>
  <w:style w:type="paragraph" w:styleId="Onderwerpvanopmerking">
    <w:name w:val="annotation subject"/>
    <w:basedOn w:val="Tekstopmerking"/>
    <w:next w:val="Tekstopmerking"/>
    <w:link w:val="OnderwerpvanopmerkingChar"/>
    <w:semiHidden/>
    <w:unhideWhenUsed/>
    <w:rsid w:val="00B84E11"/>
    <w:rPr>
      <w:b/>
      <w:bCs/>
      <w:sz w:val="20"/>
    </w:rPr>
  </w:style>
  <w:style w:type="character" w:customStyle="1" w:styleId="OnderwerpvanopmerkingChar">
    <w:name w:val="Onderwerp van opmerking Char"/>
    <w:basedOn w:val="TekstopmerkingChar"/>
    <w:link w:val="Onderwerpvanopmerking"/>
    <w:semiHidden/>
    <w:rsid w:val="00B84E11"/>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439</ap:Words>
  <ap:Characters>2415</ap:Characters>
  <ap:DocSecurity>0</ap:DocSecurity>
  <ap:Lines>20</ap:Lines>
  <ap:Paragraphs>5</ap:Paragraphs>
  <ap:ScaleCrop>false</ap:ScaleCrop>
  <ap:LinksUpToDate>false</ap:LinksUpToDate>
  <ap:CharactersWithSpaces>2849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2025-11-24T14:54:00.0000000Z</dcterms:created>
  <dcterms:modified xsi:type="dcterms:W3CDTF">2025-11-24T14:54:00.0000000Z</dcterms:modified>
  <dc:description>------------------------</dc:description>
  <dc:subject/>
  <dc:title/>
  <keywords/>
  <version/>
  <category/>
</coreProperties>
</file>