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BD0" w:rsidRDefault="00B92322" w14:paraId="7DEFDA01" w14:textId="77777777">
      <w:r>
        <w:t>Geachte voorzitter,</w:t>
      </w:r>
    </w:p>
    <w:p w:rsidR="009A4BD0" w:rsidRDefault="009A4BD0" w14:paraId="7DEFDA02" w14:textId="77777777"/>
    <w:p w:rsidR="009A4BD0" w:rsidRDefault="00B92322" w14:paraId="7DEFDA03" w14:textId="7454496D">
      <w:r>
        <w:t>De schriftelijke vragen van</w:t>
      </w:r>
      <w:r w:rsidRPr="00B92322">
        <w:t xml:space="preserve"> het lid Eerdmans (JA21) over polariserende advertenties van Oxfam Novib</w:t>
      </w:r>
      <w:r>
        <w:t xml:space="preserve"> (kenmerk </w:t>
      </w:r>
      <w:r w:rsidRPr="00B92322">
        <w:t>2025Z19272</w:t>
      </w:r>
      <w:r>
        <w:t>) kunnen met het oog op een zorgvuldige beantwoording niet binnen de gebruikelijke termijn worden beantwoord. Het streven is de antwoorden zo spoedig mogelijk aan uw Kamer te sturen.</w:t>
      </w:r>
    </w:p>
    <w:p w:rsidR="009A4BD0" w:rsidRDefault="009A4BD0" w14:paraId="7DEFDA0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A4BD0" w14:paraId="7DEFDA07" w14:textId="77777777">
        <w:tc>
          <w:tcPr>
            <w:tcW w:w="3620" w:type="dxa"/>
          </w:tcPr>
          <w:p w:rsidR="009A4BD0" w:rsidRDefault="00B92322" w14:paraId="7DEFDA05" w14:textId="5B4DE54F">
            <w:r>
              <w:t>Staatssecretaris Buitenlandse Handel en Ontwikkelingshulp</w:t>
            </w:r>
            <w:r w:rsidR="000C5B50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9A4BD0" w:rsidRDefault="009A4BD0" w14:paraId="7DEFDA06" w14:textId="77777777"/>
        </w:tc>
      </w:tr>
    </w:tbl>
    <w:p w:rsidR="009A4BD0" w:rsidRDefault="009A4BD0" w14:paraId="7DEFDA08" w14:textId="77777777"/>
    <w:sectPr w:rsidR="009A4BD0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DA11" w14:textId="77777777" w:rsidR="00B92322" w:rsidRDefault="00B92322">
      <w:pPr>
        <w:spacing w:line="240" w:lineRule="auto"/>
      </w:pPr>
      <w:r>
        <w:separator/>
      </w:r>
    </w:p>
  </w:endnote>
  <w:endnote w:type="continuationSeparator" w:id="0">
    <w:p w14:paraId="7DEFDA13" w14:textId="77777777" w:rsidR="00B92322" w:rsidRDefault="00B92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DA0D" w14:textId="77777777" w:rsidR="00B92322" w:rsidRDefault="00B92322">
      <w:pPr>
        <w:spacing w:line="240" w:lineRule="auto"/>
      </w:pPr>
      <w:r>
        <w:separator/>
      </w:r>
    </w:p>
  </w:footnote>
  <w:footnote w:type="continuationSeparator" w:id="0">
    <w:p w14:paraId="7DEFDA0F" w14:textId="77777777" w:rsidR="00B92322" w:rsidRDefault="00B92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DA09" w14:textId="77777777" w:rsidR="009A4BD0" w:rsidRDefault="00B9232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DEFDA0D" wp14:editId="7DEFDA0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3E" w14:textId="77777777" w:rsidR="009A4BD0" w:rsidRDefault="00B9232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DEFDA3F" w14:textId="77777777" w:rsidR="009A4BD0" w:rsidRDefault="009A4BD0">
                          <w:pPr>
                            <w:pStyle w:val="WitregelW2"/>
                          </w:pPr>
                        </w:p>
                        <w:p w14:paraId="7DEFDA40" w14:textId="77777777" w:rsidR="009A4BD0" w:rsidRDefault="00B923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EFDA41" w14:textId="77777777" w:rsidR="009A4BD0" w:rsidRDefault="00B92322">
                          <w:pPr>
                            <w:pStyle w:val="Referentiegegevens"/>
                          </w:pPr>
                          <w:r>
                            <w:t>BZ2522609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FDA0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DEFDA3E" w14:textId="77777777" w:rsidR="009A4BD0" w:rsidRDefault="00B9232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DEFDA3F" w14:textId="77777777" w:rsidR="009A4BD0" w:rsidRDefault="009A4BD0">
                    <w:pPr>
                      <w:pStyle w:val="WitregelW2"/>
                    </w:pPr>
                  </w:p>
                  <w:p w14:paraId="7DEFDA40" w14:textId="77777777" w:rsidR="009A4BD0" w:rsidRDefault="00B923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EFDA41" w14:textId="77777777" w:rsidR="009A4BD0" w:rsidRDefault="00B92322">
                    <w:pPr>
                      <w:pStyle w:val="Referentiegegevens"/>
                    </w:pPr>
                    <w:r>
                      <w:t>BZ2522609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DEFDA0F" wp14:editId="7DEFDA1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42" w14:textId="77777777" w:rsidR="009A4BD0" w:rsidRDefault="00B9232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0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DEFDA42" w14:textId="77777777" w:rsidR="009A4BD0" w:rsidRDefault="00B9232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DEFDA11" wp14:editId="7DEFDA1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50" w14:textId="77777777" w:rsidR="00B92322" w:rsidRDefault="00B923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1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DEFDA50" w14:textId="77777777" w:rsidR="00B92322" w:rsidRDefault="00B9232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DA0B" w14:textId="0B20E58D" w:rsidR="009A4BD0" w:rsidRDefault="00B9232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DEFDA13" wp14:editId="7DEFDA1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43" w14:textId="77777777" w:rsidR="00B92322" w:rsidRDefault="00B923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FDA1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DEFDA43" w14:textId="77777777" w:rsidR="00B92322" w:rsidRDefault="00B923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EFDA15" wp14:editId="7DEFDA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23" w14:textId="5EF4BA04" w:rsidR="009A4BD0" w:rsidRDefault="009A4BD0">
                          <w:pPr>
                            <w:pStyle w:val="Rubricering"/>
                          </w:pPr>
                        </w:p>
                        <w:p w14:paraId="7DEFDA24" w14:textId="77777777" w:rsidR="009A4BD0" w:rsidRDefault="00B9232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1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DEFDA23" w14:textId="5EF4BA04" w:rsidR="009A4BD0" w:rsidRDefault="009A4BD0">
                    <w:pPr>
                      <w:pStyle w:val="Rubricering"/>
                    </w:pPr>
                  </w:p>
                  <w:p w14:paraId="7DEFDA24" w14:textId="77777777" w:rsidR="009A4BD0" w:rsidRDefault="00B9232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EFDA17" wp14:editId="7DEFDA1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A4BD0" w14:paraId="7DEFDA27" w14:textId="77777777">
                            <w:tc>
                              <w:tcPr>
                                <w:tcW w:w="678" w:type="dxa"/>
                              </w:tcPr>
                              <w:p w14:paraId="7DEFDA25" w14:textId="77777777" w:rsidR="009A4BD0" w:rsidRDefault="00B923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DEFDA26" w14:textId="66AE61DE" w:rsidR="009A4BD0" w:rsidRDefault="0072323B">
                                <w:r>
                                  <w:t>24</w:t>
                                </w:r>
                                <w:r w:rsidR="000C5B50">
                                  <w:t xml:space="preserve"> </w:t>
                                </w:r>
                                <w:r w:rsidR="00B92322">
                                  <w:t>november 2025</w:t>
                                </w:r>
                              </w:p>
                            </w:tc>
                          </w:tr>
                          <w:tr w:rsidR="009A4BD0" w14:paraId="7DEFDA2C" w14:textId="77777777">
                            <w:tc>
                              <w:tcPr>
                                <w:tcW w:w="678" w:type="dxa"/>
                              </w:tcPr>
                              <w:p w14:paraId="7DEFDA28" w14:textId="77777777" w:rsidR="009A4BD0" w:rsidRDefault="00B92322">
                                <w:r>
                                  <w:t>Betreft</w:t>
                                </w:r>
                              </w:p>
                              <w:p w14:paraId="7DEFDA29" w14:textId="77777777" w:rsidR="009A4BD0" w:rsidRDefault="009A4BD0"/>
                            </w:tc>
                            <w:tc>
                              <w:tcPr>
                                <w:tcW w:w="6851" w:type="dxa"/>
                              </w:tcPr>
                              <w:p w14:paraId="7DEFDA2A" w14:textId="68BD8B45" w:rsidR="009A4BD0" w:rsidRDefault="00B92322">
                                <w:r>
                                  <w:t xml:space="preserve">Uitstel beantwoording </w:t>
                                </w:r>
                                <w:r w:rsidR="000C5B50">
                                  <w:t xml:space="preserve">Kamervragen </w:t>
                                </w:r>
                                <w:r>
                                  <w:t>over polariserende advertenties van Oxfam Novib</w:t>
                                </w:r>
                              </w:p>
                              <w:p w14:paraId="7DEFDA2B" w14:textId="77777777" w:rsidR="009A4BD0" w:rsidRDefault="009A4BD0"/>
                            </w:tc>
                          </w:tr>
                        </w:tbl>
                        <w:p w14:paraId="7DEFDA2D" w14:textId="77777777" w:rsidR="009A4BD0" w:rsidRDefault="009A4BD0"/>
                        <w:p w14:paraId="7DEFDA2E" w14:textId="77777777" w:rsidR="009A4BD0" w:rsidRDefault="009A4B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1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A4BD0" w14:paraId="7DEFDA27" w14:textId="77777777">
                      <w:tc>
                        <w:tcPr>
                          <w:tcW w:w="678" w:type="dxa"/>
                        </w:tcPr>
                        <w:p w14:paraId="7DEFDA25" w14:textId="77777777" w:rsidR="009A4BD0" w:rsidRDefault="00B9232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DEFDA26" w14:textId="66AE61DE" w:rsidR="009A4BD0" w:rsidRDefault="0072323B">
                          <w:r>
                            <w:t>24</w:t>
                          </w:r>
                          <w:r w:rsidR="000C5B50">
                            <w:t xml:space="preserve"> </w:t>
                          </w:r>
                          <w:r w:rsidR="00B92322">
                            <w:t>november 2025</w:t>
                          </w:r>
                        </w:p>
                      </w:tc>
                    </w:tr>
                    <w:tr w:rsidR="009A4BD0" w14:paraId="7DEFDA2C" w14:textId="77777777">
                      <w:tc>
                        <w:tcPr>
                          <w:tcW w:w="678" w:type="dxa"/>
                        </w:tcPr>
                        <w:p w14:paraId="7DEFDA28" w14:textId="77777777" w:rsidR="009A4BD0" w:rsidRDefault="00B92322">
                          <w:r>
                            <w:t>Betreft</w:t>
                          </w:r>
                        </w:p>
                        <w:p w14:paraId="7DEFDA29" w14:textId="77777777" w:rsidR="009A4BD0" w:rsidRDefault="009A4BD0"/>
                      </w:tc>
                      <w:tc>
                        <w:tcPr>
                          <w:tcW w:w="6851" w:type="dxa"/>
                        </w:tcPr>
                        <w:p w14:paraId="7DEFDA2A" w14:textId="68BD8B45" w:rsidR="009A4BD0" w:rsidRDefault="00B92322">
                          <w:r>
                            <w:t xml:space="preserve">Uitstel beantwoording </w:t>
                          </w:r>
                          <w:r w:rsidR="000C5B50">
                            <w:t xml:space="preserve">Kamervragen </w:t>
                          </w:r>
                          <w:r>
                            <w:t>over polariserende advertenties van Oxfam Novib</w:t>
                          </w:r>
                        </w:p>
                        <w:p w14:paraId="7DEFDA2B" w14:textId="77777777" w:rsidR="009A4BD0" w:rsidRDefault="009A4BD0"/>
                      </w:tc>
                    </w:tr>
                  </w:tbl>
                  <w:p w14:paraId="7DEFDA2D" w14:textId="77777777" w:rsidR="009A4BD0" w:rsidRDefault="009A4BD0"/>
                  <w:p w14:paraId="7DEFDA2E" w14:textId="77777777" w:rsidR="009A4BD0" w:rsidRDefault="009A4B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DEFDA19" wp14:editId="5E6487D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30" w14:textId="75679EEE" w:rsidR="009A4BD0" w:rsidRDefault="00B92322" w:rsidP="000C5B5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DEFDA31" w14:textId="77777777" w:rsidR="009A4BD0" w:rsidRDefault="00B9232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DEFDA32" w14:textId="77777777" w:rsidR="009A4BD0" w:rsidRPr="00B92322" w:rsidRDefault="00B9232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92322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7DEFDA33" w14:textId="77777777" w:rsidR="009A4BD0" w:rsidRPr="00B92322" w:rsidRDefault="00B9232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9232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DEFDA34" w14:textId="77777777" w:rsidR="009A4BD0" w:rsidRPr="00B92322" w:rsidRDefault="00B9232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9232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DEFDA35" w14:textId="77777777" w:rsidR="009A4BD0" w:rsidRPr="00B92322" w:rsidRDefault="00B9232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9232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DEFDA36" w14:textId="77777777" w:rsidR="009A4BD0" w:rsidRPr="00B92322" w:rsidRDefault="009A4BD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DEFDA37" w14:textId="77777777" w:rsidR="009A4BD0" w:rsidRDefault="00B923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EFDA38" w14:textId="77777777" w:rsidR="009A4BD0" w:rsidRDefault="00B92322">
                          <w:pPr>
                            <w:pStyle w:val="Referentiegegevens"/>
                          </w:pPr>
                          <w:r>
                            <w:t>BZ2522609</w:t>
                          </w:r>
                        </w:p>
                        <w:p w14:paraId="7DEFDA39" w14:textId="77777777" w:rsidR="009A4BD0" w:rsidRDefault="009A4BD0">
                          <w:pPr>
                            <w:pStyle w:val="WitregelW1"/>
                          </w:pPr>
                        </w:p>
                        <w:p w14:paraId="7DEFDA3A" w14:textId="77777777" w:rsidR="009A4BD0" w:rsidRDefault="00B9232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DEFDA3B" w14:textId="77777777" w:rsidR="009A4BD0" w:rsidRDefault="00B9232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EFDA19" id="41b10cd4-80a4-11ea-b356-6230a4311406" o:spid="_x0000_s1032" type="#_x0000_t202" style="position:absolute;margin-left:466.5pt;margin-top:155pt;width:11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" filled="f" stroked="f">
              <v:textbox inset="0,0,0,0">
                <w:txbxContent>
                  <w:p w14:paraId="7DEFDA30" w14:textId="75679EEE" w:rsidR="009A4BD0" w:rsidRDefault="00B92322" w:rsidP="000C5B5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DEFDA31" w14:textId="77777777" w:rsidR="009A4BD0" w:rsidRDefault="00B9232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DEFDA32" w14:textId="77777777" w:rsidR="009A4BD0" w:rsidRPr="00B92322" w:rsidRDefault="00B92322">
                    <w:pPr>
                      <w:pStyle w:val="Referentiegegevens"/>
                      <w:rPr>
                        <w:lang w:val="da-DK"/>
                      </w:rPr>
                    </w:pPr>
                    <w:r w:rsidRPr="00B92322">
                      <w:rPr>
                        <w:lang w:val="da-DK"/>
                      </w:rPr>
                      <w:t>2500EB  Den Haag</w:t>
                    </w:r>
                  </w:p>
                  <w:p w14:paraId="7DEFDA33" w14:textId="77777777" w:rsidR="009A4BD0" w:rsidRPr="00B92322" w:rsidRDefault="00B92322">
                    <w:pPr>
                      <w:pStyle w:val="Referentiegegevens"/>
                      <w:rPr>
                        <w:lang w:val="da-DK"/>
                      </w:rPr>
                    </w:pPr>
                    <w:r w:rsidRPr="00B92322">
                      <w:rPr>
                        <w:lang w:val="da-DK"/>
                      </w:rPr>
                      <w:t>Postbus 20061</w:t>
                    </w:r>
                  </w:p>
                  <w:p w14:paraId="7DEFDA34" w14:textId="77777777" w:rsidR="009A4BD0" w:rsidRPr="00B92322" w:rsidRDefault="00B92322">
                    <w:pPr>
                      <w:pStyle w:val="Referentiegegevens"/>
                      <w:rPr>
                        <w:lang w:val="da-DK"/>
                      </w:rPr>
                    </w:pPr>
                    <w:r w:rsidRPr="00B92322">
                      <w:rPr>
                        <w:lang w:val="da-DK"/>
                      </w:rPr>
                      <w:t>Nederland</w:t>
                    </w:r>
                  </w:p>
                  <w:p w14:paraId="7DEFDA35" w14:textId="77777777" w:rsidR="009A4BD0" w:rsidRPr="00B92322" w:rsidRDefault="00B92322">
                    <w:pPr>
                      <w:pStyle w:val="Referentiegegevens"/>
                      <w:rPr>
                        <w:lang w:val="da-DK"/>
                      </w:rPr>
                    </w:pPr>
                    <w:r w:rsidRPr="00B92322">
                      <w:rPr>
                        <w:lang w:val="da-DK"/>
                      </w:rPr>
                      <w:t>www.minbuza.nl</w:t>
                    </w:r>
                  </w:p>
                  <w:p w14:paraId="7DEFDA36" w14:textId="77777777" w:rsidR="009A4BD0" w:rsidRPr="00B92322" w:rsidRDefault="009A4BD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DEFDA37" w14:textId="77777777" w:rsidR="009A4BD0" w:rsidRDefault="00B923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EFDA38" w14:textId="77777777" w:rsidR="009A4BD0" w:rsidRDefault="00B92322">
                    <w:pPr>
                      <w:pStyle w:val="Referentiegegevens"/>
                    </w:pPr>
                    <w:r>
                      <w:t>BZ2522609</w:t>
                    </w:r>
                  </w:p>
                  <w:p w14:paraId="7DEFDA39" w14:textId="77777777" w:rsidR="009A4BD0" w:rsidRDefault="009A4BD0">
                    <w:pPr>
                      <w:pStyle w:val="WitregelW1"/>
                    </w:pPr>
                  </w:p>
                  <w:p w14:paraId="7DEFDA3A" w14:textId="77777777" w:rsidR="009A4BD0" w:rsidRDefault="00B9232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DEFDA3B" w14:textId="77777777" w:rsidR="009A4BD0" w:rsidRDefault="00B9232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EFDA1D" wp14:editId="081303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49" w14:textId="77777777" w:rsidR="00B92322" w:rsidRDefault="00B923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1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DEFDA49" w14:textId="77777777" w:rsidR="00B92322" w:rsidRDefault="00B923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EFDA1F" wp14:editId="7DEFDA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4B" w14:textId="77777777" w:rsidR="00B92322" w:rsidRDefault="00B923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1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DEFDA4B" w14:textId="77777777" w:rsidR="00B92322" w:rsidRDefault="00B923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DEFDA21" wp14:editId="7DEFDA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FDA3D" w14:textId="77777777" w:rsidR="009A4BD0" w:rsidRDefault="00B923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EFDA43" wp14:editId="7DEFDA4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FDA2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DEFDA3D" w14:textId="77777777" w:rsidR="009A4BD0" w:rsidRDefault="00B923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EFDA43" wp14:editId="7DEFDA4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04D8EB"/>
    <w:multiLevelType w:val="multilevel"/>
    <w:tmpl w:val="A7827E2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E99E0"/>
    <w:multiLevelType w:val="multilevel"/>
    <w:tmpl w:val="D3239F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C69265"/>
    <w:multiLevelType w:val="multilevel"/>
    <w:tmpl w:val="5259396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394D786"/>
    <w:multiLevelType w:val="multilevel"/>
    <w:tmpl w:val="7881556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A5984D3"/>
    <w:multiLevelType w:val="multilevel"/>
    <w:tmpl w:val="64B538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518155323">
    <w:abstractNumId w:val="4"/>
  </w:num>
  <w:num w:numId="2" w16cid:durableId="1644579438">
    <w:abstractNumId w:val="2"/>
  </w:num>
  <w:num w:numId="3" w16cid:durableId="363360955">
    <w:abstractNumId w:val="1"/>
  </w:num>
  <w:num w:numId="4" w16cid:durableId="859203575">
    <w:abstractNumId w:val="3"/>
  </w:num>
  <w:num w:numId="5" w16cid:durableId="209932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D0"/>
    <w:rsid w:val="000C5B50"/>
    <w:rsid w:val="00140685"/>
    <w:rsid w:val="003627B0"/>
    <w:rsid w:val="00664BD7"/>
    <w:rsid w:val="0072323B"/>
    <w:rsid w:val="009A4BD0"/>
    <w:rsid w:val="00B92322"/>
    <w:rsid w:val="00DB6FA4"/>
    <w:rsid w:val="00F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DEFDA01"/>
  <w15:docId w15:val="{12A28BE1-2DFE-4140-9898-9D7BD075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923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2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23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2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2025-11-24T16:07:00.0000000Z</dcterms:created>
  <dcterms:modified xsi:type="dcterms:W3CDTF">2025-11-24T16:07:00.0000000Z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1f09f303-2188-4df1-a7d0-fae241ae8614</vt:lpwstr>
  </property>
  <property fmtid="{D5CDD505-2E9C-101B-9397-08002B2CF9AE}" pid="23" name="_docset_NoMedatataSyncRequired">
    <vt:lpwstr>False</vt:lpwstr>
  </property>
</Properties>
</file>