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33AA" w:rsidP="00EF33AA" w:rsidRDefault="00EF33AA" w14:paraId="0022C6D6" w14:textId="77777777"/>
    <w:p w:rsidR="00EF33AA" w:rsidP="00EF33AA" w:rsidRDefault="00EF33AA" w14:paraId="4B9FA621" w14:textId="07C73401">
      <w:r>
        <w:t>Hierbij bied ik u de antwoorden aan op de schriftelijke vragen van de leden Dijk en Van Nispen (beiden SP) over de stand van zaken van de uitvoering van de SP motie om te stoppen met de commerciële noodopvang.</w:t>
      </w:r>
    </w:p>
    <w:p w:rsidR="00EF33AA" w:rsidP="00EF33AA" w:rsidRDefault="00EF33AA" w14:paraId="47FCFC5D" w14:textId="77777777"/>
    <w:p w:rsidR="00EF33AA" w:rsidP="00EF33AA" w:rsidRDefault="00EF33AA" w14:paraId="402C8CB9" w14:textId="6DFCBE5C">
      <w:r>
        <w:t>Deze vragen werden ingezonden op 2 september 2025 met kenmerk 2025Z15749.</w:t>
      </w:r>
    </w:p>
    <w:p w:rsidR="00EF33AA" w:rsidP="00EF33AA" w:rsidRDefault="00EF33AA" w14:paraId="230B4345" w14:textId="77777777"/>
    <w:p w:rsidR="00EF33AA" w:rsidP="00EF33AA" w:rsidRDefault="00EF33AA" w14:paraId="34050CB9" w14:textId="77777777"/>
    <w:p w:rsidR="00EF33AA" w:rsidP="00EF33AA" w:rsidRDefault="00EF33AA" w14:paraId="0314B7B0" w14:textId="6DF7AEFB">
      <w:r>
        <w:t xml:space="preserve">De Minister voor Asiel en migratie, </w:t>
      </w:r>
    </w:p>
    <w:p w:rsidR="00EF33AA" w:rsidP="00EF33AA" w:rsidRDefault="00EF33AA" w14:paraId="052D498B" w14:textId="77777777"/>
    <w:p w:rsidR="00EF33AA" w:rsidP="00EF33AA" w:rsidRDefault="00EF33AA" w14:paraId="6622A688" w14:textId="77777777"/>
    <w:p w:rsidR="00EF33AA" w:rsidP="00EF33AA" w:rsidRDefault="00EF33AA" w14:paraId="0A41A74A" w14:textId="77777777"/>
    <w:p w:rsidR="00EF33AA" w:rsidP="00EF33AA" w:rsidRDefault="00EF33AA" w14:paraId="1744D69C" w14:textId="77777777"/>
    <w:p w:rsidR="00EF33AA" w:rsidP="00EF33AA" w:rsidRDefault="00EF33AA" w14:paraId="133E2CD5" w14:textId="6BBB3402">
      <w:r>
        <w:t>M.C.G. Keijzer</w:t>
      </w:r>
    </w:p>
    <w:p w:rsidR="00EF33AA" w:rsidP="00EF33AA" w:rsidRDefault="00EF33AA" w14:paraId="46B52691" w14:textId="77777777"/>
    <w:p w:rsidR="00CB7361" w:rsidRDefault="00CB7361" w14:paraId="2DE721F2" w14:textId="2E9555B4"/>
    <w:p w:rsidR="00EF33AA" w:rsidP="003C2A4B" w:rsidRDefault="00EF33AA" w14:paraId="756AF71D" w14:textId="7E7F82D8">
      <w:pPr>
        <w:spacing w:line="240" w:lineRule="auto"/>
      </w:pPr>
      <w:r>
        <w:br w:type="page"/>
      </w:r>
    </w:p>
    <w:p w:rsidRPr="003C2A4B" w:rsidR="00EF33AA" w:rsidP="003C2A4B" w:rsidRDefault="00EF33AA" w14:paraId="239712C4" w14:textId="77777777">
      <w:pPr>
        <w:pBdr>
          <w:bottom w:val="single" w:color="auto" w:sz="4" w:space="1"/>
        </w:pBdr>
        <w:rPr>
          <w:b/>
          <w:bCs/>
        </w:rPr>
      </w:pPr>
      <w:r w:rsidRPr="003C2A4B">
        <w:rPr>
          <w:b/>
          <w:bCs/>
        </w:rPr>
        <w:t>Vragen van de leden Dijk en Van Nispen (beiden SP) aan de minister van Asiel en Migratie over de stand van zaken van de uitvoering van de SP motie om te stoppen met de commerciële noodopvang</w:t>
      </w:r>
    </w:p>
    <w:p w:rsidRPr="003C2A4B" w:rsidR="003C2A4B" w:rsidP="003C2A4B" w:rsidRDefault="003C2A4B" w14:paraId="1BB45EC7" w14:textId="07F28907">
      <w:pPr>
        <w:pBdr>
          <w:bottom w:val="single" w:color="auto" w:sz="4" w:space="1"/>
        </w:pBdr>
        <w:rPr>
          <w:b/>
          <w:bCs/>
        </w:rPr>
      </w:pPr>
      <w:r w:rsidRPr="003C2A4B">
        <w:rPr>
          <w:b/>
          <w:bCs/>
        </w:rPr>
        <w:t>(ingezonden 2 september 2025</w:t>
      </w:r>
      <w:r w:rsidRPr="003C2A4B">
        <w:rPr>
          <w:b/>
          <w:bCs/>
        </w:rPr>
        <w:t xml:space="preserve">, </w:t>
      </w:r>
      <w:r w:rsidRPr="003C2A4B">
        <w:rPr>
          <w:b/>
          <w:bCs/>
        </w:rPr>
        <w:t>2025Z15749)</w:t>
      </w:r>
    </w:p>
    <w:p w:rsidR="003C2A4B" w:rsidP="00EF33AA" w:rsidRDefault="003C2A4B" w14:paraId="2DA715C5" w14:textId="77777777"/>
    <w:p w:rsidR="00EF33AA" w:rsidP="00EF33AA" w:rsidRDefault="00EF33AA" w14:paraId="62000796" w14:textId="26E9B00C"/>
    <w:p w:rsidRPr="00BD3018" w:rsidR="00BD3018" w:rsidP="00EF33AA" w:rsidRDefault="00BD3018" w14:paraId="4AEE93EB" w14:textId="2C7BD047">
      <w:pPr>
        <w:rPr>
          <w:b/>
          <w:bCs/>
        </w:rPr>
      </w:pPr>
      <w:r w:rsidRPr="00BD3018">
        <w:rPr>
          <w:b/>
          <w:bCs/>
        </w:rPr>
        <w:t>Vraag 1</w:t>
      </w:r>
      <w:r w:rsidRPr="00BD3018" w:rsidR="00EF33AA">
        <w:rPr>
          <w:b/>
          <w:bCs/>
        </w:rPr>
        <w:tab/>
      </w:r>
    </w:p>
    <w:p w:rsidR="00EF33AA" w:rsidP="00EF33AA" w:rsidRDefault="00EF33AA" w14:paraId="362FE759" w14:textId="6C210CA2">
      <w:r>
        <w:t xml:space="preserve">Herinnert u zich de aangenomen motie van het lid Dijk (Kamerstuk 19637, nr. 3424) die verzoekt om nog voor eind 2025 te stoppen met de commerciële noodopvang? </w:t>
      </w:r>
    </w:p>
    <w:p w:rsidR="00B666FE" w:rsidP="00EF33AA" w:rsidRDefault="00B666FE" w14:paraId="75691143" w14:textId="77777777"/>
    <w:p w:rsidRPr="00BD3018" w:rsidR="00EF33AA" w:rsidP="00EF33AA" w:rsidRDefault="00B666FE" w14:paraId="66CB23B6" w14:textId="675B628D">
      <w:pPr>
        <w:rPr>
          <w:b/>
          <w:bCs/>
        </w:rPr>
      </w:pPr>
      <w:r>
        <w:rPr>
          <w:b/>
          <w:bCs/>
        </w:rPr>
        <w:t xml:space="preserve">Antwoord </w:t>
      </w:r>
      <w:r w:rsidR="00BD3018">
        <w:rPr>
          <w:b/>
          <w:bCs/>
        </w:rPr>
        <w:t xml:space="preserve">op </w:t>
      </w:r>
      <w:r>
        <w:rPr>
          <w:b/>
          <w:bCs/>
        </w:rPr>
        <w:t>vraag 1</w:t>
      </w:r>
    </w:p>
    <w:p w:rsidR="00EF08AC" w:rsidP="00EF33AA" w:rsidRDefault="00EF08AC" w14:paraId="2B7EDFB9" w14:textId="3E5EDA0F">
      <w:r>
        <w:t>Ja.</w:t>
      </w:r>
    </w:p>
    <w:p w:rsidR="00EF33AA" w:rsidP="00EF33AA" w:rsidRDefault="00EF33AA" w14:paraId="1A25E9EA" w14:textId="77777777"/>
    <w:p w:rsidRPr="00BD3018" w:rsidR="00BD3018" w:rsidP="00EF33AA" w:rsidRDefault="00BD3018" w14:paraId="0786CF1F" w14:textId="58255B27">
      <w:pPr>
        <w:rPr>
          <w:b/>
          <w:bCs/>
        </w:rPr>
      </w:pPr>
      <w:r w:rsidRPr="00BD3018">
        <w:rPr>
          <w:b/>
          <w:bCs/>
        </w:rPr>
        <w:t>Vraag 2</w:t>
      </w:r>
      <w:r w:rsidRPr="00BD3018" w:rsidR="00EF33AA">
        <w:rPr>
          <w:b/>
          <w:bCs/>
        </w:rPr>
        <w:tab/>
      </w:r>
    </w:p>
    <w:p w:rsidR="00EF33AA" w:rsidP="00EF33AA" w:rsidRDefault="00EF33AA" w14:paraId="3B8B85F5" w14:textId="51F38D76">
      <w:r>
        <w:t xml:space="preserve">Herinnert u zich de al eerder aangenomen motie van het lid Dijk (Kamerstuk 36410, nr. 107) die verzoekt om de verdienmodellen van de commerciële noodopvang te stoppen? </w:t>
      </w:r>
    </w:p>
    <w:p w:rsidR="00EF33AA" w:rsidP="00EF33AA" w:rsidRDefault="00EF33AA" w14:paraId="729EDA92" w14:textId="77777777">
      <w:r>
        <w:t xml:space="preserve"> </w:t>
      </w:r>
    </w:p>
    <w:p w:rsidRPr="00BD3018" w:rsidR="00B666FE" w:rsidP="00EF33AA" w:rsidRDefault="00B666FE" w14:paraId="579FA911" w14:textId="67008D4D">
      <w:pPr>
        <w:rPr>
          <w:b/>
          <w:bCs/>
        </w:rPr>
      </w:pPr>
      <w:r>
        <w:rPr>
          <w:b/>
          <w:bCs/>
        </w:rPr>
        <w:t>Antwoord vraag 2</w:t>
      </w:r>
    </w:p>
    <w:p w:rsidR="00EF08AC" w:rsidP="00EF33AA" w:rsidRDefault="00EF08AC" w14:paraId="52BAE74C" w14:textId="76648653">
      <w:r>
        <w:t xml:space="preserve">Ja. </w:t>
      </w:r>
    </w:p>
    <w:p w:rsidR="00EF33AA" w:rsidP="00EF33AA" w:rsidRDefault="00EF33AA" w14:paraId="533419AF" w14:textId="77777777"/>
    <w:p w:rsidRPr="00BD3018" w:rsidR="00BD3018" w:rsidP="00EF33AA" w:rsidRDefault="00BD3018" w14:paraId="3E4D5247" w14:textId="34E37CF2">
      <w:pPr>
        <w:rPr>
          <w:b/>
          <w:bCs/>
        </w:rPr>
      </w:pPr>
      <w:r w:rsidRPr="00BD3018">
        <w:rPr>
          <w:b/>
          <w:bCs/>
        </w:rPr>
        <w:t>Vraag 3</w:t>
      </w:r>
      <w:r w:rsidRPr="00BD3018" w:rsidR="00EF33AA">
        <w:rPr>
          <w:b/>
          <w:bCs/>
        </w:rPr>
        <w:tab/>
      </w:r>
    </w:p>
    <w:p w:rsidR="00EF33AA" w:rsidP="00EF33AA" w:rsidRDefault="00EF33AA" w14:paraId="10CA3827" w14:textId="37E098A9">
      <w:r>
        <w:t>Kunt u aangeven welke stappen ondertussen zijn gezet om de afhankelijkheid van de commerciële noodopvang te verminderen?</w:t>
      </w:r>
    </w:p>
    <w:p w:rsidR="00EF08AC" w:rsidP="00EF33AA" w:rsidRDefault="00EF08AC" w14:paraId="718FFA4F" w14:textId="77777777"/>
    <w:p w:rsidRPr="00BD3018" w:rsidR="00BD3018" w:rsidP="00EF08AC" w:rsidRDefault="00BD3018" w14:paraId="403BC808" w14:textId="666DD0AD">
      <w:pPr>
        <w:rPr>
          <w:b/>
          <w:bCs/>
        </w:rPr>
      </w:pPr>
      <w:r w:rsidRPr="00BD3018">
        <w:rPr>
          <w:b/>
          <w:bCs/>
        </w:rPr>
        <w:t>Vraag 4</w:t>
      </w:r>
      <w:r w:rsidRPr="00BD3018" w:rsidR="00EF08AC">
        <w:rPr>
          <w:b/>
          <w:bCs/>
        </w:rPr>
        <w:tab/>
      </w:r>
    </w:p>
    <w:p w:rsidR="00EF08AC" w:rsidP="00EF08AC" w:rsidRDefault="00EF08AC" w14:paraId="410FB212" w14:textId="163D142D">
      <w:r>
        <w:t xml:space="preserve">Hoe ver is deze commerciële noodopvang afgebouwd? Kun u een tussenstand geven? Zo nee, waarom niet?            </w:t>
      </w:r>
    </w:p>
    <w:p w:rsidR="00EF33AA" w:rsidP="00EF33AA" w:rsidRDefault="00EF08AC" w14:paraId="38D8E106" w14:textId="3B82A06F">
      <w:r>
        <w:t xml:space="preserve">               </w:t>
      </w:r>
    </w:p>
    <w:p w:rsidRPr="00BD3018" w:rsidR="00BD3018" w:rsidP="00EF08AC" w:rsidRDefault="00BD3018" w14:paraId="6BEA52B9" w14:textId="1FA4C8E5">
      <w:pPr>
        <w:rPr>
          <w:b/>
          <w:bCs/>
        </w:rPr>
      </w:pPr>
      <w:r w:rsidRPr="00BD3018">
        <w:rPr>
          <w:b/>
          <w:bCs/>
        </w:rPr>
        <w:t>Vraag 5</w:t>
      </w:r>
      <w:r w:rsidRPr="00BD3018" w:rsidR="00EF08AC">
        <w:rPr>
          <w:b/>
          <w:bCs/>
        </w:rPr>
        <w:tab/>
      </w:r>
    </w:p>
    <w:p w:rsidR="00EF08AC" w:rsidP="00EF08AC" w:rsidRDefault="00EF08AC" w14:paraId="7123D702" w14:textId="1DEB6E11">
      <w:r>
        <w:t xml:space="preserve">Gaat het dit kabinet lukken deze naar nul af te bouwen voor het einde van het jaar? Zo ja, wat is de planning en voortgang? Zo nee, waarom niet?    </w:t>
      </w:r>
    </w:p>
    <w:p w:rsidR="00EF08AC" w:rsidP="00EF08AC" w:rsidRDefault="00EF08AC" w14:paraId="17DEF8AB" w14:textId="77777777"/>
    <w:p w:rsidRPr="00BD3018" w:rsidR="00BD3018" w:rsidP="006B02CE" w:rsidRDefault="00BD3018" w14:paraId="31B021B2" w14:textId="76099D78">
      <w:pPr>
        <w:rPr>
          <w:b/>
          <w:bCs/>
        </w:rPr>
      </w:pPr>
      <w:r w:rsidRPr="00BD3018">
        <w:rPr>
          <w:b/>
          <w:bCs/>
        </w:rPr>
        <w:t>Vraag 6</w:t>
      </w:r>
      <w:r w:rsidRPr="00BD3018" w:rsidR="006B02CE">
        <w:rPr>
          <w:b/>
          <w:bCs/>
        </w:rPr>
        <w:tab/>
      </w:r>
    </w:p>
    <w:p w:rsidR="006B02CE" w:rsidP="006B02CE" w:rsidRDefault="006B02CE" w14:paraId="59FE486F" w14:textId="0FBBC639">
      <w:r>
        <w:t xml:space="preserve">Hoe is deze de afgelopen maanden afgebouwd? Kun u hier een overzicht en voortgang per maand van geven? Zo nee, waarom niet?     </w:t>
      </w:r>
    </w:p>
    <w:p w:rsidR="00B666FE" w:rsidP="006B02CE" w:rsidRDefault="00B666FE" w14:paraId="7DF67862" w14:textId="77777777"/>
    <w:p w:rsidR="00BD3018" w:rsidP="006B02CE" w:rsidRDefault="00BD3018" w14:paraId="3183F6CB" w14:textId="77777777">
      <w:pPr>
        <w:rPr>
          <w:b/>
          <w:bCs/>
        </w:rPr>
      </w:pPr>
    </w:p>
    <w:p w:rsidR="00BD3018" w:rsidP="006B02CE" w:rsidRDefault="00BD3018" w14:paraId="3E2279DA" w14:textId="77777777">
      <w:pPr>
        <w:rPr>
          <w:b/>
          <w:bCs/>
        </w:rPr>
      </w:pPr>
    </w:p>
    <w:p w:rsidR="00BD3018" w:rsidP="006B02CE" w:rsidRDefault="00BD3018" w14:paraId="41312C21" w14:textId="77777777">
      <w:pPr>
        <w:rPr>
          <w:b/>
          <w:bCs/>
        </w:rPr>
      </w:pPr>
    </w:p>
    <w:p w:rsidR="00BD3018" w:rsidP="006B02CE" w:rsidRDefault="00BD3018" w14:paraId="65FF6022" w14:textId="77777777">
      <w:pPr>
        <w:rPr>
          <w:b/>
          <w:bCs/>
        </w:rPr>
      </w:pPr>
    </w:p>
    <w:p w:rsidR="00BD3018" w:rsidP="006B02CE" w:rsidRDefault="00BD3018" w14:paraId="5DEC852C" w14:textId="77777777">
      <w:pPr>
        <w:rPr>
          <w:b/>
          <w:bCs/>
        </w:rPr>
      </w:pPr>
    </w:p>
    <w:p w:rsidR="00BD3018" w:rsidP="006B02CE" w:rsidRDefault="00BD3018" w14:paraId="6EF5C725" w14:textId="77777777">
      <w:pPr>
        <w:rPr>
          <w:b/>
          <w:bCs/>
        </w:rPr>
      </w:pPr>
    </w:p>
    <w:p w:rsidR="00BD3018" w:rsidP="006B02CE" w:rsidRDefault="00BD3018" w14:paraId="3C1518F3" w14:textId="77777777">
      <w:pPr>
        <w:rPr>
          <w:b/>
          <w:bCs/>
        </w:rPr>
      </w:pPr>
    </w:p>
    <w:p w:rsidR="00BD3018" w:rsidP="006B02CE" w:rsidRDefault="00BD3018" w14:paraId="7273C6C9" w14:textId="77777777">
      <w:pPr>
        <w:rPr>
          <w:b/>
          <w:bCs/>
        </w:rPr>
      </w:pPr>
    </w:p>
    <w:p w:rsidR="00BD3018" w:rsidP="006B02CE" w:rsidRDefault="00BD3018" w14:paraId="6D68D851" w14:textId="77777777">
      <w:pPr>
        <w:rPr>
          <w:b/>
          <w:bCs/>
        </w:rPr>
      </w:pPr>
    </w:p>
    <w:p w:rsidR="00BD3018" w:rsidP="006B02CE" w:rsidRDefault="00BD3018" w14:paraId="20EF931A" w14:textId="77777777">
      <w:pPr>
        <w:rPr>
          <w:b/>
          <w:bCs/>
        </w:rPr>
      </w:pPr>
    </w:p>
    <w:p w:rsidR="00BD3018" w:rsidP="006B02CE" w:rsidRDefault="00BD3018" w14:paraId="537C4376" w14:textId="77777777">
      <w:pPr>
        <w:rPr>
          <w:b/>
          <w:bCs/>
        </w:rPr>
      </w:pPr>
    </w:p>
    <w:p w:rsidR="003C2A4B" w:rsidP="006B02CE" w:rsidRDefault="003C2A4B" w14:paraId="7E25CED6" w14:textId="77777777">
      <w:pPr>
        <w:rPr>
          <w:b/>
          <w:bCs/>
        </w:rPr>
      </w:pPr>
    </w:p>
    <w:p w:rsidR="003C2A4B" w:rsidP="006B02CE" w:rsidRDefault="003C2A4B" w14:paraId="528778E7" w14:textId="77777777">
      <w:pPr>
        <w:rPr>
          <w:b/>
          <w:bCs/>
        </w:rPr>
      </w:pPr>
    </w:p>
    <w:p w:rsidR="003C2A4B" w:rsidP="006B02CE" w:rsidRDefault="003C2A4B" w14:paraId="5D720962" w14:textId="77777777">
      <w:pPr>
        <w:rPr>
          <w:b/>
          <w:bCs/>
        </w:rPr>
      </w:pPr>
    </w:p>
    <w:p w:rsidRPr="00BD3018" w:rsidR="00913CA9" w:rsidP="006B02CE" w:rsidRDefault="00B666FE" w14:paraId="23394F87" w14:textId="32360531">
      <w:pPr>
        <w:rPr>
          <w:b/>
          <w:bCs/>
        </w:rPr>
      </w:pPr>
      <w:r>
        <w:rPr>
          <w:b/>
          <w:bCs/>
        </w:rPr>
        <w:t>Antwoord vragen 3 tot en met 6:</w:t>
      </w:r>
    </w:p>
    <w:p w:rsidR="006B02CE" w:rsidP="00320388" w:rsidRDefault="00F16718" w14:paraId="4BD1BC53" w14:textId="5BFCBAB2">
      <w:r>
        <w:t>Met het COA zijn afspraken gemaakt om 70.000 plekken langjarig vast te kunnen leggen (regulier)</w:t>
      </w:r>
      <w:r w:rsidR="00FF75D8">
        <w:t xml:space="preserve">, op voorwaarde dat deze plekken overdraagbaar zijn naar reguliere woningvoorraad in Nederland of voortijdig opzegbaar zijn. </w:t>
      </w:r>
      <w:r w:rsidRPr="00EF08AC" w:rsidR="00320388">
        <w:t xml:space="preserve">Om binnen de huidige budgettaire kaders meerjarig 70.000 plekken vast te leggen en </w:t>
      </w:r>
      <w:r w:rsidR="00320388">
        <w:t xml:space="preserve">daarmee </w:t>
      </w:r>
      <w:r w:rsidRPr="00EF08AC" w:rsidR="00320388">
        <w:t xml:space="preserve">dure noodopvang te kunnen afschalen, conform de motie Boomsma, </w:t>
      </w:r>
      <w:r w:rsidR="00320388">
        <w:t xml:space="preserve">kan het COA meerjarige afspraken maken </w:t>
      </w:r>
      <w:r w:rsidRPr="00EF08AC" w:rsidR="00320388">
        <w:t xml:space="preserve">onder de voorwaarde dat deze plekken contractueel opzegbaar zijn. Hierdoor blijft het financieel risico beperkt. </w:t>
      </w:r>
      <w:r w:rsidR="00320388">
        <w:t xml:space="preserve">                                                                                                                     </w:t>
      </w:r>
      <w:r w:rsidR="006B02CE">
        <w:t xml:space="preserve"> </w:t>
      </w:r>
    </w:p>
    <w:p w:rsidR="00320388" w:rsidP="00EF33AA" w:rsidRDefault="00320388" w14:paraId="5C443931" w14:textId="77777777"/>
    <w:p w:rsidR="00EF08AC" w:rsidP="00EF33AA" w:rsidRDefault="00EF08AC" w14:paraId="376C325E" w14:textId="1860FFDB">
      <w:r>
        <w:t xml:space="preserve">Het realiseren van reguliere opvangplekken kost tijd, maar het COA is hier voortvarend mee bezig. Het aantal reguliere opvangplekken van het COA stijgt gestaag, </w:t>
      </w:r>
      <w:r w:rsidR="00502585">
        <w:t>naar</w:t>
      </w:r>
      <w:r w:rsidR="00427EAA">
        <w:t xml:space="preserve"> huidige</w:t>
      </w:r>
      <w:r w:rsidR="00502585">
        <w:t xml:space="preserve"> verwachting </w:t>
      </w:r>
      <w:r>
        <w:t xml:space="preserve">van circa 40.000 op 1 november 2025 naar circa 51.000 op 1 januari 2027. </w:t>
      </w:r>
      <w:r w:rsidR="00502585">
        <w:t>Onderdeel hiervan is het</w:t>
      </w:r>
      <w:r w:rsidR="00FF75D8">
        <w:t xml:space="preserve"> vervangen of omvormen</w:t>
      </w:r>
      <w:r w:rsidR="00502585">
        <w:t xml:space="preserve"> van noodopvangplekken naar reguliere opvangplekken. </w:t>
      </w:r>
    </w:p>
    <w:p w:rsidR="00EF33AA" w:rsidP="00EF33AA" w:rsidRDefault="00EF33AA" w14:paraId="64C636E2" w14:textId="77777777"/>
    <w:p w:rsidRPr="00BD3018" w:rsidR="00BD3018" w:rsidP="00EF33AA" w:rsidRDefault="00BD3018" w14:paraId="446E54D0" w14:textId="0F4D730E">
      <w:pPr>
        <w:rPr>
          <w:b/>
          <w:bCs/>
        </w:rPr>
      </w:pPr>
      <w:r w:rsidRPr="00BD3018">
        <w:rPr>
          <w:b/>
          <w:bCs/>
        </w:rPr>
        <w:t>Vraag 7</w:t>
      </w:r>
    </w:p>
    <w:p w:rsidR="00EF33AA" w:rsidP="00EF33AA" w:rsidRDefault="00EF33AA" w14:paraId="23346A79" w14:textId="6134DF7B">
      <w:r>
        <w:t>Kunt u aangeven met hoeveel commerciële partijen nog zaken wordt gedaan en hoeveel partijen dit begin dit jaar nog was?</w:t>
      </w:r>
    </w:p>
    <w:p w:rsidR="006B02CE" w:rsidP="00EF33AA" w:rsidRDefault="006B02CE" w14:paraId="30E6F2E2" w14:textId="77777777"/>
    <w:p w:rsidRPr="00BD3018" w:rsidR="00BD3018" w:rsidP="002664D1" w:rsidRDefault="00BD3018" w14:paraId="1FF6D332" w14:textId="0824FAED">
      <w:pPr>
        <w:rPr>
          <w:b/>
          <w:bCs/>
        </w:rPr>
      </w:pPr>
      <w:r w:rsidRPr="00BD3018">
        <w:rPr>
          <w:b/>
          <w:bCs/>
        </w:rPr>
        <w:t>Vraag 8</w:t>
      </w:r>
      <w:r w:rsidRPr="00BD3018" w:rsidR="002664D1">
        <w:rPr>
          <w:b/>
          <w:bCs/>
        </w:rPr>
        <w:tab/>
      </w:r>
    </w:p>
    <w:p w:rsidR="002664D1" w:rsidP="002664D1" w:rsidRDefault="002664D1" w14:paraId="042ECA03" w14:textId="29438FF8">
      <w:r>
        <w:t>Kunt u aangeven hoeveel plekken begin dit jaar beschikbaar werden gesteld door commerciële partijen en hoeveel dit nu is?</w:t>
      </w:r>
    </w:p>
    <w:p w:rsidR="00B666FE" w:rsidP="002664D1" w:rsidRDefault="00B666FE" w14:paraId="029AFCA8" w14:textId="77777777"/>
    <w:p w:rsidR="00BD3018" w:rsidP="002664D1" w:rsidRDefault="00BD3018" w14:paraId="7AF0F08E" w14:textId="77777777">
      <w:pPr>
        <w:rPr>
          <w:b/>
          <w:bCs/>
        </w:rPr>
      </w:pPr>
    </w:p>
    <w:p w:rsidR="00BD3018" w:rsidP="002664D1" w:rsidRDefault="00BD3018" w14:paraId="06E6E24D" w14:textId="77777777">
      <w:pPr>
        <w:rPr>
          <w:b/>
          <w:bCs/>
        </w:rPr>
      </w:pPr>
    </w:p>
    <w:p w:rsidR="00BD3018" w:rsidP="002664D1" w:rsidRDefault="00BD3018" w14:paraId="0AE7BF45" w14:textId="77777777">
      <w:pPr>
        <w:rPr>
          <w:b/>
          <w:bCs/>
        </w:rPr>
      </w:pPr>
    </w:p>
    <w:p w:rsidR="00BD3018" w:rsidP="002664D1" w:rsidRDefault="00BD3018" w14:paraId="0908073F" w14:textId="77777777">
      <w:pPr>
        <w:rPr>
          <w:b/>
          <w:bCs/>
        </w:rPr>
      </w:pPr>
    </w:p>
    <w:p w:rsidR="00BD3018" w:rsidP="002664D1" w:rsidRDefault="00BD3018" w14:paraId="79A2CCB2" w14:textId="77777777">
      <w:pPr>
        <w:rPr>
          <w:b/>
          <w:bCs/>
        </w:rPr>
      </w:pPr>
    </w:p>
    <w:p w:rsidR="00BD3018" w:rsidP="002664D1" w:rsidRDefault="00BD3018" w14:paraId="3EED1CA8" w14:textId="77777777">
      <w:pPr>
        <w:rPr>
          <w:b/>
          <w:bCs/>
        </w:rPr>
      </w:pPr>
    </w:p>
    <w:p w:rsidR="00BD3018" w:rsidP="002664D1" w:rsidRDefault="00BD3018" w14:paraId="787F923F" w14:textId="77777777">
      <w:pPr>
        <w:rPr>
          <w:b/>
          <w:bCs/>
        </w:rPr>
      </w:pPr>
    </w:p>
    <w:p w:rsidR="00BD3018" w:rsidP="002664D1" w:rsidRDefault="00BD3018" w14:paraId="0007F212" w14:textId="77777777">
      <w:pPr>
        <w:rPr>
          <w:b/>
          <w:bCs/>
        </w:rPr>
      </w:pPr>
    </w:p>
    <w:p w:rsidR="00BD3018" w:rsidP="002664D1" w:rsidRDefault="00BD3018" w14:paraId="2C798691" w14:textId="77777777">
      <w:pPr>
        <w:rPr>
          <w:b/>
          <w:bCs/>
        </w:rPr>
      </w:pPr>
    </w:p>
    <w:p w:rsidR="00BD3018" w:rsidP="002664D1" w:rsidRDefault="00BD3018" w14:paraId="31C4E462" w14:textId="77777777">
      <w:pPr>
        <w:rPr>
          <w:b/>
          <w:bCs/>
        </w:rPr>
      </w:pPr>
    </w:p>
    <w:p w:rsidR="00BD3018" w:rsidP="002664D1" w:rsidRDefault="00BD3018" w14:paraId="136B8BBD" w14:textId="77777777">
      <w:pPr>
        <w:rPr>
          <w:b/>
          <w:bCs/>
        </w:rPr>
      </w:pPr>
    </w:p>
    <w:p w:rsidR="00BD3018" w:rsidP="002664D1" w:rsidRDefault="00BD3018" w14:paraId="6B4DF17A" w14:textId="77777777">
      <w:pPr>
        <w:rPr>
          <w:b/>
          <w:bCs/>
        </w:rPr>
      </w:pPr>
    </w:p>
    <w:p w:rsidR="00BD3018" w:rsidP="002664D1" w:rsidRDefault="00BD3018" w14:paraId="3302B63A" w14:textId="77777777">
      <w:pPr>
        <w:rPr>
          <w:b/>
          <w:bCs/>
        </w:rPr>
      </w:pPr>
    </w:p>
    <w:p w:rsidR="00BD3018" w:rsidP="002664D1" w:rsidRDefault="00BD3018" w14:paraId="78350FE5" w14:textId="77777777">
      <w:pPr>
        <w:rPr>
          <w:b/>
          <w:bCs/>
        </w:rPr>
      </w:pPr>
    </w:p>
    <w:p w:rsidR="00BD3018" w:rsidP="002664D1" w:rsidRDefault="00BD3018" w14:paraId="4124FBD2" w14:textId="77777777">
      <w:pPr>
        <w:rPr>
          <w:b/>
          <w:bCs/>
        </w:rPr>
      </w:pPr>
    </w:p>
    <w:p w:rsidR="00BD3018" w:rsidP="002664D1" w:rsidRDefault="00BD3018" w14:paraId="44345D3E" w14:textId="77777777">
      <w:pPr>
        <w:rPr>
          <w:b/>
          <w:bCs/>
        </w:rPr>
      </w:pPr>
    </w:p>
    <w:p w:rsidR="00BD3018" w:rsidP="002664D1" w:rsidRDefault="00BD3018" w14:paraId="52B44C6F" w14:textId="77777777">
      <w:pPr>
        <w:rPr>
          <w:b/>
          <w:bCs/>
        </w:rPr>
      </w:pPr>
    </w:p>
    <w:p w:rsidR="00BD3018" w:rsidP="002664D1" w:rsidRDefault="00BD3018" w14:paraId="1466FA3C" w14:textId="77777777">
      <w:pPr>
        <w:rPr>
          <w:b/>
          <w:bCs/>
        </w:rPr>
      </w:pPr>
    </w:p>
    <w:p w:rsidR="00BD3018" w:rsidP="002664D1" w:rsidRDefault="00BD3018" w14:paraId="3DECAC1C" w14:textId="77777777">
      <w:pPr>
        <w:rPr>
          <w:b/>
          <w:bCs/>
        </w:rPr>
      </w:pPr>
    </w:p>
    <w:p w:rsidR="00BD3018" w:rsidP="002664D1" w:rsidRDefault="00BD3018" w14:paraId="225D74BA" w14:textId="77777777">
      <w:pPr>
        <w:rPr>
          <w:b/>
          <w:bCs/>
        </w:rPr>
      </w:pPr>
    </w:p>
    <w:p w:rsidR="00BD3018" w:rsidP="002664D1" w:rsidRDefault="00BD3018" w14:paraId="05AD6D02" w14:textId="77777777">
      <w:pPr>
        <w:rPr>
          <w:b/>
          <w:bCs/>
        </w:rPr>
      </w:pPr>
    </w:p>
    <w:p w:rsidR="00BD3018" w:rsidP="002664D1" w:rsidRDefault="00BD3018" w14:paraId="2E713190" w14:textId="77777777">
      <w:pPr>
        <w:rPr>
          <w:b/>
          <w:bCs/>
        </w:rPr>
      </w:pPr>
    </w:p>
    <w:p w:rsidR="00BD3018" w:rsidP="002664D1" w:rsidRDefault="00BD3018" w14:paraId="29E3D99E" w14:textId="77777777">
      <w:pPr>
        <w:rPr>
          <w:b/>
          <w:bCs/>
        </w:rPr>
      </w:pPr>
    </w:p>
    <w:p w:rsidR="00BD3018" w:rsidP="002664D1" w:rsidRDefault="00BD3018" w14:paraId="6362FA25" w14:textId="77777777">
      <w:pPr>
        <w:rPr>
          <w:b/>
          <w:bCs/>
        </w:rPr>
      </w:pPr>
    </w:p>
    <w:p w:rsidR="00BD3018" w:rsidP="002664D1" w:rsidRDefault="00BD3018" w14:paraId="4E1ACAAC" w14:textId="77777777">
      <w:pPr>
        <w:rPr>
          <w:b/>
          <w:bCs/>
        </w:rPr>
      </w:pPr>
    </w:p>
    <w:p w:rsidR="00BD3018" w:rsidP="002664D1" w:rsidRDefault="00BD3018" w14:paraId="036B0312" w14:textId="77777777">
      <w:pPr>
        <w:rPr>
          <w:b/>
          <w:bCs/>
        </w:rPr>
      </w:pPr>
    </w:p>
    <w:p w:rsidR="00BD3018" w:rsidP="002664D1" w:rsidRDefault="00BD3018" w14:paraId="2611539C" w14:textId="77777777">
      <w:pPr>
        <w:rPr>
          <w:b/>
          <w:bCs/>
        </w:rPr>
      </w:pPr>
    </w:p>
    <w:p w:rsidR="00BD3018" w:rsidP="002664D1" w:rsidRDefault="00BD3018" w14:paraId="703D0D7D" w14:textId="77777777">
      <w:pPr>
        <w:rPr>
          <w:b/>
          <w:bCs/>
        </w:rPr>
      </w:pPr>
    </w:p>
    <w:p w:rsidRPr="00BD3018" w:rsidR="002664D1" w:rsidP="002664D1" w:rsidRDefault="00B666FE" w14:paraId="484A2F43" w14:textId="01C15095">
      <w:pPr>
        <w:rPr>
          <w:b/>
          <w:bCs/>
        </w:rPr>
      </w:pPr>
      <w:r>
        <w:rPr>
          <w:b/>
          <w:bCs/>
        </w:rPr>
        <w:t xml:space="preserve">Antwoord </w:t>
      </w:r>
      <w:r w:rsidR="00BD3018">
        <w:rPr>
          <w:b/>
          <w:bCs/>
        </w:rPr>
        <w:t xml:space="preserve">op </w:t>
      </w:r>
      <w:r>
        <w:rPr>
          <w:b/>
          <w:bCs/>
        </w:rPr>
        <w:t>vragen 7 en 8</w:t>
      </w:r>
    </w:p>
    <w:p w:rsidR="00EF33AA" w:rsidP="00EF33AA" w:rsidRDefault="006B02CE" w14:paraId="2CE56CCA" w14:textId="48F5A3BA">
      <w:r>
        <w:t xml:space="preserve">Het onderscheid dat in de vraag wordt gesteld is op basis van de </w:t>
      </w:r>
      <w:r w:rsidR="00CE5B5D">
        <w:t>COA-gegevens</w:t>
      </w:r>
      <w:r>
        <w:t xml:space="preserve"> moeilijk te maken. Het COA maakt in principe onderscheid tussen drie soorten opvangvormen. Dit betreft reguliere opvang, noodopvang en duurzame- of tijdelijke gemeentelijke opvang. </w:t>
      </w:r>
      <w:r w:rsidR="00EF33AA">
        <w:t xml:space="preserve"> </w:t>
      </w:r>
    </w:p>
    <w:p w:rsidR="006B02CE" w:rsidP="00EF33AA" w:rsidRDefault="006B02CE" w14:paraId="15B84FC0" w14:textId="77777777"/>
    <w:p w:rsidR="006B02CE" w:rsidP="00EF33AA" w:rsidRDefault="006B02CE" w14:paraId="35E5938C" w14:textId="6CE8E9F8">
      <w:r>
        <w:t xml:space="preserve">Reguliere opvang heeft een langere looptijd en voldoet altijd aan het programma van eisen voor reguliere opvang van het COA. Voor noodopvang geldt een apart programma van eisen en is het voorzieningenniveau doorgaans lager. Tijdelijke en Duurzame Gemeentelijke opvang wordt geëxploiteerd </w:t>
      </w:r>
      <w:r w:rsidR="00502585">
        <w:t>door</w:t>
      </w:r>
      <w:r>
        <w:t xml:space="preserve"> gemeenten</w:t>
      </w:r>
      <w:r w:rsidR="002664D1">
        <w:t xml:space="preserve">, onder </w:t>
      </w:r>
      <w:r w:rsidR="00502585">
        <w:t>eind</w:t>
      </w:r>
      <w:r w:rsidR="002664D1">
        <w:t>verantwoordelijkheid van het COA. Alle de</w:t>
      </w:r>
      <w:r w:rsidR="00481826">
        <w:t>ze</w:t>
      </w:r>
      <w:r w:rsidR="002664D1">
        <w:t xml:space="preserve"> opvangvormen komen voor in eigendom van het COA of een gemeente, maar ook via een huurconstructie met een commerciële partij. Daarnaast heeft het COA veel contracten met commerciële partijen voor bijvoorbeeld beveiliging, bouwwerkzaamheden </w:t>
      </w:r>
      <w:r w:rsidR="00B666FE">
        <w:t>et cetera</w:t>
      </w:r>
      <w:r w:rsidR="002664D1">
        <w:t xml:space="preserve">. </w:t>
      </w:r>
    </w:p>
    <w:p w:rsidR="002664D1" w:rsidP="00EF33AA" w:rsidRDefault="002664D1" w14:paraId="3B7AB011" w14:textId="26F0DC00"/>
    <w:p w:rsidR="002664D1" w:rsidP="00EF33AA" w:rsidRDefault="002664D1" w14:paraId="329E4017" w14:textId="26CCFAB0">
      <w:r>
        <w:t>Hoewel het moeilijk vast te stellen is met hoeveel commerciële partijen zaken wordt gedaan kan wel een opgave worden gedaan van het aantal</w:t>
      </w:r>
      <w:r w:rsidR="0005004E">
        <w:t xml:space="preserve"> plekken in</w:t>
      </w:r>
      <w:r>
        <w:t xml:space="preserve"> hotels en</w:t>
      </w:r>
      <w:r w:rsidR="0005004E">
        <w:t xml:space="preserve"> op</w:t>
      </w:r>
      <w:r>
        <w:t xml:space="preserve"> opvangboten d</w:t>
      </w:r>
      <w:r w:rsidR="0005004E">
        <w:t>ie</w:t>
      </w:r>
      <w:r>
        <w:t xml:space="preserve"> in gebruik zijn. Op 1 januari 2025 waren er </w:t>
      </w:r>
      <w:r w:rsidR="0005004E">
        <w:t xml:space="preserve">ruim 19.000 </w:t>
      </w:r>
      <w:r>
        <w:t xml:space="preserve"> opvangplekken in gebruik</w:t>
      </w:r>
      <w:r w:rsidR="0005004E">
        <w:t xml:space="preserve"> in hotels en op</w:t>
      </w:r>
      <w:r w:rsidR="00320388">
        <w:t xml:space="preserve"> </w:t>
      </w:r>
      <w:r w:rsidR="007945FC">
        <w:t>boten. De afgelopen periode is de bezetting harder gegroeid</w:t>
      </w:r>
      <w:r w:rsidR="00913CA9">
        <w:t xml:space="preserve"> dan het aantal reguliere opvangplekken</w:t>
      </w:r>
      <w:r w:rsidR="007945FC">
        <w:t>, met name door een groeiend aantal statushouders in de asielopvang.</w:t>
      </w:r>
      <w:r w:rsidR="00734403">
        <w:t>)</w:t>
      </w:r>
      <w:r>
        <w:t xml:space="preserve">. </w:t>
      </w:r>
      <w:r w:rsidR="0005004E">
        <w:t xml:space="preserve">Per 1 november 2025 </w:t>
      </w:r>
      <w:r w:rsidR="00913CA9">
        <w:t>zijn er 21.000 plekken beschikbaar in hotels en op boten.</w:t>
      </w:r>
      <w:r w:rsidR="00FA2F37">
        <w:t xml:space="preserve"> Zoals bij de vorige vraag vermeld stijgt het aantal reguliere opvangplekken gestaag van 40.000 plekken momenteel naar 51.000 op 1 januari 2027. In de loop van volgend jaar is het derhalve de verwachting dat het aandeel noodopvang in hotels en op boten zal dalen.</w:t>
      </w:r>
      <w:r w:rsidR="00037CAB">
        <w:t xml:space="preserve"> </w:t>
      </w:r>
    </w:p>
    <w:p w:rsidR="002664D1" w:rsidP="00EF33AA" w:rsidRDefault="002664D1" w14:paraId="20600166" w14:textId="77777777"/>
    <w:p w:rsidR="002664D1" w:rsidP="00EF33AA" w:rsidRDefault="002664D1" w14:paraId="2991C865" w14:textId="3851BCFA">
      <w:r>
        <w:t xml:space="preserve">Het kabinet werkt </w:t>
      </w:r>
      <w:r w:rsidR="00FA2F37">
        <w:t xml:space="preserve">verder </w:t>
      </w:r>
      <w:r w:rsidR="00F4193B">
        <w:t xml:space="preserve">aan maatregelen om de instroom te verminderen en de uitstroom vanuit het COA te bevorderen. </w:t>
      </w:r>
      <w:r w:rsidR="007945FC">
        <w:t>Belangrijke onderdelen hiervan zijn de wetsvoorstellen omtrent de invoering van het tweestatusstelsel en de asielnoodmaatregelenwet.</w:t>
      </w:r>
      <w:r w:rsidR="00320388">
        <w:t xml:space="preserve"> Verder wordt de uitstroom van statushouders bevordert door de bekostigingsregeling voor de doorstroomlocatie en de regeling stimulering uitstroom vergunninghouders (HAR+)</w:t>
      </w:r>
      <w:r w:rsidR="00481826">
        <w:t>.</w:t>
      </w:r>
      <w:r w:rsidR="007945FC">
        <w:t xml:space="preserve"> </w:t>
      </w:r>
      <w:r w:rsidR="0005004E">
        <w:t>Met</w:t>
      </w:r>
      <w:r w:rsidR="00F4193B">
        <w:t xml:space="preserve"> deze maatregelen </w:t>
      </w:r>
      <w:r w:rsidR="0005004E">
        <w:t xml:space="preserve">beoogt het </w:t>
      </w:r>
      <w:r w:rsidR="007945FC">
        <w:t>k</w:t>
      </w:r>
      <w:r w:rsidR="0005004E">
        <w:t>abinet</w:t>
      </w:r>
      <w:r w:rsidR="00F4193B">
        <w:t xml:space="preserve"> het aantal </w:t>
      </w:r>
      <w:r w:rsidR="00502585">
        <w:t>asielzoekers</w:t>
      </w:r>
      <w:r w:rsidR="00320388">
        <w:t xml:space="preserve"> en statushouders</w:t>
      </w:r>
      <w:r w:rsidR="007945FC">
        <w:t>,</w:t>
      </w:r>
      <w:r w:rsidR="00502585">
        <w:t xml:space="preserve"> en daarmee noodzakelijke </w:t>
      </w:r>
      <w:r w:rsidR="00F4193B">
        <w:t>noodopvangplekken</w:t>
      </w:r>
      <w:r w:rsidR="007945FC">
        <w:t>,</w:t>
      </w:r>
      <w:r w:rsidR="00F4193B">
        <w:t xml:space="preserve"> </w:t>
      </w:r>
      <w:r w:rsidR="0005004E">
        <w:t>te laten</w:t>
      </w:r>
      <w:r w:rsidR="00F4193B">
        <w:t xml:space="preserve"> dalen. </w:t>
      </w:r>
    </w:p>
    <w:p w:rsidR="00EF33AA" w:rsidP="00EF33AA" w:rsidRDefault="00EF33AA" w14:paraId="7C33DD38" w14:textId="77777777"/>
    <w:p w:rsidR="003C2A4B" w:rsidP="00EF33AA" w:rsidRDefault="003C2A4B" w14:paraId="5168EDCC" w14:textId="77777777">
      <w:pPr>
        <w:rPr>
          <w:b/>
          <w:bCs/>
        </w:rPr>
      </w:pPr>
    </w:p>
    <w:p w:rsidR="003C2A4B" w:rsidP="00EF33AA" w:rsidRDefault="003C2A4B" w14:paraId="248709AC" w14:textId="77777777">
      <w:pPr>
        <w:rPr>
          <w:b/>
          <w:bCs/>
        </w:rPr>
      </w:pPr>
    </w:p>
    <w:p w:rsidR="003C2A4B" w:rsidP="00EF33AA" w:rsidRDefault="003C2A4B" w14:paraId="45E6685D" w14:textId="77777777">
      <w:pPr>
        <w:rPr>
          <w:b/>
          <w:bCs/>
        </w:rPr>
      </w:pPr>
    </w:p>
    <w:p w:rsidR="003C2A4B" w:rsidP="00EF33AA" w:rsidRDefault="003C2A4B" w14:paraId="050BDA48" w14:textId="77777777">
      <w:pPr>
        <w:rPr>
          <w:b/>
          <w:bCs/>
        </w:rPr>
      </w:pPr>
    </w:p>
    <w:p w:rsidR="003C2A4B" w:rsidP="00EF33AA" w:rsidRDefault="003C2A4B" w14:paraId="49650394" w14:textId="77777777">
      <w:pPr>
        <w:rPr>
          <w:b/>
          <w:bCs/>
        </w:rPr>
      </w:pPr>
    </w:p>
    <w:p w:rsidR="003C2A4B" w:rsidP="00EF33AA" w:rsidRDefault="003C2A4B" w14:paraId="1A3FF40D" w14:textId="77777777">
      <w:pPr>
        <w:rPr>
          <w:b/>
          <w:bCs/>
        </w:rPr>
      </w:pPr>
    </w:p>
    <w:p w:rsidR="003C2A4B" w:rsidP="00EF33AA" w:rsidRDefault="003C2A4B" w14:paraId="7F75E961" w14:textId="77777777">
      <w:pPr>
        <w:rPr>
          <w:b/>
          <w:bCs/>
        </w:rPr>
      </w:pPr>
    </w:p>
    <w:p w:rsidR="003C2A4B" w:rsidP="00EF33AA" w:rsidRDefault="003C2A4B" w14:paraId="02A2F014" w14:textId="77777777">
      <w:pPr>
        <w:rPr>
          <w:b/>
          <w:bCs/>
        </w:rPr>
      </w:pPr>
    </w:p>
    <w:p w:rsidR="003C2A4B" w:rsidP="00EF33AA" w:rsidRDefault="003C2A4B" w14:paraId="2F03203F" w14:textId="77777777">
      <w:pPr>
        <w:rPr>
          <w:b/>
          <w:bCs/>
        </w:rPr>
      </w:pPr>
    </w:p>
    <w:p w:rsidR="003C2A4B" w:rsidP="00EF33AA" w:rsidRDefault="003C2A4B" w14:paraId="5643D66B" w14:textId="77777777">
      <w:pPr>
        <w:rPr>
          <w:b/>
          <w:bCs/>
        </w:rPr>
      </w:pPr>
    </w:p>
    <w:p w:rsidR="003C2A4B" w:rsidP="00EF33AA" w:rsidRDefault="003C2A4B" w14:paraId="39A3EA15" w14:textId="77777777">
      <w:pPr>
        <w:rPr>
          <w:b/>
          <w:bCs/>
        </w:rPr>
      </w:pPr>
    </w:p>
    <w:p w:rsidR="003C2A4B" w:rsidP="00EF33AA" w:rsidRDefault="003C2A4B" w14:paraId="28F2C4A6" w14:textId="77777777">
      <w:pPr>
        <w:rPr>
          <w:b/>
          <w:bCs/>
        </w:rPr>
      </w:pPr>
    </w:p>
    <w:p w:rsidR="003C2A4B" w:rsidP="00EF33AA" w:rsidRDefault="003C2A4B" w14:paraId="2E231995" w14:textId="77777777">
      <w:pPr>
        <w:rPr>
          <w:b/>
          <w:bCs/>
        </w:rPr>
      </w:pPr>
    </w:p>
    <w:p w:rsidR="003C2A4B" w:rsidP="00EF33AA" w:rsidRDefault="003C2A4B" w14:paraId="75FC202E" w14:textId="77777777">
      <w:pPr>
        <w:rPr>
          <w:b/>
          <w:bCs/>
        </w:rPr>
      </w:pPr>
    </w:p>
    <w:p w:rsidR="003C2A4B" w:rsidP="00EF33AA" w:rsidRDefault="003C2A4B" w14:paraId="0D1E8804" w14:textId="77777777">
      <w:pPr>
        <w:rPr>
          <w:b/>
          <w:bCs/>
        </w:rPr>
      </w:pPr>
    </w:p>
    <w:p w:rsidR="003C2A4B" w:rsidP="00EF33AA" w:rsidRDefault="003C2A4B" w14:paraId="373DC52D" w14:textId="77777777">
      <w:pPr>
        <w:rPr>
          <w:b/>
          <w:bCs/>
        </w:rPr>
      </w:pPr>
    </w:p>
    <w:p w:rsidRPr="00BD3018" w:rsidR="00BD3018" w:rsidP="00EF33AA" w:rsidRDefault="00BD3018" w14:paraId="0CBCC457" w14:textId="6754B201">
      <w:pPr>
        <w:rPr>
          <w:b/>
          <w:bCs/>
        </w:rPr>
      </w:pPr>
      <w:r w:rsidRPr="00BD3018">
        <w:rPr>
          <w:b/>
          <w:bCs/>
        </w:rPr>
        <w:t>Vraag 9</w:t>
      </w:r>
      <w:r w:rsidRPr="00BD3018" w:rsidR="00EF33AA">
        <w:rPr>
          <w:b/>
          <w:bCs/>
        </w:rPr>
        <w:tab/>
      </w:r>
    </w:p>
    <w:p w:rsidR="00EF33AA" w:rsidP="00EF33AA" w:rsidRDefault="00EF33AA" w14:paraId="6CBABAE2" w14:textId="713B5870">
      <w:r>
        <w:t>Wat kostte de commerciële noodopvang in 2024? Hoe hoog zijn de kosten tot nu toe in het jaar 2025?</w:t>
      </w:r>
    </w:p>
    <w:p w:rsidR="00BD3018" w:rsidP="00EF33AA" w:rsidRDefault="00BD3018" w14:paraId="3C8ED00D" w14:textId="77777777">
      <w:pPr>
        <w:rPr>
          <w:b/>
          <w:bCs/>
        </w:rPr>
      </w:pPr>
    </w:p>
    <w:p w:rsidRPr="00BD3018" w:rsidR="00EF33AA" w:rsidP="00EF33AA" w:rsidRDefault="00B666FE" w14:paraId="52A04E96" w14:textId="709FC67E">
      <w:pPr>
        <w:rPr>
          <w:b/>
          <w:bCs/>
        </w:rPr>
      </w:pPr>
      <w:r>
        <w:rPr>
          <w:b/>
          <w:bCs/>
        </w:rPr>
        <w:t xml:space="preserve">Antwoord </w:t>
      </w:r>
      <w:r w:rsidR="00BD3018">
        <w:rPr>
          <w:b/>
          <w:bCs/>
        </w:rPr>
        <w:t xml:space="preserve">op </w:t>
      </w:r>
      <w:r>
        <w:rPr>
          <w:b/>
          <w:bCs/>
        </w:rPr>
        <w:t>vraag 9</w:t>
      </w:r>
    </w:p>
    <w:p w:rsidR="006B02CE" w:rsidP="00EF33AA" w:rsidRDefault="00F4193B" w14:paraId="5D8DF504" w14:textId="20B9EE8F">
      <w:r>
        <w:t>In 2024 is er in totaal</w:t>
      </w:r>
      <w:r w:rsidR="007C7915">
        <w:t xml:space="preserve"> € </w:t>
      </w:r>
      <w:r w:rsidR="0000546E">
        <w:t>2.375</w:t>
      </w:r>
      <w:r w:rsidR="007C7915">
        <w:t xml:space="preserve"> miljoen </w:t>
      </w:r>
      <w:r>
        <w:t xml:space="preserve">uitgegeven aan </w:t>
      </w:r>
      <w:r w:rsidR="007C7915">
        <w:t xml:space="preserve">kosten </w:t>
      </w:r>
      <w:r>
        <w:t>nood</w:t>
      </w:r>
      <w:r w:rsidR="007C7915">
        <w:t xml:space="preserve">- en crisisnoodopvang </w:t>
      </w:r>
      <w:r>
        <w:t xml:space="preserve">opvang. </w:t>
      </w:r>
      <w:r w:rsidR="007945FC">
        <w:t xml:space="preserve">De kosten voor 2025 kunnen </w:t>
      </w:r>
      <w:r w:rsidR="00AE6C72">
        <w:t>bij de jaarrekening</w:t>
      </w:r>
      <w:r w:rsidR="007945FC">
        <w:t xml:space="preserve"> worden vastgesteld.</w:t>
      </w:r>
    </w:p>
    <w:p w:rsidR="00EF33AA" w:rsidP="00EF33AA" w:rsidRDefault="00EF33AA" w14:paraId="6AF3AC47" w14:textId="77777777"/>
    <w:p w:rsidRPr="00BD3018" w:rsidR="00BD3018" w:rsidP="00EF33AA" w:rsidRDefault="00BD3018" w14:paraId="4D4DD40E" w14:textId="5DC75E75">
      <w:pPr>
        <w:rPr>
          <w:b/>
          <w:bCs/>
        </w:rPr>
      </w:pPr>
      <w:r w:rsidRPr="00BD3018">
        <w:rPr>
          <w:b/>
          <w:bCs/>
        </w:rPr>
        <w:t>Vraag 10</w:t>
      </w:r>
    </w:p>
    <w:p w:rsidR="00EF33AA" w:rsidP="00EF33AA" w:rsidRDefault="00EF33AA" w14:paraId="21250D31" w14:textId="4DD05B5D">
      <w:r>
        <w:t xml:space="preserve">Verwacht u dat de kosten zullen dalen dit jaar? Zo ja, op basis waarvan zijn deze verwachtingen? Zo nee, wat doet u eraan om deze daling van kosten voor commerciële noodopvang alsnog voor elkaar te krijgen?         </w:t>
      </w:r>
    </w:p>
    <w:p w:rsidR="00B666FE" w:rsidP="00B666FE" w:rsidRDefault="00B666FE" w14:paraId="3566B246" w14:textId="77777777"/>
    <w:p w:rsidRPr="00BD3018" w:rsidR="00BD3018" w:rsidP="00B666FE" w:rsidRDefault="00BD3018" w14:paraId="6FB4BA90" w14:textId="2EE8BB11">
      <w:pPr>
        <w:rPr>
          <w:b/>
          <w:bCs/>
        </w:rPr>
      </w:pPr>
      <w:r w:rsidRPr="00BD3018">
        <w:rPr>
          <w:b/>
          <w:bCs/>
        </w:rPr>
        <w:t>Vraag 11</w:t>
      </w:r>
    </w:p>
    <w:p w:rsidR="00B666FE" w:rsidP="00B666FE" w:rsidRDefault="00B666FE" w14:paraId="0D0BC219" w14:textId="447FA39E">
      <w:r>
        <w:t>Heeft het verminderen van de afhankelijkheid van de commerciële noodopvang prioriteit voor u?</w:t>
      </w:r>
    </w:p>
    <w:p w:rsidR="00B666FE" w:rsidP="00EF33AA" w:rsidRDefault="00B666FE" w14:paraId="4DF6C6DF" w14:textId="77777777">
      <w:r>
        <w:t xml:space="preserve"> </w:t>
      </w:r>
    </w:p>
    <w:p w:rsidRPr="00BD3018" w:rsidR="00EF33AA" w:rsidP="00EF33AA" w:rsidRDefault="00B666FE" w14:paraId="2577CBC5" w14:textId="1640CFA8">
      <w:pPr>
        <w:rPr>
          <w:b/>
          <w:bCs/>
        </w:rPr>
      </w:pPr>
      <w:r>
        <w:rPr>
          <w:b/>
          <w:bCs/>
        </w:rPr>
        <w:t xml:space="preserve">Antwoord </w:t>
      </w:r>
      <w:r w:rsidR="00BD3018">
        <w:rPr>
          <w:b/>
          <w:bCs/>
        </w:rPr>
        <w:t xml:space="preserve">op </w:t>
      </w:r>
      <w:r>
        <w:rPr>
          <w:b/>
          <w:bCs/>
        </w:rPr>
        <w:t>vragen 10 en 11</w:t>
      </w:r>
    </w:p>
    <w:p w:rsidR="00EF33AA" w:rsidP="00EF33AA" w:rsidRDefault="00B666FE" w14:paraId="7FD11C87" w14:textId="06B712BA">
      <w:r>
        <w:t xml:space="preserve">Het is de verwachting dat de kosten voor noodopvang dit jaar </w:t>
      </w:r>
      <w:r w:rsidR="00913CA9">
        <w:t>niet zullen dalen.</w:t>
      </w:r>
      <w:r>
        <w:t xml:space="preserve"> Dit kan verklaard worden door de looptijd van de ontwikkeling van reguliere opvanglocaties en de licht stijgende bezetting bij het COA. </w:t>
      </w:r>
      <w:r w:rsidR="00320388">
        <w:t xml:space="preserve">Tegelijkertijd </w:t>
      </w:r>
      <w:r w:rsidR="007945FC">
        <w:t xml:space="preserve">sluiten er veel opvanglocaties </w:t>
      </w:r>
      <w:r w:rsidRPr="007945FC" w:rsidR="007945FC">
        <w:t>als gevolg van aflopende kortdurende overeenkomsten</w:t>
      </w:r>
      <w:r w:rsidR="007945FC">
        <w:t>.</w:t>
      </w:r>
      <w:r w:rsidRPr="007945FC" w:rsidR="007945FC">
        <w:t xml:space="preserve"> </w:t>
      </w:r>
      <w:r w:rsidR="007945FC">
        <w:t>D</w:t>
      </w:r>
      <w:r w:rsidRPr="007945FC" w:rsidR="007945FC">
        <w:t xml:space="preserve">eze worden vaak vervangen met opnieuw noodopvang of kortdurende locaties. </w:t>
      </w:r>
      <w:r>
        <w:t xml:space="preserve">Ik zet er volop op in om de noodopvang zo snel mogelijk af te bouwen. </w:t>
      </w:r>
    </w:p>
    <w:p w:rsidR="00EF33AA" w:rsidP="00EF33AA" w:rsidRDefault="00EF33AA" w14:paraId="524B1E6F" w14:textId="77777777"/>
    <w:p w:rsidRPr="00BD3018" w:rsidR="00BD3018" w:rsidP="00EF33AA" w:rsidRDefault="00BD3018" w14:paraId="5DFA044E" w14:textId="0D8A8100">
      <w:pPr>
        <w:rPr>
          <w:b/>
          <w:bCs/>
        </w:rPr>
      </w:pPr>
      <w:r w:rsidRPr="00BD3018">
        <w:rPr>
          <w:b/>
          <w:bCs/>
        </w:rPr>
        <w:t>Vraag 12</w:t>
      </w:r>
    </w:p>
    <w:p w:rsidR="00EF33AA" w:rsidP="00EF33AA" w:rsidRDefault="00EF33AA" w14:paraId="26DB5B46" w14:textId="4F6B2F14">
      <w:r>
        <w:t xml:space="preserve">Is het kabinet van mening dat het zeer onwenselijk is dat er veel geld wordt verdiend aan noodopvang door commerciële partijen terwijl de samenleving hier de rekening voor betaalt? </w:t>
      </w:r>
    </w:p>
    <w:p w:rsidRPr="00BD3018" w:rsidR="00EF33AA" w:rsidP="00EF33AA" w:rsidRDefault="00EF33AA" w14:paraId="484942D4" w14:textId="77777777">
      <w:pPr>
        <w:rPr>
          <w:b/>
          <w:bCs/>
        </w:rPr>
      </w:pPr>
      <w:r w:rsidRPr="00BD3018">
        <w:rPr>
          <w:b/>
          <w:bCs/>
        </w:rPr>
        <w:t xml:space="preserve"> </w:t>
      </w:r>
    </w:p>
    <w:p w:rsidRPr="00BD3018" w:rsidR="00BD3018" w:rsidP="00B666FE" w:rsidRDefault="00BD3018" w14:paraId="71C37B94" w14:textId="2538DC5C">
      <w:pPr>
        <w:rPr>
          <w:b/>
          <w:bCs/>
        </w:rPr>
      </w:pPr>
      <w:r w:rsidRPr="00BD3018">
        <w:rPr>
          <w:b/>
          <w:bCs/>
        </w:rPr>
        <w:t>Vraag 13</w:t>
      </w:r>
    </w:p>
    <w:p w:rsidR="00B666FE" w:rsidP="00B666FE" w:rsidRDefault="00B666FE" w14:paraId="1492F1BA" w14:textId="1583864A">
      <w:r>
        <w:t>Welke stappen worden er de komende tijd gezet om de invloed van de commerciële noodopvang te beperken?</w:t>
      </w:r>
    </w:p>
    <w:p w:rsidR="00B666FE" w:rsidP="00B666FE" w:rsidRDefault="00B666FE" w14:paraId="72C7688F" w14:textId="77777777"/>
    <w:p w:rsidRPr="003C2A4B" w:rsidR="00B666FE" w:rsidP="00B666FE" w:rsidRDefault="00B666FE" w14:paraId="44B5C7A2" w14:textId="57C23001">
      <w:pPr>
        <w:rPr>
          <w:b/>
          <w:bCs/>
        </w:rPr>
      </w:pPr>
      <w:r>
        <w:rPr>
          <w:b/>
          <w:bCs/>
        </w:rPr>
        <w:t xml:space="preserve">Antwoord </w:t>
      </w:r>
      <w:r w:rsidR="00BD3018">
        <w:rPr>
          <w:b/>
          <w:bCs/>
        </w:rPr>
        <w:t xml:space="preserve">op </w:t>
      </w:r>
      <w:r>
        <w:rPr>
          <w:b/>
          <w:bCs/>
        </w:rPr>
        <w:t>vragen 12 en 13</w:t>
      </w:r>
    </w:p>
    <w:p w:rsidR="00EF33AA" w:rsidP="00B666FE" w:rsidRDefault="00B666FE" w14:paraId="735EB022" w14:textId="1DFEBB27">
      <w:r>
        <w:t xml:space="preserve">Ja. Om deze reden probeer ik de kosten voor de asielopvang te reduceren door 1) in te zetten op </w:t>
      </w:r>
      <w:r w:rsidR="0039436F">
        <w:t xml:space="preserve">het omzetten van noodopvang naar </w:t>
      </w:r>
      <w:r>
        <w:t>reguliere opvanglocaties en 2) maatregelen te nemen om de instroom te beperken en de doorstroom van statushouders uit de COA opvang te bevorderen</w:t>
      </w:r>
      <w:r w:rsidR="00E45AFE">
        <w:t xml:space="preserve">. </w:t>
      </w:r>
    </w:p>
    <w:p w:rsidR="00EF33AA" w:rsidP="00EF33AA" w:rsidRDefault="00EF33AA" w14:paraId="12980BEE" w14:textId="77777777">
      <w:r>
        <w:t xml:space="preserve"> </w:t>
      </w:r>
    </w:p>
    <w:p w:rsidR="00EF33AA" w:rsidP="00EF33AA" w:rsidRDefault="00EF33AA" w14:paraId="6E0E5B70" w14:textId="77777777"/>
    <w:p w:rsidR="00EF33AA" w:rsidRDefault="00EF33AA" w14:paraId="1EADF891" w14:textId="77777777"/>
    <w:p w:rsidR="00EF33AA" w:rsidP="00B666FE" w:rsidRDefault="00EF33AA" w14:paraId="57A43448" w14:textId="5CBF5570">
      <w:pPr>
        <w:spacing w:line="240" w:lineRule="auto"/>
      </w:pPr>
    </w:p>
    <w:sectPr w:rsidR="00EF33AA">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05B45" w14:textId="77777777" w:rsidR="00FC75C0" w:rsidRDefault="00FC75C0">
      <w:pPr>
        <w:spacing w:line="240" w:lineRule="auto"/>
      </w:pPr>
      <w:r>
        <w:separator/>
      </w:r>
    </w:p>
  </w:endnote>
  <w:endnote w:type="continuationSeparator" w:id="0">
    <w:p w14:paraId="2A5DE7E2" w14:textId="77777777" w:rsidR="00FC75C0" w:rsidRDefault="00FC75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CD89" w14:textId="77777777" w:rsidR="003C2A4B" w:rsidRDefault="003C2A4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F85B2" w14:textId="77777777" w:rsidR="00CB7361" w:rsidRDefault="00CB7361">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6C607" w14:textId="77777777" w:rsidR="003C2A4B" w:rsidRDefault="003C2A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F27B7" w14:textId="77777777" w:rsidR="00FC75C0" w:rsidRDefault="00FC75C0">
      <w:pPr>
        <w:spacing w:line="240" w:lineRule="auto"/>
      </w:pPr>
      <w:r>
        <w:separator/>
      </w:r>
    </w:p>
  </w:footnote>
  <w:footnote w:type="continuationSeparator" w:id="0">
    <w:p w14:paraId="4F87414A" w14:textId="77777777" w:rsidR="00FC75C0" w:rsidRDefault="00FC75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6F79C" w14:textId="77777777" w:rsidR="003C2A4B" w:rsidRDefault="003C2A4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37C1" w14:textId="77777777" w:rsidR="00CB7361" w:rsidRDefault="007F1B43">
    <w:r>
      <w:rPr>
        <w:noProof/>
      </w:rPr>
      <mc:AlternateContent>
        <mc:Choice Requires="wps">
          <w:drawing>
            <wp:anchor distT="0" distB="0" distL="0" distR="0" simplePos="0" relativeHeight="251652608" behindDoc="0" locked="1" layoutInCell="1" allowOverlap="1" wp14:anchorId="14C05136" wp14:editId="30F8482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062C6FD" w14:textId="77777777" w:rsidR="00CB7361" w:rsidRDefault="007F1B43">
                          <w:pPr>
                            <w:pStyle w:val="Referentiegegevensbold"/>
                          </w:pPr>
                          <w:r>
                            <w:t>Directoraat-Generaal Migratie</w:t>
                          </w:r>
                        </w:p>
                        <w:p w14:paraId="28789E58" w14:textId="77777777" w:rsidR="00CB7361" w:rsidRDefault="00CB7361">
                          <w:pPr>
                            <w:pStyle w:val="WitregelW2"/>
                          </w:pPr>
                        </w:p>
                        <w:p w14:paraId="365F65EB" w14:textId="77777777" w:rsidR="00CB7361" w:rsidRDefault="007F1B43">
                          <w:pPr>
                            <w:pStyle w:val="Referentiegegevensbold"/>
                          </w:pPr>
                          <w:r>
                            <w:t>Datum</w:t>
                          </w:r>
                        </w:p>
                        <w:p w14:paraId="04D5BAF2" w14:textId="52DDF5D6" w:rsidR="00CB7361" w:rsidRDefault="00FC75C0">
                          <w:pPr>
                            <w:pStyle w:val="Referentiegegevens"/>
                          </w:pPr>
                          <w:sdt>
                            <w:sdtPr>
                              <w:id w:val="1147783395"/>
                              <w:date w:fullDate="2025-11-25T00:00:00Z">
                                <w:dateFormat w:val="d MMMM yyyy"/>
                                <w:lid w:val="nl"/>
                                <w:storeMappedDataAs w:val="dateTime"/>
                                <w:calendar w:val="gregorian"/>
                              </w:date>
                            </w:sdtPr>
                            <w:sdtEndPr/>
                            <w:sdtContent>
                              <w:r w:rsidR="00BD3018">
                                <w:rPr>
                                  <w:lang w:val="nl"/>
                                </w:rPr>
                                <w:t>25 november 2025</w:t>
                              </w:r>
                            </w:sdtContent>
                          </w:sdt>
                        </w:p>
                        <w:p w14:paraId="16718FD6" w14:textId="77777777" w:rsidR="00CB7361" w:rsidRDefault="00CB7361">
                          <w:pPr>
                            <w:pStyle w:val="WitregelW1"/>
                          </w:pPr>
                        </w:p>
                        <w:p w14:paraId="1DA7C7E1" w14:textId="77777777" w:rsidR="00CB7361" w:rsidRDefault="007F1B43">
                          <w:pPr>
                            <w:pStyle w:val="Referentiegegevensbold"/>
                          </w:pPr>
                          <w:r>
                            <w:t>Onze referentie</w:t>
                          </w:r>
                        </w:p>
                        <w:p w14:paraId="48ABD2FC" w14:textId="77777777" w:rsidR="00CB7361" w:rsidRDefault="007F1B43">
                          <w:pPr>
                            <w:pStyle w:val="Referentiegegevens"/>
                          </w:pPr>
                          <w:r>
                            <w:t>6714635</w:t>
                          </w:r>
                        </w:p>
                      </w:txbxContent>
                    </wps:txbx>
                    <wps:bodyPr vert="horz" wrap="square" lIns="0" tIns="0" rIns="0" bIns="0" anchor="t" anchorCtr="0"/>
                  </wps:wsp>
                </a:graphicData>
              </a:graphic>
            </wp:anchor>
          </w:drawing>
        </mc:Choice>
        <mc:Fallback>
          <w:pict>
            <v:shapetype w14:anchorId="14C05136"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062C6FD" w14:textId="77777777" w:rsidR="00CB7361" w:rsidRDefault="007F1B43">
                    <w:pPr>
                      <w:pStyle w:val="Referentiegegevensbold"/>
                    </w:pPr>
                    <w:r>
                      <w:t>Directoraat-Generaal Migratie</w:t>
                    </w:r>
                  </w:p>
                  <w:p w14:paraId="28789E58" w14:textId="77777777" w:rsidR="00CB7361" w:rsidRDefault="00CB7361">
                    <w:pPr>
                      <w:pStyle w:val="WitregelW2"/>
                    </w:pPr>
                  </w:p>
                  <w:p w14:paraId="365F65EB" w14:textId="77777777" w:rsidR="00CB7361" w:rsidRDefault="007F1B43">
                    <w:pPr>
                      <w:pStyle w:val="Referentiegegevensbold"/>
                    </w:pPr>
                    <w:r>
                      <w:t>Datum</w:t>
                    </w:r>
                  </w:p>
                  <w:p w14:paraId="04D5BAF2" w14:textId="52DDF5D6" w:rsidR="00CB7361" w:rsidRDefault="00FC75C0">
                    <w:pPr>
                      <w:pStyle w:val="Referentiegegevens"/>
                    </w:pPr>
                    <w:sdt>
                      <w:sdtPr>
                        <w:id w:val="1147783395"/>
                        <w:date w:fullDate="2025-11-25T00:00:00Z">
                          <w:dateFormat w:val="d MMMM yyyy"/>
                          <w:lid w:val="nl"/>
                          <w:storeMappedDataAs w:val="dateTime"/>
                          <w:calendar w:val="gregorian"/>
                        </w:date>
                      </w:sdtPr>
                      <w:sdtEndPr/>
                      <w:sdtContent>
                        <w:r w:rsidR="00BD3018">
                          <w:rPr>
                            <w:lang w:val="nl"/>
                          </w:rPr>
                          <w:t>25 november 2025</w:t>
                        </w:r>
                      </w:sdtContent>
                    </w:sdt>
                  </w:p>
                  <w:p w14:paraId="16718FD6" w14:textId="77777777" w:rsidR="00CB7361" w:rsidRDefault="00CB7361">
                    <w:pPr>
                      <w:pStyle w:val="WitregelW1"/>
                    </w:pPr>
                  </w:p>
                  <w:p w14:paraId="1DA7C7E1" w14:textId="77777777" w:rsidR="00CB7361" w:rsidRDefault="007F1B43">
                    <w:pPr>
                      <w:pStyle w:val="Referentiegegevensbold"/>
                    </w:pPr>
                    <w:r>
                      <w:t>Onze referentie</w:t>
                    </w:r>
                  </w:p>
                  <w:p w14:paraId="48ABD2FC" w14:textId="77777777" w:rsidR="00CB7361" w:rsidRDefault="007F1B43">
                    <w:pPr>
                      <w:pStyle w:val="Referentiegegevens"/>
                    </w:pPr>
                    <w:r>
                      <w:t>6714635</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FF3E6B7" wp14:editId="0AE6D453">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9D50F13" w14:textId="77777777" w:rsidR="008F72D0" w:rsidRDefault="008F72D0"/>
                      </w:txbxContent>
                    </wps:txbx>
                    <wps:bodyPr vert="horz" wrap="square" lIns="0" tIns="0" rIns="0" bIns="0" anchor="t" anchorCtr="0"/>
                  </wps:wsp>
                </a:graphicData>
              </a:graphic>
            </wp:anchor>
          </w:drawing>
        </mc:Choice>
        <mc:Fallback>
          <w:pict>
            <v:shape w14:anchorId="3FF3E6B7"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9D50F13" w14:textId="77777777" w:rsidR="008F72D0" w:rsidRDefault="008F72D0"/>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46C1F76" wp14:editId="52FFCB4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677574D" w14:textId="4BFE4B4A" w:rsidR="00CB7361" w:rsidRDefault="007F1B43">
                          <w:pPr>
                            <w:pStyle w:val="Referentiegegevens"/>
                          </w:pPr>
                          <w:r>
                            <w:t xml:space="preserve">Pagina </w:t>
                          </w:r>
                          <w:r>
                            <w:fldChar w:fldCharType="begin"/>
                          </w:r>
                          <w:r>
                            <w:instrText>PAGE</w:instrText>
                          </w:r>
                          <w:r>
                            <w:fldChar w:fldCharType="separate"/>
                          </w:r>
                          <w:r w:rsidR="00EF33AA">
                            <w:rPr>
                              <w:noProof/>
                            </w:rPr>
                            <w:t>2</w:t>
                          </w:r>
                          <w:r>
                            <w:fldChar w:fldCharType="end"/>
                          </w:r>
                          <w:r>
                            <w:t xml:space="preserve"> van </w:t>
                          </w:r>
                          <w:r>
                            <w:fldChar w:fldCharType="begin"/>
                          </w:r>
                          <w:r>
                            <w:instrText>NUMPAGES</w:instrText>
                          </w:r>
                          <w:r>
                            <w:fldChar w:fldCharType="separate"/>
                          </w:r>
                          <w:r w:rsidR="00EF33AA">
                            <w:rPr>
                              <w:noProof/>
                            </w:rPr>
                            <w:t>2</w:t>
                          </w:r>
                          <w:r>
                            <w:fldChar w:fldCharType="end"/>
                          </w:r>
                        </w:p>
                      </w:txbxContent>
                    </wps:txbx>
                    <wps:bodyPr vert="horz" wrap="square" lIns="0" tIns="0" rIns="0" bIns="0" anchor="t" anchorCtr="0"/>
                  </wps:wsp>
                </a:graphicData>
              </a:graphic>
            </wp:anchor>
          </w:drawing>
        </mc:Choice>
        <mc:Fallback>
          <w:pict>
            <v:shape w14:anchorId="546C1F76"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677574D" w14:textId="4BFE4B4A" w:rsidR="00CB7361" w:rsidRDefault="007F1B43">
                    <w:pPr>
                      <w:pStyle w:val="Referentiegegevens"/>
                    </w:pPr>
                    <w:r>
                      <w:t xml:space="preserve">Pagina </w:t>
                    </w:r>
                    <w:r>
                      <w:fldChar w:fldCharType="begin"/>
                    </w:r>
                    <w:r>
                      <w:instrText>PAGE</w:instrText>
                    </w:r>
                    <w:r>
                      <w:fldChar w:fldCharType="separate"/>
                    </w:r>
                    <w:r w:rsidR="00EF33AA">
                      <w:rPr>
                        <w:noProof/>
                      </w:rPr>
                      <w:t>2</w:t>
                    </w:r>
                    <w:r>
                      <w:fldChar w:fldCharType="end"/>
                    </w:r>
                    <w:r>
                      <w:t xml:space="preserve"> van </w:t>
                    </w:r>
                    <w:r>
                      <w:fldChar w:fldCharType="begin"/>
                    </w:r>
                    <w:r>
                      <w:instrText>NUMPAGES</w:instrText>
                    </w:r>
                    <w:r>
                      <w:fldChar w:fldCharType="separate"/>
                    </w:r>
                    <w:r w:rsidR="00EF33AA">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E66BA" w14:textId="77777777" w:rsidR="00CB7361" w:rsidRDefault="007F1B43">
    <w:pPr>
      <w:spacing w:after="6377" w:line="14" w:lineRule="exact"/>
    </w:pPr>
    <w:r>
      <w:rPr>
        <w:noProof/>
      </w:rPr>
      <mc:AlternateContent>
        <mc:Choice Requires="wps">
          <w:drawing>
            <wp:anchor distT="0" distB="0" distL="0" distR="0" simplePos="0" relativeHeight="251655680" behindDoc="0" locked="1" layoutInCell="1" allowOverlap="1" wp14:anchorId="3A257134" wp14:editId="4974A3A5">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9FCE84E" w14:textId="77777777" w:rsidR="00EF33AA" w:rsidRDefault="007F1B43">
                          <w:r>
                            <w:t xml:space="preserve">Aan de Voorzitter van de Tweede Kamer </w:t>
                          </w:r>
                        </w:p>
                        <w:p w14:paraId="419923BE" w14:textId="33BB0D60" w:rsidR="00CB7361" w:rsidRDefault="007F1B43">
                          <w:r>
                            <w:t>der Staten-Generaal</w:t>
                          </w:r>
                        </w:p>
                        <w:p w14:paraId="2AFCFA5B" w14:textId="77777777" w:rsidR="00CB7361" w:rsidRDefault="007F1B43">
                          <w:r>
                            <w:t xml:space="preserve">Postbus 20018 </w:t>
                          </w:r>
                        </w:p>
                        <w:p w14:paraId="461D2FBA" w14:textId="77777777" w:rsidR="00CB7361" w:rsidRDefault="007F1B43">
                          <w:r>
                            <w:t>2500 EA  DEN HAAG</w:t>
                          </w:r>
                        </w:p>
                      </w:txbxContent>
                    </wps:txbx>
                    <wps:bodyPr vert="horz" wrap="square" lIns="0" tIns="0" rIns="0" bIns="0" anchor="t" anchorCtr="0"/>
                  </wps:wsp>
                </a:graphicData>
              </a:graphic>
            </wp:anchor>
          </w:drawing>
        </mc:Choice>
        <mc:Fallback>
          <w:pict>
            <v:shapetype w14:anchorId="3A257134"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9FCE84E" w14:textId="77777777" w:rsidR="00EF33AA" w:rsidRDefault="007F1B43">
                    <w:r>
                      <w:t xml:space="preserve">Aan de Voorzitter van de Tweede Kamer </w:t>
                    </w:r>
                  </w:p>
                  <w:p w14:paraId="419923BE" w14:textId="33BB0D60" w:rsidR="00CB7361" w:rsidRDefault="007F1B43">
                    <w:r>
                      <w:t>der Staten-Generaal</w:t>
                    </w:r>
                  </w:p>
                  <w:p w14:paraId="2AFCFA5B" w14:textId="77777777" w:rsidR="00CB7361" w:rsidRDefault="007F1B43">
                    <w:r>
                      <w:t xml:space="preserve">Postbus 20018 </w:t>
                    </w:r>
                  </w:p>
                  <w:p w14:paraId="461D2FBA" w14:textId="77777777" w:rsidR="00CB7361" w:rsidRDefault="007F1B4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AB6BCEC" wp14:editId="1A25B5C5">
              <wp:simplePos x="0" y="0"/>
              <wp:positionH relativeFrom="page">
                <wp:posOffset>1009650</wp:posOffset>
              </wp:positionH>
              <wp:positionV relativeFrom="page">
                <wp:posOffset>3352165</wp:posOffset>
              </wp:positionV>
              <wp:extent cx="4787900" cy="6953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953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B7361" w14:paraId="436248F8" w14:textId="77777777">
                            <w:trPr>
                              <w:trHeight w:val="240"/>
                            </w:trPr>
                            <w:tc>
                              <w:tcPr>
                                <w:tcW w:w="1140" w:type="dxa"/>
                              </w:tcPr>
                              <w:p w14:paraId="2F453AF2" w14:textId="77777777" w:rsidR="00CB7361" w:rsidRDefault="007F1B43">
                                <w:r>
                                  <w:t>Datum</w:t>
                                </w:r>
                              </w:p>
                            </w:tc>
                            <w:tc>
                              <w:tcPr>
                                <w:tcW w:w="5918" w:type="dxa"/>
                              </w:tcPr>
                              <w:p w14:paraId="0DF321BF" w14:textId="58B3E1B4" w:rsidR="00CB7361" w:rsidRDefault="00FC75C0">
                                <w:sdt>
                                  <w:sdtPr>
                                    <w:id w:val="822852723"/>
                                    <w:date w:fullDate="2025-11-25T00:00:00Z">
                                      <w:dateFormat w:val="d MMMM yyyy"/>
                                      <w:lid w:val="nl"/>
                                      <w:storeMappedDataAs w:val="dateTime"/>
                                      <w:calendar w:val="gregorian"/>
                                    </w:date>
                                  </w:sdtPr>
                                  <w:sdtEndPr/>
                                  <w:sdtContent>
                                    <w:r w:rsidR="00BD3018">
                                      <w:rPr>
                                        <w:lang w:val="nl"/>
                                      </w:rPr>
                                      <w:t>25 november 2025</w:t>
                                    </w:r>
                                  </w:sdtContent>
                                </w:sdt>
                              </w:p>
                            </w:tc>
                          </w:tr>
                          <w:tr w:rsidR="00CB7361" w14:paraId="7537A042" w14:textId="77777777">
                            <w:trPr>
                              <w:trHeight w:val="240"/>
                            </w:trPr>
                            <w:tc>
                              <w:tcPr>
                                <w:tcW w:w="1140" w:type="dxa"/>
                              </w:tcPr>
                              <w:p w14:paraId="2C962EDB" w14:textId="77777777" w:rsidR="00CB7361" w:rsidRDefault="007F1B43">
                                <w:r>
                                  <w:t>Betreft</w:t>
                                </w:r>
                              </w:p>
                            </w:tc>
                            <w:tc>
                              <w:tcPr>
                                <w:tcW w:w="5918" w:type="dxa"/>
                              </w:tcPr>
                              <w:p w14:paraId="18905C75" w14:textId="77777777" w:rsidR="00CB7361" w:rsidRDefault="007F1B43">
                                <w:r>
                                  <w:t>Antwoorden Kamervragen over de stand van zaken van de uitvoering van de SP motie om te stoppen met de commerciële noodopvang</w:t>
                                </w:r>
                              </w:p>
                            </w:tc>
                          </w:tr>
                        </w:tbl>
                        <w:p w14:paraId="720C072C" w14:textId="77777777" w:rsidR="008F72D0" w:rsidRDefault="008F72D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AB6BCEC" id="46feebd0-aa3c-11ea-a756-beb5f67e67be" o:spid="_x0000_s1030" type="#_x0000_t202" style="position:absolute;margin-left:79.5pt;margin-top:263.95pt;width:377pt;height:54.7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B7361" w14:paraId="436248F8" w14:textId="77777777">
                      <w:trPr>
                        <w:trHeight w:val="240"/>
                      </w:trPr>
                      <w:tc>
                        <w:tcPr>
                          <w:tcW w:w="1140" w:type="dxa"/>
                        </w:tcPr>
                        <w:p w14:paraId="2F453AF2" w14:textId="77777777" w:rsidR="00CB7361" w:rsidRDefault="007F1B43">
                          <w:r>
                            <w:t>Datum</w:t>
                          </w:r>
                        </w:p>
                      </w:tc>
                      <w:tc>
                        <w:tcPr>
                          <w:tcW w:w="5918" w:type="dxa"/>
                        </w:tcPr>
                        <w:p w14:paraId="0DF321BF" w14:textId="58B3E1B4" w:rsidR="00CB7361" w:rsidRDefault="00FC75C0">
                          <w:sdt>
                            <w:sdtPr>
                              <w:id w:val="822852723"/>
                              <w:date w:fullDate="2025-11-25T00:00:00Z">
                                <w:dateFormat w:val="d MMMM yyyy"/>
                                <w:lid w:val="nl"/>
                                <w:storeMappedDataAs w:val="dateTime"/>
                                <w:calendar w:val="gregorian"/>
                              </w:date>
                            </w:sdtPr>
                            <w:sdtEndPr/>
                            <w:sdtContent>
                              <w:r w:rsidR="00BD3018">
                                <w:rPr>
                                  <w:lang w:val="nl"/>
                                </w:rPr>
                                <w:t>25 november 2025</w:t>
                              </w:r>
                            </w:sdtContent>
                          </w:sdt>
                        </w:p>
                      </w:tc>
                    </w:tr>
                    <w:tr w:rsidR="00CB7361" w14:paraId="7537A042" w14:textId="77777777">
                      <w:trPr>
                        <w:trHeight w:val="240"/>
                      </w:trPr>
                      <w:tc>
                        <w:tcPr>
                          <w:tcW w:w="1140" w:type="dxa"/>
                        </w:tcPr>
                        <w:p w14:paraId="2C962EDB" w14:textId="77777777" w:rsidR="00CB7361" w:rsidRDefault="007F1B43">
                          <w:r>
                            <w:t>Betreft</w:t>
                          </w:r>
                        </w:p>
                      </w:tc>
                      <w:tc>
                        <w:tcPr>
                          <w:tcW w:w="5918" w:type="dxa"/>
                        </w:tcPr>
                        <w:p w14:paraId="18905C75" w14:textId="77777777" w:rsidR="00CB7361" w:rsidRDefault="007F1B43">
                          <w:r>
                            <w:t>Antwoorden Kamervragen over de stand van zaken van de uitvoering van de SP motie om te stoppen met de commerciële noodopvang</w:t>
                          </w:r>
                        </w:p>
                      </w:tc>
                    </w:tr>
                  </w:tbl>
                  <w:p w14:paraId="720C072C" w14:textId="77777777" w:rsidR="008F72D0" w:rsidRDefault="008F72D0"/>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564E622" wp14:editId="4ADD7BFF">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FAF368F" w14:textId="77777777" w:rsidR="00CB7361" w:rsidRDefault="007F1B43">
                          <w:pPr>
                            <w:pStyle w:val="Referentiegegevensbold"/>
                          </w:pPr>
                          <w:r>
                            <w:t>Directoraat-Generaal Migratie</w:t>
                          </w:r>
                        </w:p>
                        <w:p w14:paraId="7FCD125E" w14:textId="77777777" w:rsidR="00CB7361" w:rsidRDefault="00CB7361">
                          <w:pPr>
                            <w:pStyle w:val="WitregelW1"/>
                          </w:pPr>
                        </w:p>
                        <w:p w14:paraId="79469B41" w14:textId="77777777" w:rsidR="00CB7361" w:rsidRDefault="007F1B43">
                          <w:pPr>
                            <w:pStyle w:val="Referentiegegevens"/>
                          </w:pPr>
                          <w:r>
                            <w:t>Turfmarkt 147</w:t>
                          </w:r>
                        </w:p>
                        <w:p w14:paraId="24BEF73D" w14:textId="77777777" w:rsidR="00CB7361" w:rsidRDefault="007F1B43">
                          <w:pPr>
                            <w:pStyle w:val="Referentiegegevens"/>
                          </w:pPr>
                          <w:r>
                            <w:t>2511 DP   Den Haag</w:t>
                          </w:r>
                        </w:p>
                        <w:p w14:paraId="4D1FA4EB" w14:textId="77777777" w:rsidR="00CB7361" w:rsidRPr="00481826" w:rsidRDefault="007F1B43">
                          <w:pPr>
                            <w:pStyle w:val="Referentiegegevens"/>
                            <w:rPr>
                              <w:lang w:val="de-DE"/>
                            </w:rPr>
                          </w:pPr>
                          <w:r w:rsidRPr="00481826">
                            <w:rPr>
                              <w:lang w:val="de-DE"/>
                            </w:rPr>
                            <w:t>Postbus 20011</w:t>
                          </w:r>
                        </w:p>
                        <w:p w14:paraId="5206A955" w14:textId="77777777" w:rsidR="00CB7361" w:rsidRPr="00481826" w:rsidRDefault="007F1B43">
                          <w:pPr>
                            <w:pStyle w:val="Referentiegegevens"/>
                            <w:rPr>
                              <w:lang w:val="de-DE"/>
                            </w:rPr>
                          </w:pPr>
                          <w:r w:rsidRPr="00481826">
                            <w:rPr>
                              <w:lang w:val="de-DE"/>
                            </w:rPr>
                            <w:t>2500 EH   Den Haag</w:t>
                          </w:r>
                        </w:p>
                        <w:p w14:paraId="649AF32D" w14:textId="77777777" w:rsidR="00CB7361" w:rsidRPr="00481826" w:rsidRDefault="007F1B43">
                          <w:pPr>
                            <w:pStyle w:val="Referentiegegevens"/>
                            <w:rPr>
                              <w:lang w:val="de-DE"/>
                            </w:rPr>
                          </w:pPr>
                          <w:r w:rsidRPr="00481826">
                            <w:rPr>
                              <w:lang w:val="de-DE"/>
                            </w:rPr>
                            <w:t>www.rijksoverheid.nl/jenv</w:t>
                          </w:r>
                        </w:p>
                        <w:p w14:paraId="276FE243" w14:textId="77777777" w:rsidR="00CB7361" w:rsidRPr="00481826" w:rsidRDefault="00CB7361">
                          <w:pPr>
                            <w:pStyle w:val="WitregelW2"/>
                            <w:rPr>
                              <w:lang w:val="de-DE"/>
                            </w:rPr>
                          </w:pPr>
                        </w:p>
                        <w:p w14:paraId="0A47E0D0" w14:textId="77777777" w:rsidR="00CB7361" w:rsidRDefault="007F1B43">
                          <w:pPr>
                            <w:pStyle w:val="Referentiegegevensbold"/>
                          </w:pPr>
                          <w:r>
                            <w:t>Onze referentie</w:t>
                          </w:r>
                        </w:p>
                        <w:p w14:paraId="02882F15" w14:textId="77777777" w:rsidR="00CB7361" w:rsidRDefault="007F1B43">
                          <w:pPr>
                            <w:pStyle w:val="Referentiegegevens"/>
                          </w:pPr>
                          <w:r>
                            <w:t>6714635</w:t>
                          </w:r>
                        </w:p>
                        <w:p w14:paraId="3D82EFDA" w14:textId="77777777" w:rsidR="00CB7361" w:rsidRDefault="00CB7361">
                          <w:pPr>
                            <w:pStyle w:val="WitregelW1"/>
                          </w:pPr>
                        </w:p>
                        <w:p w14:paraId="63385304" w14:textId="77777777" w:rsidR="00CB7361" w:rsidRDefault="007F1B43">
                          <w:pPr>
                            <w:pStyle w:val="Referentiegegevensbold"/>
                          </w:pPr>
                          <w:r>
                            <w:t>Uw referentie</w:t>
                          </w:r>
                        </w:p>
                        <w:p w14:paraId="02D5A29D" w14:textId="77777777" w:rsidR="00CB7361" w:rsidRDefault="00FC75C0">
                          <w:pPr>
                            <w:pStyle w:val="Referentiegegevens"/>
                          </w:pPr>
                          <w:sdt>
                            <w:sdtPr>
                              <w:id w:val="-17315004"/>
                              <w:dataBinding w:prefixMappings="xmlns:ns0='docgen-assistant'" w:xpath="/ns0:CustomXml[1]/ns0:Variables[1]/ns0:Variable[1]/ns0:Value[1]" w:storeItemID="{69D6EEC8-C9E1-4904-8281-341938F2DEB0}"/>
                              <w:text/>
                            </w:sdtPr>
                            <w:sdtEndPr/>
                            <w:sdtContent>
                              <w:r w:rsidR="00EF33AA">
                                <w:t>2025Z15749</w:t>
                              </w:r>
                            </w:sdtContent>
                          </w:sdt>
                        </w:p>
                      </w:txbxContent>
                    </wps:txbx>
                    <wps:bodyPr vert="horz" wrap="square" lIns="0" tIns="0" rIns="0" bIns="0" anchor="t" anchorCtr="0"/>
                  </wps:wsp>
                </a:graphicData>
              </a:graphic>
            </wp:anchor>
          </w:drawing>
        </mc:Choice>
        <mc:Fallback>
          <w:pict>
            <v:shape w14:anchorId="4564E62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FAF368F" w14:textId="77777777" w:rsidR="00CB7361" w:rsidRDefault="007F1B43">
                    <w:pPr>
                      <w:pStyle w:val="Referentiegegevensbold"/>
                    </w:pPr>
                    <w:r>
                      <w:t>Directoraat-Generaal Migratie</w:t>
                    </w:r>
                  </w:p>
                  <w:p w14:paraId="7FCD125E" w14:textId="77777777" w:rsidR="00CB7361" w:rsidRDefault="00CB7361">
                    <w:pPr>
                      <w:pStyle w:val="WitregelW1"/>
                    </w:pPr>
                  </w:p>
                  <w:p w14:paraId="79469B41" w14:textId="77777777" w:rsidR="00CB7361" w:rsidRDefault="007F1B43">
                    <w:pPr>
                      <w:pStyle w:val="Referentiegegevens"/>
                    </w:pPr>
                    <w:r>
                      <w:t>Turfmarkt 147</w:t>
                    </w:r>
                  </w:p>
                  <w:p w14:paraId="24BEF73D" w14:textId="77777777" w:rsidR="00CB7361" w:rsidRDefault="007F1B43">
                    <w:pPr>
                      <w:pStyle w:val="Referentiegegevens"/>
                    </w:pPr>
                    <w:r>
                      <w:t>2511 DP   Den Haag</w:t>
                    </w:r>
                  </w:p>
                  <w:p w14:paraId="4D1FA4EB" w14:textId="77777777" w:rsidR="00CB7361" w:rsidRPr="00481826" w:rsidRDefault="007F1B43">
                    <w:pPr>
                      <w:pStyle w:val="Referentiegegevens"/>
                      <w:rPr>
                        <w:lang w:val="de-DE"/>
                      </w:rPr>
                    </w:pPr>
                    <w:r w:rsidRPr="00481826">
                      <w:rPr>
                        <w:lang w:val="de-DE"/>
                      </w:rPr>
                      <w:t>Postbus 20011</w:t>
                    </w:r>
                  </w:p>
                  <w:p w14:paraId="5206A955" w14:textId="77777777" w:rsidR="00CB7361" w:rsidRPr="00481826" w:rsidRDefault="007F1B43">
                    <w:pPr>
                      <w:pStyle w:val="Referentiegegevens"/>
                      <w:rPr>
                        <w:lang w:val="de-DE"/>
                      </w:rPr>
                    </w:pPr>
                    <w:r w:rsidRPr="00481826">
                      <w:rPr>
                        <w:lang w:val="de-DE"/>
                      </w:rPr>
                      <w:t>2500 EH   Den Haag</w:t>
                    </w:r>
                  </w:p>
                  <w:p w14:paraId="649AF32D" w14:textId="77777777" w:rsidR="00CB7361" w:rsidRPr="00481826" w:rsidRDefault="007F1B43">
                    <w:pPr>
                      <w:pStyle w:val="Referentiegegevens"/>
                      <w:rPr>
                        <w:lang w:val="de-DE"/>
                      </w:rPr>
                    </w:pPr>
                    <w:r w:rsidRPr="00481826">
                      <w:rPr>
                        <w:lang w:val="de-DE"/>
                      </w:rPr>
                      <w:t>www.rijksoverheid.nl/jenv</w:t>
                    </w:r>
                  </w:p>
                  <w:p w14:paraId="276FE243" w14:textId="77777777" w:rsidR="00CB7361" w:rsidRPr="00481826" w:rsidRDefault="00CB7361">
                    <w:pPr>
                      <w:pStyle w:val="WitregelW2"/>
                      <w:rPr>
                        <w:lang w:val="de-DE"/>
                      </w:rPr>
                    </w:pPr>
                  </w:p>
                  <w:p w14:paraId="0A47E0D0" w14:textId="77777777" w:rsidR="00CB7361" w:rsidRDefault="007F1B43">
                    <w:pPr>
                      <w:pStyle w:val="Referentiegegevensbold"/>
                    </w:pPr>
                    <w:r>
                      <w:t>Onze referentie</w:t>
                    </w:r>
                  </w:p>
                  <w:p w14:paraId="02882F15" w14:textId="77777777" w:rsidR="00CB7361" w:rsidRDefault="007F1B43">
                    <w:pPr>
                      <w:pStyle w:val="Referentiegegevens"/>
                    </w:pPr>
                    <w:r>
                      <w:t>6714635</w:t>
                    </w:r>
                  </w:p>
                  <w:p w14:paraId="3D82EFDA" w14:textId="77777777" w:rsidR="00CB7361" w:rsidRDefault="00CB7361">
                    <w:pPr>
                      <w:pStyle w:val="WitregelW1"/>
                    </w:pPr>
                  </w:p>
                  <w:p w14:paraId="63385304" w14:textId="77777777" w:rsidR="00CB7361" w:rsidRDefault="007F1B43">
                    <w:pPr>
                      <w:pStyle w:val="Referentiegegevensbold"/>
                    </w:pPr>
                    <w:r>
                      <w:t>Uw referentie</w:t>
                    </w:r>
                  </w:p>
                  <w:p w14:paraId="02D5A29D" w14:textId="77777777" w:rsidR="00CB7361" w:rsidRDefault="00FC75C0">
                    <w:pPr>
                      <w:pStyle w:val="Referentiegegevens"/>
                    </w:pPr>
                    <w:sdt>
                      <w:sdtPr>
                        <w:id w:val="-17315004"/>
                        <w:dataBinding w:prefixMappings="xmlns:ns0='docgen-assistant'" w:xpath="/ns0:CustomXml[1]/ns0:Variables[1]/ns0:Variable[1]/ns0:Value[1]" w:storeItemID="{69D6EEC8-C9E1-4904-8281-341938F2DEB0}"/>
                        <w:text/>
                      </w:sdtPr>
                      <w:sdtEndPr/>
                      <w:sdtContent>
                        <w:r w:rsidR="00EF33AA">
                          <w:t>2025Z15749</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DEAB0B7" wp14:editId="1F8A3679">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7F0FAA1" w14:textId="77777777" w:rsidR="008F72D0" w:rsidRDefault="008F72D0"/>
                      </w:txbxContent>
                    </wps:txbx>
                    <wps:bodyPr vert="horz" wrap="square" lIns="0" tIns="0" rIns="0" bIns="0" anchor="t" anchorCtr="0"/>
                  </wps:wsp>
                </a:graphicData>
              </a:graphic>
            </wp:anchor>
          </w:drawing>
        </mc:Choice>
        <mc:Fallback>
          <w:pict>
            <v:shape w14:anchorId="2DEAB0B7"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7F0FAA1" w14:textId="77777777" w:rsidR="008F72D0" w:rsidRDefault="008F72D0"/>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4587935" wp14:editId="212E910A">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BDB4D2F" w14:textId="77777777" w:rsidR="00CB7361" w:rsidRDefault="007F1B43">
                          <w:pPr>
                            <w:pStyle w:val="Referentiegegevens"/>
                          </w:pPr>
                          <w:r>
                            <w:t xml:space="preserve">Pagina </w:t>
                          </w:r>
                          <w:r>
                            <w:fldChar w:fldCharType="begin"/>
                          </w:r>
                          <w:r>
                            <w:instrText>PAGE</w:instrText>
                          </w:r>
                          <w:r>
                            <w:fldChar w:fldCharType="separate"/>
                          </w:r>
                          <w:r w:rsidR="00EF33AA">
                            <w:rPr>
                              <w:noProof/>
                            </w:rPr>
                            <w:t>1</w:t>
                          </w:r>
                          <w:r>
                            <w:fldChar w:fldCharType="end"/>
                          </w:r>
                          <w:r>
                            <w:t xml:space="preserve"> van </w:t>
                          </w:r>
                          <w:r>
                            <w:fldChar w:fldCharType="begin"/>
                          </w:r>
                          <w:r>
                            <w:instrText>NUMPAGES</w:instrText>
                          </w:r>
                          <w:r>
                            <w:fldChar w:fldCharType="separate"/>
                          </w:r>
                          <w:r w:rsidR="00EF33AA">
                            <w:rPr>
                              <w:noProof/>
                            </w:rPr>
                            <w:t>1</w:t>
                          </w:r>
                          <w:r>
                            <w:fldChar w:fldCharType="end"/>
                          </w:r>
                        </w:p>
                      </w:txbxContent>
                    </wps:txbx>
                    <wps:bodyPr vert="horz" wrap="square" lIns="0" tIns="0" rIns="0" bIns="0" anchor="t" anchorCtr="0"/>
                  </wps:wsp>
                </a:graphicData>
              </a:graphic>
            </wp:anchor>
          </w:drawing>
        </mc:Choice>
        <mc:Fallback>
          <w:pict>
            <v:shape w14:anchorId="14587935"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BDB4D2F" w14:textId="77777777" w:rsidR="00CB7361" w:rsidRDefault="007F1B43">
                    <w:pPr>
                      <w:pStyle w:val="Referentiegegevens"/>
                    </w:pPr>
                    <w:r>
                      <w:t xml:space="preserve">Pagina </w:t>
                    </w:r>
                    <w:r>
                      <w:fldChar w:fldCharType="begin"/>
                    </w:r>
                    <w:r>
                      <w:instrText>PAGE</w:instrText>
                    </w:r>
                    <w:r>
                      <w:fldChar w:fldCharType="separate"/>
                    </w:r>
                    <w:r w:rsidR="00EF33AA">
                      <w:rPr>
                        <w:noProof/>
                      </w:rPr>
                      <w:t>1</w:t>
                    </w:r>
                    <w:r>
                      <w:fldChar w:fldCharType="end"/>
                    </w:r>
                    <w:r>
                      <w:t xml:space="preserve"> van </w:t>
                    </w:r>
                    <w:r>
                      <w:fldChar w:fldCharType="begin"/>
                    </w:r>
                    <w:r>
                      <w:instrText>NUMPAGES</w:instrText>
                    </w:r>
                    <w:r>
                      <w:fldChar w:fldCharType="separate"/>
                    </w:r>
                    <w:r w:rsidR="00EF33A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27EFB9C" wp14:editId="2C875462">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F8688F7" w14:textId="77777777" w:rsidR="00CB7361" w:rsidRDefault="007F1B43">
                          <w:pPr>
                            <w:spacing w:line="240" w:lineRule="auto"/>
                          </w:pPr>
                          <w:r>
                            <w:rPr>
                              <w:noProof/>
                            </w:rPr>
                            <w:drawing>
                              <wp:inline distT="0" distB="0" distL="0" distR="0" wp14:anchorId="43C8A9A3" wp14:editId="0420BDAA">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27EFB9C"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F8688F7" w14:textId="77777777" w:rsidR="00CB7361" w:rsidRDefault="007F1B43">
                    <w:pPr>
                      <w:spacing w:line="240" w:lineRule="auto"/>
                    </w:pPr>
                    <w:r>
                      <w:rPr>
                        <w:noProof/>
                      </w:rPr>
                      <w:drawing>
                        <wp:inline distT="0" distB="0" distL="0" distR="0" wp14:anchorId="43C8A9A3" wp14:editId="0420BDAA">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EBCFCBB" wp14:editId="1338769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C8CF56F" w14:textId="77777777" w:rsidR="00CB7361" w:rsidRDefault="007F1B43">
                          <w:pPr>
                            <w:spacing w:line="240" w:lineRule="auto"/>
                          </w:pPr>
                          <w:r>
                            <w:rPr>
                              <w:noProof/>
                            </w:rPr>
                            <w:drawing>
                              <wp:inline distT="0" distB="0" distL="0" distR="0" wp14:anchorId="7718E85D" wp14:editId="11972E2D">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EBCFCBB"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C8CF56F" w14:textId="77777777" w:rsidR="00CB7361" w:rsidRDefault="007F1B43">
                    <w:pPr>
                      <w:spacing w:line="240" w:lineRule="auto"/>
                    </w:pPr>
                    <w:r>
                      <w:rPr>
                        <w:noProof/>
                      </w:rPr>
                      <w:drawing>
                        <wp:inline distT="0" distB="0" distL="0" distR="0" wp14:anchorId="7718E85D" wp14:editId="11972E2D">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82949FA" wp14:editId="6307E997">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44CBBAD" w14:textId="77777777" w:rsidR="00CB7361" w:rsidRDefault="007F1B43">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782949FA"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44CBBAD" w14:textId="77777777" w:rsidR="00CB7361" w:rsidRDefault="007F1B43">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E5B5EE"/>
    <w:multiLevelType w:val="multilevel"/>
    <w:tmpl w:val="E20B18E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91A7717"/>
    <w:multiLevelType w:val="multilevel"/>
    <w:tmpl w:val="A478118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1AFBEA5"/>
    <w:multiLevelType w:val="multilevel"/>
    <w:tmpl w:val="50227D0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3704EC47"/>
    <w:multiLevelType w:val="multilevel"/>
    <w:tmpl w:val="3F68B95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470EBF35"/>
    <w:multiLevelType w:val="multilevel"/>
    <w:tmpl w:val="106A001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BB0C7A4"/>
    <w:multiLevelType w:val="multilevel"/>
    <w:tmpl w:val="9A8C1A4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86357243">
    <w:abstractNumId w:val="4"/>
  </w:num>
  <w:num w:numId="2" w16cid:durableId="444203530">
    <w:abstractNumId w:val="0"/>
  </w:num>
  <w:num w:numId="3" w16cid:durableId="1779059587">
    <w:abstractNumId w:val="5"/>
  </w:num>
  <w:num w:numId="4" w16cid:durableId="1644895441">
    <w:abstractNumId w:val="2"/>
  </w:num>
  <w:num w:numId="5" w16cid:durableId="1642348644">
    <w:abstractNumId w:val="1"/>
  </w:num>
  <w:num w:numId="6" w16cid:durableId="3882674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361"/>
    <w:rsid w:val="0000546E"/>
    <w:rsid w:val="000136A6"/>
    <w:rsid w:val="00037CAB"/>
    <w:rsid w:val="0005004E"/>
    <w:rsid w:val="00081E8E"/>
    <w:rsid w:val="000B342E"/>
    <w:rsid w:val="00100C70"/>
    <w:rsid w:val="00186046"/>
    <w:rsid w:val="001B3CDB"/>
    <w:rsid w:val="001F1E5D"/>
    <w:rsid w:val="00201F58"/>
    <w:rsid w:val="002664D1"/>
    <w:rsid w:val="00304FAD"/>
    <w:rsid w:val="00320388"/>
    <w:rsid w:val="003214D6"/>
    <w:rsid w:val="0039436F"/>
    <w:rsid w:val="003C2A4B"/>
    <w:rsid w:val="003E45BC"/>
    <w:rsid w:val="003E7CFF"/>
    <w:rsid w:val="00427EAA"/>
    <w:rsid w:val="00481826"/>
    <w:rsid w:val="00502585"/>
    <w:rsid w:val="00535121"/>
    <w:rsid w:val="005869E7"/>
    <w:rsid w:val="00611CA1"/>
    <w:rsid w:val="006B02CE"/>
    <w:rsid w:val="00721B12"/>
    <w:rsid w:val="00734403"/>
    <w:rsid w:val="007945FC"/>
    <w:rsid w:val="007A1547"/>
    <w:rsid w:val="007C3A08"/>
    <w:rsid w:val="007C7915"/>
    <w:rsid w:val="007F1B43"/>
    <w:rsid w:val="008646C3"/>
    <w:rsid w:val="008A2086"/>
    <w:rsid w:val="008B4F87"/>
    <w:rsid w:val="008E1E06"/>
    <w:rsid w:val="008F72D0"/>
    <w:rsid w:val="00913CA9"/>
    <w:rsid w:val="0092621B"/>
    <w:rsid w:val="0093741E"/>
    <w:rsid w:val="00945B2E"/>
    <w:rsid w:val="009A229C"/>
    <w:rsid w:val="009E05A7"/>
    <w:rsid w:val="009E5458"/>
    <w:rsid w:val="009F631E"/>
    <w:rsid w:val="00A061A9"/>
    <w:rsid w:val="00A53AD8"/>
    <w:rsid w:val="00A847C7"/>
    <w:rsid w:val="00A9014C"/>
    <w:rsid w:val="00AA3FD5"/>
    <w:rsid w:val="00AC62BA"/>
    <w:rsid w:val="00AE6C72"/>
    <w:rsid w:val="00B11F81"/>
    <w:rsid w:val="00B24A74"/>
    <w:rsid w:val="00B666FE"/>
    <w:rsid w:val="00BD3018"/>
    <w:rsid w:val="00C36B50"/>
    <w:rsid w:val="00C920C1"/>
    <w:rsid w:val="00CB7361"/>
    <w:rsid w:val="00CB7936"/>
    <w:rsid w:val="00CC5CFB"/>
    <w:rsid w:val="00CE5B5D"/>
    <w:rsid w:val="00D96B6B"/>
    <w:rsid w:val="00DA1F27"/>
    <w:rsid w:val="00DB3CAA"/>
    <w:rsid w:val="00DC61E8"/>
    <w:rsid w:val="00E45AFE"/>
    <w:rsid w:val="00E63CD3"/>
    <w:rsid w:val="00E82025"/>
    <w:rsid w:val="00EB522E"/>
    <w:rsid w:val="00EF08AC"/>
    <w:rsid w:val="00EF33AA"/>
    <w:rsid w:val="00F14596"/>
    <w:rsid w:val="00F16718"/>
    <w:rsid w:val="00F40B15"/>
    <w:rsid w:val="00F4193B"/>
    <w:rsid w:val="00F65595"/>
    <w:rsid w:val="00FA2F37"/>
    <w:rsid w:val="00FC75C0"/>
    <w:rsid w:val="00FF75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01BD8"/>
  <w15:docId w15:val="{9FD3B481-B7CE-493E-9BA7-1606CDAA5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F33A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F33AA"/>
    <w:rPr>
      <w:rFonts w:ascii="Verdana" w:hAnsi="Verdana"/>
      <w:color w:val="000000"/>
      <w:sz w:val="18"/>
      <w:szCs w:val="18"/>
    </w:rPr>
  </w:style>
  <w:style w:type="character" w:styleId="Verwijzingopmerking">
    <w:name w:val="annotation reference"/>
    <w:basedOn w:val="Standaardalinea-lettertype"/>
    <w:uiPriority w:val="99"/>
    <w:semiHidden/>
    <w:unhideWhenUsed/>
    <w:rsid w:val="00B666FE"/>
    <w:rPr>
      <w:sz w:val="16"/>
      <w:szCs w:val="16"/>
    </w:rPr>
  </w:style>
  <w:style w:type="paragraph" w:styleId="Tekstopmerking">
    <w:name w:val="annotation text"/>
    <w:basedOn w:val="Standaard"/>
    <w:link w:val="TekstopmerkingChar"/>
    <w:uiPriority w:val="99"/>
    <w:unhideWhenUsed/>
    <w:rsid w:val="00B666FE"/>
    <w:pPr>
      <w:spacing w:line="240" w:lineRule="auto"/>
    </w:pPr>
    <w:rPr>
      <w:sz w:val="20"/>
      <w:szCs w:val="20"/>
    </w:rPr>
  </w:style>
  <w:style w:type="character" w:customStyle="1" w:styleId="TekstopmerkingChar">
    <w:name w:val="Tekst opmerking Char"/>
    <w:basedOn w:val="Standaardalinea-lettertype"/>
    <w:link w:val="Tekstopmerking"/>
    <w:uiPriority w:val="99"/>
    <w:rsid w:val="00B666F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666FE"/>
    <w:rPr>
      <w:b/>
      <w:bCs/>
    </w:rPr>
  </w:style>
  <w:style w:type="character" w:customStyle="1" w:styleId="OnderwerpvanopmerkingChar">
    <w:name w:val="Onderwerp van opmerking Char"/>
    <w:basedOn w:val="TekstopmerkingChar"/>
    <w:link w:val="Onderwerpvanopmerking"/>
    <w:uiPriority w:val="99"/>
    <w:semiHidden/>
    <w:rsid w:val="00B666FE"/>
    <w:rPr>
      <w:rFonts w:ascii="Verdana" w:hAnsi="Verdana"/>
      <w:b/>
      <w:bCs/>
      <w:color w:val="000000"/>
    </w:rPr>
  </w:style>
  <w:style w:type="paragraph" w:styleId="Lijstalinea">
    <w:name w:val="List Paragraph"/>
    <w:basedOn w:val="Standaard"/>
    <w:uiPriority w:val="34"/>
    <w:semiHidden/>
    <w:rsid w:val="00B666FE"/>
    <w:pPr>
      <w:ind w:left="720"/>
      <w:contextualSpacing/>
    </w:pPr>
  </w:style>
  <w:style w:type="paragraph" w:styleId="Revisie">
    <w:name w:val="Revision"/>
    <w:hidden/>
    <w:uiPriority w:val="99"/>
    <w:semiHidden/>
    <w:rsid w:val="00502585"/>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81041">
      <w:bodyDiv w:val="1"/>
      <w:marLeft w:val="0"/>
      <w:marRight w:val="0"/>
      <w:marTop w:val="0"/>
      <w:marBottom w:val="0"/>
      <w:divBdr>
        <w:top w:val="none" w:sz="0" w:space="0" w:color="auto"/>
        <w:left w:val="none" w:sz="0" w:space="0" w:color="auto"/>
        <w:bottom w:val="none" w:sz="0" w:space="0" w:color="auto"/>
        <w:right w:val="none" w:sz="0" w:space="0" w:color="auto"/>
      </w:divBdr>
    </w:div>
    <w:div w:id="1171068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1059</ap:Words>
  <ap:Characters>5829</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Brief aan Parlement - Antwoorden Kamervragen over de stand van zaken van de uitvoering van de SP motie om te stoppen met de commerciële noodopvang</vt:lpstr>
    </vt:vector>
  </ap:TitlesOfParts>
  <ap:LinksUpToDate>false</ap:LinksUpToDate>
  <ap:CharactersWithSpaces>6875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2025-11-25T08:41:00.0000000Z</dcterms:created>
  <dcterms:modified xsi:type="dcterms:W3CDTF">2025-11-25T08:43:00.0000000Z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Antwoorden Kamervragen over de stand van zaken van de uitvoering van de SP motie om te stoppen met de commerciële noodopvang</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5 september 2025</vt:lpwstr>
  </property>
  <property fmtid="{D5CDD505-2E9C-101B-9397-08002B2CF9AE}" pid="13" name="Opgesteld door, Naam">
    <vt:lpwstr>Marielle Kester</vt:lpwstr>
  </property>
  <property fmtid="{D5CDD505-2E9C-101B-9397-08002B2CF9AE}" pid="14" name="Opgesteld door, Telefoonnummer">
    <vt:lpwstr>0652809400</vt:lpwstr>
  </property>
  <property fmtid="{D5CDD505-2E9C-101B-9397-08002B2CF9AE}" pid="15" name="Kenmerk">
    <vt:lpwstr>6714635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