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56BB" w:rsidR="003A56BB" w:rsidRDefault="00940D96" w14:paraId="0E74CA30" w14:textId="4A9D9107">
      <w:pPr>
        <w:rPr>
          <w:rFonts w:ascii="Calibri" w:hAnsi="Calibri" w:cs="Calibri"/>
        </w:rPr>
      </w:pPr>
      <w:r w:rsidRPr="003A56BB">
        <w:rPr>
          <w:rFonts w:ascii="Calibri" w:hAnsi="Calibri" w:cs="Calibri"/>
        </w:rPr>
        <w:t>25</w:t>
      </w:r>
      <w:r w:rsidRPr="003A56BB" w:rsidR="003A56BB">
        <w:rPr>
          <w:rFonts w:ascii="Calibri" w:hAnsi="Calibri" w:cs="Calibri"/>
        </w:rPr>
        <w:t xml:space="preserve"> </w:t>
      </w:r>
      <w:r w:rsidRPr="003A56BB">
        <w:rPr>
          <w:rFonts w:ascii="Calibri" w:hAnsi="Calibri" w:cs="Calibri"/>
        </w:rPr>
        <w:t>424</w:t>
      </w:r>
      <w:r w:rsidRPr="003A56BB" w:rsidR="003A56BB">
        <w:rPr>
          <w:rFonts w:ascii="Calibri" w:hAnsi="Calibri" w:cs="Calibri"/>
        </w:rPr>
        <w:tab/>
      </w:r>
      <w:r w:rsidRPr="003A56BB" w:rsidR="003A56BB">
        <w:rPr>
          <w:rFonts w:ascii="Calibri" w:hAnsi="Calibri" w:cs="Calibri"/>
        </w:rPr>
        <w:tab/>
        <w:t>Geestelijke gezondheidszorg</w:t>
      </w:r>
    </w:p>
    <w:p w:rsidRPr="003A56BB" w:rsidR="003A56BB" w:rsidP="003A56BB" w:rsidRDefault="003A56BB" w14:paraId="5646CA68" w14:textId="77777777">
      <w:pPr>
        <w:ind w:left="1410" w:hanging="1410"/>
        <w:rPr>
          <w:rFonts w:ascii="Calibri" w:hAnsi="Calibri" w:cs="Calibri"/>
        </w:rPr>
      </w:pPr>
      <w:r w:rsidRPr="003A56BB">
        <w:rPr>
          <w:rFonts w:ascii="Calibri" w:hAnsi="Calibri" w:cs="Calibri"/>
        </w:rPr>
        <w:t xml:space="preserve">Nr. </w:t>
      </w:r>
      <w:r w:rsidRPr="003A56BB" w:rsidR="00940D96">
        <w:rPr>
          <w:rFonts w:ascii="Calibri" w:hAnsi="Calibri" w:cs="Calibri"/>
        </w:rPr>
        <w:t>771</w:t>
      </w:r>
      <w:r w:rsidRPr="003A56BB">
        <w:rPr>
          <w:rFonts w:ascii="Calibri" w:hAnsi="Calibri" w:cs="Calibri"/>
        </w:rPr>
        <w:tab/>
      </w:r>
      <w:r w:rsidRPr="003A56BB">
        <w:rPr>
          <w:rFonts w:ascii="Calibri" w:hAnsi="Calibri" w:cs="Calibri"/>
        </w:rPr>
        <w:tab/>
        <w:t>Brief van de staatssecretaris van Volksgezondheid, Welzijn en Sport</w:t>
      </w:r>
    </w:p>
    <w:p w:rsidRPr="003A56BB" w:rsidR="003A56BB" w:rsidP="003A56BB" w:rsidRDefault="003A56BB" w14:paraId="3B723743" w14:textId="77777777">
      <w:pPr>
        <w:rPr>
          <w:rFonts w:ascii="Calibri" w:hAnsi="Calibri" w:cs="Calibri"/>
        </w:rPr>
      </w:pPr>
      <w:r w:rsidRPr="003A56BB">
        <w:rPr>
          <w:rFonts w:ascii="Calibri" w:hAnsi="Calibri" w:cs="Calibri"/>
        </w:rPr>
        <w:t>Aan de Voorzitter van de Tweede Kamer der Staten-Generaal</w:t>
      </w:r>
    </w:p>
    <w:p w:rsidRPr="003A56BB" w:rsidR="00940D96" w:rsidP="003A56BB" w:rsidRDefault="003A56BB" w14:paraId="6661FEBC" w14:textId="7019EA19">
      <w:pPr>
        <w:rPr>
          <w:rFonts w:ascii="Calibri" w:hAnsi="Calibri" w:cs="Calibri"/>
        </w:rPr>
      </w:pPr>
      <w:r w:rsidRPr="003A56BB">
        <w:rPr>
          <w:rFonts w:ascii="Calibri" w:hAnsi="Calibri" w:cs="Calibri"/>
        </w:rPr>
        <w:t>Den Haag, 25 november 2025</w:t>
      </w:r>
      <w:r w:rsidRPr="003A56BB" w:rsidR="00940D96">
        <w:rPr>
          <w:rFonts w:ascii="Calibri" w:hAnsi="Calibri" w:cs="Calibri"/>
        </w:rPr>
        <w:br/>
      </w:r>
      <w:r w:rsidRPr="003A56BB" w:rsidR="00940D96">
        <w:rPr>
          <w:rFonts w:ascii="Calibri" w:hAnsi="Calibri" w:cs="Calibri"/>
        </w:rPr>
        <w:br/>
        <w:t>In de voortgangsbrief over de Nationale Dementiestrategie (NDS) van 2 september 2025 heb ik een Gezondheidsraadadvies over vroege signalering van dementie aangekondigd.</w:t>
      </w:r>
      <w:r w:rsidRPr="003A56BB" w:rsidR="00940D96">
        <w:rPr>
          <w:rStyle w:val="Voetnootmarkering"/>
          <w:rFonts w:ascii="Calibri" w:hAnsi="Calibri" w:cs="Calibri"/>
        </w:rPr>
        <w:footnoteReference w:id="1"/>
      </w:r>
      <w:r w:rsidRPr="003A56BB" w:rsidR="00940D96">
        <w:rPr>
          <w:rFonts w:ascii="Calibri" w:hAnsi="Calibri" w:cs="Calibri"/>
        </w:rPr>
        <w:t xml:space="preserve"> Met deze brief bied ik uw Kamer het Gezondheidsraadadvies ‘Risicoreductie en vroegdiagnostiek van dementie’ aan. </w:t>
      </w:r>
    </w:p>
    <w:p w:rsidRPr="003A56BB" w:rsidR="00940D96" w:rsidP="00940D96" w:rsidRDefault="00940D96" w14:paraId="58766383" w14:textId="77777777">
      <w:pPr>
        <w:spacing w:after="0"/>
        <w:rPr>
          <w:rFonts w:ascii="Calibri" w:hAnsi="Calibri" w:cs="Calibri"/>
        </w:rPr>
      </w:pPr>
    </w:p>
    <w:p w:rsidRPr="003A56BB" w:rsidR="00940D96" w:rsidP="00940D96" w:rsidRDefault="00940D96" w14:paraId="50D48409" w14:textId="77777777">
      <w:pPr>
        <w:spacing w:after="0"/>
        <w:rPr>
          <w:rFonts w:ascii="Calibri" w:hAnsi="Calibri" w:cs="Calibri"/>
        </w:rPr>
      </w:pPr>
      <w:bookmarkStart w:name="_Hlk214351893" w:id="0"/>
      <w:r w:rsidRPr="003A56BB">
        <w:rPr>
          <w:rFonts w:ascii="Calibri" w:hAnsi="Calibri" w:cs="Calibri"/>
        </w:rPr>
        <w:t>Samengevat adviseert de Gezondheidsraad vooral in te zetten op risicoreductie en niet op vroegdiagnostiek.</w:t>
      </w:r>
      <w:bookmarkEnd w:id="0"/>
      <w:r w:rsidRPr="003A56BB">
        <w:rPr>
          <w:rFonts w:ascii="Calibri" w:hAnsi="Calibri" w:cs="Calibri"/>
        </w:rPr>
        <w:t xml:space="preserve"> Omdat de meerwaarde van de nieuwe methoden voor vroegdiagnostiek vooralsnog beperkt is en er geen effectieve therapeutische behandeling beschikbaar is, moeten de mogelijkheden om toekomstige ziektelast van dementie te verkleinen vooral gezocht worden in het reduceren van het risico op het ontwikkelen van dementie.</w:t>
      </w:r>
    </w:p>
    <w:p w:rsidRPr="003A56BB" w:rsidR="00940D96" w:rsidP="00940D96" w:rsidRDefault="00940D96" w14:paraId="03DA393F" w14:textId="77777777">
      <w:pPr>
        <w:spacing w:after="0"/>
        <w:rPr>
          <w:rFonts w:ascii="Calibri" w:hAnsi="Calibri" w:cs="Calibri"/>
        </w:rPr>
      </w:pPr>
    </w:p>
    <w:p w:rsidRPr="003A56BB" w:rsidR="00940D96" w:rsidP="00940D96" w:rsidRDefault="00940D96" w14:paraId="65D2CF8B" w14:textId="77777777">
      <w:pPr>
        <w:spacing w:after="0"/>
        <w:rPr>
          <w:rFonts w:ascii="Calibri" w:hAnsi="Calibri" w:cs="Calibri"/>
        </w:rPr>
      </w:pPr>
      <w:r w:rsidRPr="003A56BB">
        <w:rPr>
          <w:rFonts w:ascii="Calibri" w:hAnsi="Calibri" w:cs="Calibri"/>
        </w:rPr>
        <w:t xml:space="preserve">Ik dank de Gezondheidsraad voor het advies. Een inhoudelijke reactie ontvangt uw Kamer in het begin van 2026. </w:t>
      </w:r>
    </w:p>
    <w:p w:rsidRPr="003A56BB" w:rsidR="00940D96" w:rsidP="003A56BB" w:rsidRDefault="00940D96" w14:paraId="60B617DA" w14:textId="77777777">
      <w:pPr>
        <w:pStyle w:val="Geenafstand"/>
        <w:rPr>
          <w:rFonts w:ascii="Calibri" w:hAnsi="Calibri" w:cs="Calibri"/>
        </w:rPr>
      </w:pPr>
    </w:p>
    <w:p w:rsidRPr="003A56BB" w:rsidR="003A56BB" w:rsidP="003A56BB" w:rsidRDefault="003A56BB" w14:paraId="0F48A795" w14:textId="412358C9">
      <w:pPr>
        <w:pStyle w:val="Geenafstand"/>
        <w:rPr>
          <w:rFonts w:ascii="Calibri" w:hAnsi="Calibri" w:cs="Calibri"/>
        </w:rPr>
      </w:pPr>
      <w:r w:rsidRPr="003A56BB">
        <w:rPr>
          <w:rFonts w:ascii="Calibri" w:hAnsi="Calibri" w:cs="Calibri"/>
        </w:rPr>
        <w:t>D</w:t>
      </w:r>
      <w:r w:rsidRPr="003A56BB" w:rsidR="00940D96">
        <w:rPr>
          <w:rFonts w:ascii="Calibri" w:hAnsi="Calibri" w:cs="Calibri"/>
        </w:rPr>
        <w:t xml:space="preserve">e </w:t>
      </w:r>
      <w:r w:rsidRPr="003A56BB">
        <w:rPr>
          <w:rFonts w:ascii="Calibri" w:hAnsi="Calibri" w:cs="Calibri"/>
        </w:rPr>
        <w:t>staatssecretaris van Volksgezondheid, Welzijn en Sport,</w:t>
      </w:r>
    </w:p>
    <w:p w:rsidRPr="003A56BB" w:rsidR="00940D96" w:rsidP="003A56BB" w:rsidRDefault="00940D96" w14:paraId="6EB42358" w14:textId="70672C82">
      <w:pPr>
        <w:pStyle w:val="Geenafstand"/>
        <w:rPr>
          <w:rFonts w:ascii="Calibri" w:hAnsi="Calibri" w:cs="Calibri"/>
        </w:rPr>
      </w:pPr>
      <w:r w:rsidRPr="003A56BB">
        <w:rPr>
          <w:rFonts w:ascii="Calibri" w:hAnsi="Calibri" w:eastAsia="SimSun" w:cs="Calibri"/>
          <w:kern w:val="3"/>
          <w:lang w:eastAsia="zh-CN" w:bidi="hi-IN"/>
        </w:rPr>
        <w:t>N</w:t>
      </w:r>
      <w:r w:rsidRPr="003A56BB" w:rsidR="003A56BB">
        <w:rPr>
          <w:rFonts w:ascii="Calibri" w:hAnsi="Calibri" w:eastAsia="SimSun" w:cs="Calibri"/>
          <w:kern w:val="3"/>
          <w:lang w:eastAsia="zh-CN" w:bidi="hi-IN"/>
        </w:rPr>
        <w:t>.</w:t>
      </w:r>
      <w:r w:rsidRPr="003A56BB">
        <w:rPr>
          <w:rFonts w:ascii="Calibri" w:hAnsi="Calibri" w:eastAsia="SimSun" w:cs="Calibri"/>
          <w:kern w:val="3"/>
          <w:lang w:eastAsia="zh-CN" w:bidi="hi-IN"/>
        </w:rPr>
        <w:t>J.F. Pouw-Verweij</w:t>
      </w:r>
    </w:p>
    <w:p w:rsidRPr="003A56BB" w:rsidR="00F80165" w:rsidP="003A56BB" w:rsidRDefault="00F80165" w14:paraId="0FBCD14C" w14:textId="77777777">
      <w:pPr>
        <w:pStyle w:val="Geenafstand"/>
        <w:rPr>
          <w:rFonts w:ascii="Calibri" w:hAnsi="Calibri" w:cs="Calibri"/>
        </w:rPr>
      </w:pPr>
    </w:p>
    <w:sectPr w:rsidRPr="003A56BB" w:rsidR="00F80165" w:rsidSect="00C76A9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3FF3" w14:textId="77777777" w:rsidR="00940D96" w:rsidRDefault="00940D96" w:rsidP="00940D96">
      <w:pPr>
        <w:spacing w:after="0" w:line="240" w:lineRule="auto"/>
      </w:pPr>
      <w:r>
        <w:separator/>
      </w:r>
    </w:p>
  </w:endnote>
  <w:endnote w:type="continuationSeparator" w:id="0">
    <w:p w14:paraId="23B46C0E" w14:textId="77777777" w:rsidR="00940D96" w:rsidRDefault="00940D96" w:rsidP="00940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1D88" w14:textId="77777777" w:rsidR="00940D96" w:rsidRPr="00940D96" w:rsidRDefault="00940D96" w:rsidP="00940D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EEBE" w14:textId="77777777" w:rsidR="00940D96" w:rsidRPr="00940D96" w:rsidRDefault="00940D96" w:rsidP="00940D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07D3" w14:textId="77777777" w:rsidR="00940D96" w:rsidRPr="00940D96" w:rsidRDefault="00940D96" w:rsidP="00940D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4E846" w14:textId="77777777" w:rsidR="00940D96" w:rsidRDefault="00940D96" w:rsidP="00940D96">
      <w:pPr>
        <w:spacing w:after="0" w:line="240" w:lineRule="auto"/>
      </w:pPr>
      <w:r>
        <w:separator/>
      </w:r>
    </w:p>
  </w:footnote>
  <w:footnote w:type="continuationSeparator" w:id="0">
    <w:p w14:paraId="02EDEBBE" w14:textId="77777777" w:rsidR="00940D96" w:rsidRDefault="00940D96" w:rsidP="00940D96">
      <w:pPr>
        <w:spacing w:after="0" w:line="240" w:lineRule="auto"/>
      </w:pPr>
      <w:r>
        <w:continuationSeparator/>
      </w:r>
    </w:p>
  </w:footnote>
  <w:footnote w:id="1">
    <w:p w14:paraId="236A7BDA" w14:textId="77777777" w:rsidR="00940D96" w:rsidRPr="003A56BB" w:rsidRDefault="00940D96" w:rsidP="00940D96">
      <w:pPr>
        <w:pStyle w:val="Voetnoottekst"/>
        <w:rPr>
          <w:rFonts w:ascii="Calibri" w:hAnsi="Calibri" w:cs="Calibri"/>
        </w:rPr>
      </w:pPr>
      <w:r w:rsidRPr="003A56BB">
        <w:rPr>
          <w:rStyle w:val="Voetnootmarkering"/>
          <w:rFonts w:ascii="Calibri" w:hAnsi="Calibri" w:cs="Calibri"/>
          <w:vertAlign w:val="baseline"/>
        </w:rPr>
        <w:footnoteRef/>
      </w:r>
      <w:r w:rsidRPr="003A56BB">
        <w:rPr>
          <w:rFonts w:ascii="Calibri" w:hAnsi="Calibri" w:cs="Calibri"/>
        </w:rPr>
        <w:t xml:space="preserve"> </w:t>
      </w:r>
      <w:r w:rsidRPr="003A56BB">
        <w:rPr>
          <w:rStyle w:val="Voetnootmarkering"/>
          <w:rFonts w:ascii="Calibri" w:hAnsi="Calibri" w:cs="Calibri"/>
          <w:vertAlign w:val="baseline"/>
        </w:rPr>
        <w:t xml:space="preserve">Tweede Kamer der Staten-Generaal, vergaderjaar </w:t>
      </w:r>
      <w:r w:rsidRPr="003A56BB">
        <w:rPr>
          <w:rFonts w:ascii="Calibri" w:hAnsi="Calibri" w:cs="Calibri"/>
        </w:rPr>
        <w:t>2024–2025</w:t>
      </w:r>
      <w:r w:rsidRPr="003A56BB">
        <w:rPr>
          <w:rStyle w:val="Voetnootmarkering"/>
          <w:rFonts w:ascii="Calibri" w:hAnsi="Calibri" w:cs="Calibri"/>
          <w:vertAlign w:val="baseline"/>
        </w:rPr>
        <w:t>, 25 424, nr. 766</w:t>
      </w:r>
      <w:r w:rsidRPr="003A56BB">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0784" w14:textId="77777777" w:rsidR="00940D96" w:rsidRPr="00940D96" w:rsidRDefault="00940D96" w:rsidP="00940D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90A1" w14:textId="77777777" w:rsidR="00940D96" w:rsidRPr="00940D96" w:rsidRDefault="00940D96" w:rsidP="00940D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B2E9" w14:textId="77777777" w:rsidR="00940D96" w:rsidRPr="00940D96" w:rsidRDefault="00940D96" w:rsidP="00940D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96"/>
    <w:rsid w:val="00240D9A"/>
    <w:rsid w:val="003A56BB"/>
    <w:rsid w:val="00940D96"/>
    <w:rsid w:val="00C76A90"/>
    <w:rsid w:val="00EA20A8"/>
    <w:rsid w:val="00F80165"/>
    <w:rsid w:val="00FC3DE8"/>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B2ED"/>
  <w15:chartTrackingRefBased/>
  <w15:docId w15:val="{61CEE36A-4DD1-48C0-ABD0-666E3498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0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0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0D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0D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0D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0D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0D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0D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0D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0D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0D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0D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0D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0D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0D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0D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0D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0D96"/>
    <w:rPr>
      <w:rFonts w:eastAsiaTheme="majorEastAsia" w:cstheme="majorBidi"/>
      <w:color w:val="272727" w:themeColor="text1" w:themeTint="D8"/>
    </w:rPr>
  </w:style>
  <w:style w:type="paragraph" w:styleId="Titel">
    <w:name w:val="Title"/>
    <w:basedOn w:val="Standaard"/>
    <w:next w:val="Standaard"/>
    <w:link w:val="TitelChar"/>
    <w:uiPriority w:val="10"/>
    <w:qFormat/>
    <w:rsid w:val="00940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D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0D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0D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0D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0D96"/>
    <w:rPr>
      <w:i/>
      <w:iCs/>
      <w:color w:val="404040" w:themeColor="text1" w:themeTint="BF"/>
    </w:rPr>
  </w:style>
  <w:style w:type="paragraph" w:styleId="Lijstalinea">
    <w:name w:val="List Paragraph"/>
    <w:basedOn w:val="Standaard"/>
    <w:uiPriority w:val="34"/>
    <w:qFormat/>
    <w:rsid w:val="00940D96"/>
    <w:pPr>
      <w:ind w:left="720"/>
      <w:contextualSpacing/>
    </w:pPr>
  </w:style>
  <w:style w:type="character" w:styleId="Intensievebenadrukking">
    <w:name w:val="Intense Emphasis"/>
    <w:basedOn w:val="Standaardalinea-lettertype"/>
    <w:uiPriority w:val="21"/>
    <w:qFormat/>
    <w:rsid w:val="00940D96"/>
    <w:rPr>
      <w:i/>
      <w:iCs/>
      <w:color w:val="0F4761" w:themeColor="accent1" w:themeShade="BF"/>
    </w:rPr>
  </w:style>
  <w:style w:type="paragraph" w:styleId="Duidelijkcitaat">
    <w:name w:val="Intense Quote"/>
    <w:basedOn w:val="Standaard"/>
    <w:next w:val="Standaard"/>
    <w:link w:val="DuidelijkcitaatChar"/>
    <w:uiPriority w:val="30"/>
    <w:qFormat/>
    <w:rsid w:val="00940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0D96"/>
    <w:rPr>
      <w:i/>
      <w:iCs/>
      <w:color w:val="0F4761" w:themeColor="accent1" w:themeShade="BF"/>
    </w:rPr>
  </w:style>
  <w:style w:type="character" w:styleId="Intensieveverwijzing">
    <w:name w:val="Intense Reference"/>
    <w:basedOn w:val="Standaardalinea-lettertype"/>
    <w:uiPriority w:val="32"/>
    <w:qFormat/>
    <w:rsid w:val="00940D9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40D9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40D9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40D96"/>
    <w:rPr>
      <w:vertAlign w:val="superscript"/>
    </w:rPr>
  </w:style>
  <w:style w:type="paragraph" w:styleId="Koptekst">
    <w:name w:val="header"/>
    <w:basedOn w:val="Standaard"/>
    <w:link w:val="KoptekstChar"/>
    <w:uiPriority w:val="99"/>
    <w:unhideWhenUsed/>
    <w:rsid w:val="00940D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0D96"/>
  </w:style>
  <w:style w:type="paragraph" w:styleId="Voettekst">
    <w:name w:val="footer"/>
    <w:basedOn w:val="Standaard"/>
    <w:link w:val="VoettekstChar"/>
    <w:uiPriority w:val="99"/>
    <w:unhideWhenUsed/>
    <w:rsid w:val="00940D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0D96"/>
  </w:style>
  <w:style w:type="paragraph" w:styleId="Geenafstand">
    <w:name w:val="No Spacing"/>
    <w:uiPriority w:val="1"/>
    <w:qFormat/>
    <w:rsid w:val="003A56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169</ap:Words>
  <ap:Characters>931</ap:Characters>
  <ap:DocSecurity>0</ap:DocSecurity>
  <ap:Lines>7</ap:Lines>
  <ap:Paragraphs>2</ap:Paragraphs>
  <ap:ScaleCrop>false</ap:ScaleCrop>
  <ap:LinksUpToDate>false</ap:LinksUpToDate>
  <ap:CharactersWithSpaces>1098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2025-11-26T15:27:00.0000000Z</dcterms:created>
  <dcterms:modified xsi:type="dcterms:W3CDTF">2025-11-26T15:27:00.0000000Z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