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6661" w14:paraId="66CCD6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8197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9463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6661" w14:paraId="6291A0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58390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6661" w14:paraId="5396A9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00D30" w14:textId="77777777"/>
        </w:tc>
      </w:tr>
      <w:tr w:rsidR="00997775" w:rsidTr="002F6661" w14:paraId="639DFE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EF97C3" w14:textId="77777777"/>
        </w:tc>
      </w:tr>
      <w:tr w:rsidR="00997775" w:rsidTr="002F6661" w14:paraId="28543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36066" w14:textId="77777777"/>
        </w:tc>
        <w:tc>
          <w:tcPr>
            <w:tcW w:w="7654" w:type="dxa"/>
            <w:gridSpan w:val="2"/>
          </w:tcPr>
          <w:p w:rsidR="00997775" w:rsidRDefault="00997775" w14:paraId="16D5EF91" w14:textId="77777777"/>
        </w:tc>
      </w:tr>
      <w:tr w:rsidR="002F6661" w:rsidTr="002F6661" w14:paraId="793DC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42E42BE2" w14:textId="506F6C23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2F6661" w:rsidP="002F6661" w:rsidRDefault="002F6661" w14:paraId="46745DC2" w14:textId="1E6B5E09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2F6661" w:rsidTr="002F6661" w14:paraId="3E16C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51336125" w14:textId="77777777"/>
        </w:tc>
        <w:tc>
          <w:tcPr>
            <w:tcW w:w="7654" w:type="dxa"/>
            <w:gridSpan w:val="2"/>
          </w:tcPr>
          <w:p w:rsidR="002F6661" w:rsidP="002F6661" w:rsidRDefault="002F6661" w14:paraId="3B22B8C2" w14:textId="77777777"/>
        </w:tc>
      </w:tr>
      <w:tr w:rsidR="002F6661" w:rsidTr="002F6661" w14:paraId="48622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0C11369C" w14:textId="77777777"/>
        </w:tc>
        <w:tc>
          <w:tcPr>
            <w:tcW w:w="7654" w:type="dxa"/>
            <w:gridSpan w:val="2"/>
          </w:tcPr>
          <w:p w:rsidR="002F6661" w:rsidP="002F6661" w:rsidRDefault="002F6661" w14:paraId="0B68A3D7" w14:textId="77777777"/>
        </w:tc>
      </w:tr>
      <w:tr w:rsidR="002F6661" w:rsidTr="002F6661" w14:paraId="063A5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785F7997" w14:textId="3ECCB5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6912"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2F6661" w:rsidP="002F6661" w:rsidRDefault="002F6661" w14:paraId="01C88F9E" w14:textId="67D130B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F16912">
              <w:rPr>
                <w:b/>
              </w:rPr>
              <w:t xml:space="preserve"> HET LID VAN EIJK C.S.</w:t>
            </w:r>
          </w:p>
        </w:tc>
      </w:tr>
      <w:tr w:rsidR="002F6661" w:rsidTr="002F6661" w14:paraId="478CE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07A7BEEE" w14:textId="77777777"/>
        </w:tc>
        <w:tc>
          <w:tcPr>
            <w:tcW w:w="7654" w:type="dxa"/>
            <w:gridSpan w:val="2"/>
          </w:tcPr>
          <w:p w:rsidR="002F6661" w:rsidP="002F6661" w:rsidRDefault="002F6661" w14:paraId="49547157" w14:textId="0FD4E185">
            <w:r>
              <w:t>Voorgesteld 25 november 2025</w:t>
            </w:r>
          </w:p>
        </w:tc>
      </w:tr>
      <w:tr w:rsidR="002F6661" w:rsidTr="002F6661" w14:paraId="37DAB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04627184" w14:textId="77777777"/>
        </w:tc>
        <w:tc>
          <w:tcPr>
            <w:tcW w:w="7654" w:type="dxa"/>
            <w:gridSpan w:val="2"/>
          </w:tcPr>
          <w:p w:rsidR="002F6661" w:rsidP="002F6661" w:rsidRDefault="002F6661" w14:paraId="4FA9958A" w14:textId="77777777"/>
        </w:tc>
      </w:tr>
      <w:tr w:rsidR="002F6661" w:rsidTr="002F6661" w14:paraId="7C542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5DDE441B" w14:textId="77777777"/>
        </w:tc>
        <w:tc>
          <w:tcPr>
            <w:tcW w:w="7654" w:type="dxa"/>
            <w:gridSpan w:val="2"/>
          </w:tcPr>
          <w:p w:rsidR="002F6661" w:rsidP="002F6661" w:rsidRDefault="002F6661" w14:paraId="32E7A93C" w14:textId="45332329">
            <w:r>
              <w:t>De Kamer,</w:t>
            </w:r>
          </w:p>
        </w:tc>
      </w:tr>
      <w:tr w:rsidR="002F6661" w:rsidTr="002F6661" w14:paraId="58AC6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442BC778" w14:textId="77777777"/>
        </w:tc>
        <w:tc>
          <w:tcPr>
            <w:tcW w:w="7654" w:type="dxa"/>
            <w:gridSpan w:val="2"/>
          </w:tcPr>
          <w:p w:rsidR="002F6661" w:rsidP="002F6661" w:rsidRDefault="002F6661" w14:paraId="5E901617" w14:textId="77777777"/>
        </w:tc>
      </w:tr>
      <w:tr w:rsidR="002F6661" w:rsidTr="002F6661" w14:paraId="6BB75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661" w:rsidP="002F6661" w:rsidRDefault="002F6661" w14:paraId="68CBE21D" w14:textId="77777777"/>
        </w:tc>
        <w:tc>
          <w:tcPr>
            <w:tcW w:w="7654" w:type="dxa"/>
            <w:gridSpan w:val="2"/>
          </w:tcPr>
          <w:p w:rsidR="002F6661" w:rsidP="002F6661" w:rsidRDefault="002F6661" w14:paraId="70AE59C9" w14:textId="74734DF8">
            <w:r>
              <w:t>gehoord de beraadslaging,</w:t>
            </w:r>
          </w:p>
        </w:tc>
      </w:tr>
      <w:tr w:rsidR="00997775" w:rsidTr="002F6661" w14:paraId="0C1B29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ED6EC0" w14:textId="77777777"/>
        </w:tc>
        <w:tc>
          <w:tcPr>
            <w:tcW w:w="7654" w:type="dxa"/>
            <w:gridSpan w:val="2"/>
          </w:tcPr>
          <w:p w:rsidR="00997775" w:rsidRDefault="00997775" w14:paraId="76BEADB7" w14:textId="77777777"/>
        </w:tc>
      </w:tr>
      <w:tr w:rsidR="00997775" w:rsidTr="002F6661" w14:paraId="2E5DC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258C2D" w14:textId="77777777"/>
        </w:tc>
        <w:tc>
          <w:tcPr>
            <w:tcW w:w="7654" w:type="dxa"/>
            <w:gridSpan w:val="2"/>
          </w:tcPr>
          <w:p w:rsidR="002F6661" w:rsidP="002F6661" w:rsidRDefault="002F6661" w14:paraId="266893B8" w14:textId="77777777">
            <w:r>
              <w:t xml:space="preserve">constaterende dat de </w:t>
            </w:r>
            <w:proofErr w:type="spellStart"/>
            <w:r>
              <w:t>Wbso</w:t>
            </w:r>
            <w:proofErr w:type="spellEnd"/>
            <w:r>
              <w:t xml:space="preserve"> een cruciale innovatieregeling is voor het stimuleren van onderzoek en ontwikkeling in Nederland, voor zowel het mkb als grotere bedrijven, en daarmee een belangrijke pijler vormt onder ons vestigings- en investeringsklimaat;</w:t>
            </w:r>
          </w:p>
          <w:p w:rsidR="00F16912" w:rsidP="002F6661" w:rsidRDefault="00F16912" w14:paraId="5B9611CA" w14:textId="77777777"/>
          <w:p w:rsidR="002F6661" w:rsidP="002F6661" w:rsidRDefault="002F6661" w14:paraId="14F7B437" w14:textId="77777777">
            <w:r>
              <w:t xml:space="preserve">overwegende dat start- en </w:t>
            </w:r>
            <w:proofErr w:type="spellStart"/>
            <w:r>
              <w:t>scale</w:t>
            </w:r>
            <w:proofErr w:type="spellEnd"/>
            <w:r>
              <w:t xml:space="preserve">-ups de </w:t>
            </w:r>
            <w:proofErr w:type="spellStart"/>
            <w:r>
              <w:t>Wbso</w:t>
            </w:r>
            <w:proofErr w:type="spellEnd"/>
            <w:r>
              <w:t xml:space="preserve"> vaak niet volledig kunnen verzilveren omdat hun loonsom in de beginfase te laag is om het voordeel volledig te kunnen verrekenen;</w:t>
            </w:r>
          </w:p>
          <w:p w:rsidR="00F16912" w:rsidP="002F6661" w:rsidRDefault="00F16912" w14:paraId="43273377" w14:textId="77777777"/>
          <w:p w:rsidR="002F6661" w:rsidP="002F6661" w:rsidRDefault="002F6661" w14:paraId="7DC9688F" w14:textId="77777777">
            <w:r>
              <w:t>van mening dat jonge en snelgroeiende bedrijven geen fiscale belemmeringen moeten ondervinden bij investeringen in innovatie, zodat waardevolle R&amp;D-investeringen niet verloren gaan en Nederland aantrekkelijk blijft voor innovatieve activiteiten;</w:t>
            </w:r>
          </w:p>
          <w:p w:rsidR="00F16912" w:rsidP="002F6661" w:rsidRDefault="00F16912" w14:paraId="3A13286B" w14:textId="77777777"/>
          <w:p w:rsidR="002F6661" w:rsidP="002F6661" w:rsidRDefault="002F6661" w14:paraId="32BD3A33" w14:textId="77777777">
            <w:r>
              <w:t xml:space="preserve">verzoekt de regering een oplossing uit te werken voor de verzilveringsproblemen in de </w:t>
            </w:r>
            <w:proofErr w:type="spellStart"/>
            <w:r>
              <w:t>Wbso</w:t>
            </w:r>
            <w:proofErr w:type="spellEnd"/>
            <w:r>
              <w:t xml:space="preserve">, bijvoorbeeld door het invoeren van een </w:t>
            </w:r>
            <w:proofErr w:type="spellStart"/>
            <w:r>
              <w:t>carry</w:t>
            </w:r>
            <w:proofErr w:type="spellEnd"/>
            <w:r>
              <w:t>-forwardmogelijkheid of een daarmee vergelijkbare voorziening, en de Kamer hierover te informeren bij de komende voortgangsrapportage innovatie-instrumentarium,</w:t>
            </w:r>
          </w:p>
          <w:p w:rsidR="00F16912" w:rsidP="002F6661" w:rsidRDefault="00F16912" w14:paraId="54995038" w14:textId="77777777"/>
          <w:p w:rsidR="002F6661" w:rsidP="002F6661" w:rsidRDefault="002F6661" w14:paraId="206E80EF" w14:textId="77777777">
            <w:r>
              <w:t>en gaat over tot de orde van de dag.</w:t>
            </w:r>
          </w:p>
          <w:p w:rsidR="00F16912" w:rsidP="002F6661" w:rsidRDefault="00F16912" w14:paraId="65A8B028" w14:textId="77777777"/>
          <w:p w:rsidR="00F16912" w:rsidP="002F6661" w:rsidRDefault="002F6661" w14:paraId="631FDC24" w14:textId="77777777">
            <w:r>
              <w:t>Van Eijk</w:t>
            </w:r>
          </w:p>
          <w:p w:rsidR="00F16912" w:rsidP="002F6661" w:rsidRDefault="002F6661" w14:paraId="6AE8D45D" w14:textId="77777777">
            <w:r>
              <w:t>Martens-America</w:t>
            </w:r>
          </w:p>
          <w:p w:rsidR="00F16912" w:rsidP="002F6661" w:rsidRDefault="002F6661" w14:paraId="6C062D1E" w14:textId="77777777">
            <w:r>
              <w:t>Inge van Dijk</w:t>
            </w:r>
          </w:p>
          <w:p w:rsidR="00F16912" w:rsidP="002F6661" w:rsidRDefault="002F6661" w14:paraId="44242F44" w14:textId="77777777">
            <w:r>
              <w:t>Oosterhuis</w:t>
            </w:r>
          </w:p>
          <w:p w:rsidR="00997775" w:rsidP="002F6661" w:rsidRDefault="002F6661" w14:paraId="007F4A9B" w14:textId="3B362FC0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5FD6A53E" w14:textId="77777777"/>
    <w:sectPr w:rsidR="00997775" w:rsidSect="00C41A2C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AEB8" w14:textId="77777777" w:rsidR="002F6661" w:rsidRDefault="002F6661">
      <w:pPr>
        <w:spacing w:line="20" w:lineRule="exact"/>
      </w:pPr>
    </w:p>
  </w:endnote>
  <w:endnote w:type="continuationSeparator" w:id="0">
    <w:p w14:paraId="4A189148" w14:textId="77777777" w:rsidR="002F6661" w:rsidRDefault="002F66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2B4A04" w14:textId="77777777" w:rsidR="002F6661" w:rsidRDefault="002F66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CC48" w14:textId="77777777" w:rsidR="002F6661" w:rsidRDefault="002F66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051747" w14:textId="77777777" w:rsidR="002F6661" w:rsidRDefault="002F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1"/>
    <w:rsid w:val="00133FCE"/>
    <w:rsid w:val="001E482C"/>
    <w:rsid w:val="001E4877"/>
    <w:rsid w:val="0021105A"/>
    <w:rsid w:val="00280D6A"/>
    <w:rsid w:val="002B78E9"/>
    <w:rsid w:val="002C5406"/>
    <w:rsid w:val="002D6FE9"/>
    <w:rsid w:val="002F6661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1A2C"/>
    <w:rsid w:val="00CC23D1"/>
    <w:rsid w:val="00CC270F"/>
    <w:rsid w:val="00D43192"/>
    <w:rsid w:val="00DE2437"/>
    <w:rsid w:val="00E27DF4"/>
    <w:rsid w:val="00E63508"/>
    <w:rsid w:val="00ED0FE5"/>
    <w:rsid w:val="00F1691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7AC0D"/>
  <w15:docId w15:val="{F1FF287B-60F2-4950-B661-733AAB8F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