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8646A" w14:paraId="4952A6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0CF1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A2F9B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8646A" w14:paraId="3B3F58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C42EA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8646A" w14:paraId="4991C2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413B6F" w14:textId="77777777"/>
        </w:tc>
      </w:tr>
      <w:tr w:rsidR="00997775" w:rsidTr="0028646A" w14:paraId="5672C4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D8E269" w14:textId="77777777"/>
        </w:tc>
      </w:tr>
      <w:tr w:rsidR="00997775" w:rsidTr="0028646A" w14:paraId="00FD1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E6E4EB" w14:textId="77777777"/>
        </w:tc>
        <w:tc>
          <w:tcPr>
            <w:tcW w:w="7654" w:type="dxa"/>
            <w:gridSpan w:val="2"/>
          </w:tcPr>
          <w:p w:rsidR="00997775" w:rsidRDefault="00997775" w14:paraId="33E8B1E3" w14:textId="77777777"/>
        </w:tc>
      </w:tr>
      <w:tr w:rsidR="0028646A" w:rsidTr="0028646A" w14:paraId="4B0FED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46A" w:rsidP="0028646A" w:rsidRDefault="0028646A" w14:paraId="07CA0B2C" w14:textId="79C67A3E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28646A" w:rsidP="0028646A" w:rsidRDefault="0028646A" w14:paraId="6D1B4AC2" w14:textId="6BFA3F2E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28646A" w:rsidTr="0028646A" w14:paraId="543A3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46A" w:rsidP="0028646A" w:rsidRDefault="0028646A" w14:paraId="3D180545" w14:textId="77777777"/>
        </w:tc>
        <w:tc>
          <w:tcPr>
            <w:tcW w:w="7654" w:type="dxa"/>
            <w:gridSpan w:val="2"/>
          </w:tcPr>
          <w:p w:rsidR="0028646A" w:rsidP="0028646A" w:rsidRDefault="0028646A" w14:paraId="5D8F0EDE" w14:textId="77777777"/>
        </w:tc>
      </w:tr>
      <w:tr w:rsidR="0028646A" w:rsidTr="0028646A" w14:paraId="778ABF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46A" w:rsidP="0028646A" w:rsidRDefault="0028646A" w14:paraId="5932E31D" w14:textId="77777777"/>
        </w:tc>
        <w:tc>
          <w:tcPr>
            <w:tcW w:w="7654" w:type="dxa"/>
            <w:gridSpan w:val="2"/>
          </w:tcPr>
          <w:p w:rsidR="0028646A" w:rsidP="0028646A" w:rsidRDefault="0028646A" w14:paraId="103FB837" w14:textId="77777777"/>
        </w:tc>
      </w:tr>
      <w:tr w:rsidR="0028646A" w:rsidTr="0028646A" w14:paraId="7DDCA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46A" w:rsidP="0028646A" w:rsidRDefault="0028646A" w14:paraId="20F24F9A" w14:textId="7301F5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96DB6">
              <w:rPr>
                <w:b/>
              </w:rPr>
              <w:t>87</w:t>
            </w:r>
          </w:p>
        </w:tc>
        <w:tc>
          <w:tcPr>
            <w:tcW w:w="7654" w:type="dxa"/>
            <w:gridSpan w:val="2"/>
          </w:tcPr>
          <w:p w:rsidR="0028646A" w:rsidP="0028646A" w:rsidRDefault="0028646A" w14:paraId="0AE492B4" w14:textId="36F881BF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296DB6">
              <w:rPr>
                <w:b/>
              </w:rPr>
              <w:t xml:space="preserve"> HET LID HOOGEVEEN</w:t>
            </w:r>
          </w:p>
        </w:tc>
      </w:tr>
      <w:tr w:rsidR="0028646A" w:rsidTr="0028646A" w14:paraId="79312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46A" w:rsidP="0028646A" w:rsidRDefault="0028646A" w14:paraId="154C6C40" w14:textId="77777777"/>
        </w:tc>
        <w:tc>
          <w:tcPr>
            <w:tcW w:w="7654" w:type="dxa"/>
            <w:gridSpan w:val="2"/>
          </w:tcPr>
          <w:p w:rsidR="0028646A" w:rsidP="0028646A" w:rsidRDefault="0028646A" w14:paraId="2FE1817B" w14:textId="2A7FB5CD">
            <w:r>
              <w:t>Voorgesteld 25 november 2025</w:t>
            </w:r>
          </w:p>
        </w:tc>
      </w:tr>
      <w:tr w:rsidR="0028646A" w:rsidTr="0028646A" w14:paraId="48F01E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46A" w:rsidP="0028646A" w:rsidRDefault="0028646A" w14:paraId="6DE3B290" w14:textId="77777777"/>
        </w:tc>
        <w:tc>
          <w:tcPr>
            <w:tcW w:w="7654" w:type="dxa"/>
            <w:gridSpan w:val="2"/>
          </w:tcPr>
          <w:p w:rsidR="0028646A" w:rsidP="0028646A" w:rsidRDefault="0028646A" w14:paraId="53463F1D" w14:textId="77777777"/>
        </w:tc>
      </w:tr>
      <w:tr w:rsidR="0028646A" w:rsidTr="0028646A" w14:paraId="0AA77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46A" w:rsidP="0028646A" w:rsidRDefault="0028646A" w14:paraId="3ED54583" w14:textId="77777777"/>
        </w:tc>
        <w:tc>
          <w:tcPr>
            <w:tcW w:w="7654" w:type="dxa"/>
            <w:gridSpan w:val="2"/>
          </w:tcPr>
          <w:p w:rsidR="0028646A" w:rsidP="0028646A" w:rsidRDefault="0028646A" w14:paraId="16D87FB2" w14:textId="1FF29E9B">
            <w:r>
              <w:t>De Kamer,</w:t>
            </w:r>
          </w:p>
        </w:tc>
      </w:tr>
      <w:tr w:rsidR="0028646A" w:rsidTr="0028646A" w14:paraId="159031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46A" w:rsidP="0028646A" w:rsidRDefault="0028646A" w14:paraId="56D7B3D4" w14:textId="77777777"/>
        </w:tc>
        <w:tc>
          <w:tcPr>
            <w:tcW w:w="7654" w:type="dxa"/>
            <w:gridSpan w:val="2"/>
          </w:tcPr>
          <w:p w:rsidR="0028646A" w:rsidP="0028646A" w:rsidRDefault="0028646A" w14:paraId="2C1AA748" w14:textId="77777777"/>
        </w:tc>
      </w:tr>
      <w:tr w:rsidR="0028646A" w:rsidTr="0028646A" w14:paraId="09A0C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646A" w:rsidP="0028646A" w:rsidRDefault="0028646A" w14:paraId="57D250BF" w14:textId="77777777"/>
        </w:tc>
        <w:tc>
          <w:tcPr>
            <w:tcW w:w="7654" w:type="dxa"/>
            <w:gridSpan w:val="2"/>
          </w:tcPr>
          <w:p w:rsidR="0028646A" w:rsidP="0028646A" w:rsidRDefault="0028646A" w14:paraId="3A7084BB" w14:textId="62286797">
            <w:r>
              <w:t>gehoord de beraadslaging,</w:t>
            </w:r>
          </w:p>
        </w:tc>
      </w:tr>
      <w:tr w:rsidR="00997775" w:rsidTr="0028646A" w14:paraId="43F83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454BF8" w14:textId="77777777"/>
        </w:tc>
        <w:tc>
          <w:tcPr>
            <w:tcW w:w="7654" w:type="dxa"/>
            <w:gridSpan w:val="2"/>
          </w:tcPr>
          <w:p w:rsidR="00997775" w:rsidRDefault="00997775" w14:paraId="72806D90" w14:textId="77777777"/>
        </w:tc>
      </w:tr>
      <w:tr w:rsidR="00997775" w:rsidTr="0028646A" w14:paraId="1D1E3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5E964" w14:textId="77777777"/>
        </w:tc>
        <w:tc>
          <w:tcPr>
            <w:tcW w:w="7654" w:type="dxa"/>
            <w:gridSpan w:val="2"/>
          </w:tcPr>
          <w:p w:rsidR="0028646A" w:rsidP="0028646A" w:rsidRDefault="0028646A" w14:paraId="4E893893" w14:textId="77777777">
            <w:r>
              <w:t>constaterende dat de Europese Commissie voorstelt om het pakket aan Europese eigen middelen uit te breiden;</w:t>
            </w:r>
          </w:p>
          <w:p w:rsidR="00296DB6" w:rsidP="0028646A" w:rsidRDefault="00296DB6" w14:paraId="7E5A590D" w14:textId="77777777"/>
          <w:p w:rsidR="0028646A" w:rsidP="0028646A" w:rsidRDefault="0028646A" w14:paraId="014C4A8E" w14:textId="77777777">
            <w:r>
              <w:t>overwegende dat deze eigen middelen leiden tot een structurele verschuiving van fiscale bevoegdheden van de lidstaten naar de Europese Unie;</w:t>
            </w:r>
          </w:p>
          <w:p w:rsidR="00296DB6" w:rsidP="0028646A" w:rsidRDefault="00296DB6" w14:paraId="7843146D" w14:textId="77777777"/>
          <w:p w:rsidR="0028646A" w:rsidP="0028646A" w:rsidRDefault="0028646A" w14:paraId="66D4D352" w14:textId="77777777">
            <w:r>
              <w:t>verzoekt de regering om in de onderhandelingen over het Meerjarig Financieel Kader als Nederlandse inzet uit te dragen dat uitbreiding van Europese eigen middelen voor Nederland geen optie is,</w:t>
            </w:r>
          </w:p>
          <w:p w:rsidR="00296DB6" w:rsidP="0028646A" w:rsidRDefault="00296DB6" w14:paraId="2D112888" w14:textId="77777777"/>
          <w:p w:rsidR="0028646A" w:rsidP="0028646A" w:rsidRDefault="0028646A" w14:paraId="0DBBD14D" w14:textId="77777777">
            <w:r>
              <w:t>en gaat over tot de orde van de dag.</w:t>
            </w:r>
          </w:p>
          <w:p w:rsidR="00296DB6" w:rsidP="0028646A" w:rsidRDefault="00296DB6" w14:paraId="495E3FE5" w14:textId="77777777"/>
          <w:p w:rsidR="00997775" w:rsidP="0028646A" w:rsidRDefault="0028646A" w14:paraId="7A976582" w14:textId="6A0E2BE9">
            <w:r>
              <w:t>Hoogeveen</w:t>
            </w:r>
          </w:p>
        </w:tc>
      </w:tr>
    </w:tbl>
    <w:p w:rsidR="00997775" w:rsidRDefault="00997775" w14:paraId="2B4A764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D70C" w14:textId="77777777" w:rsidR="0028646A" w:rsidRDefault="0028646A">
      <w:pPr>
        <w:spacing w:line="20" w:lineRule="exact"/>
      </w:pPr>
    </w:p>
  </w:endnote>
  <w:endnote w:type="continuationSeparator" w:id="0">
    <w:p w14:paraId="249C0B80" w14:textId="77777777" w:rsidR="0028646A" w:rsidRDefault="002864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DF07D8" w14:textId="77777777" w:rsidR="0028646A" w:rsidRDefault="002864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720E" w14:textId="77777777" w:rsidR="0028646A" w:rsidRDefault="002864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3BEA2E" w14:textId="77777777" w:rsidR="0028646A" w:rsidRDefault="00286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6A"/>
    <w:rsid w:val="00133FCE"/>
    <w:rsid w:val="001E482C"/>
    <w:rsid w:val="001E4877"/>
    <w:rsid w:val="0021105A"/>
    <w:rsid w:val="00280D6A"/>
    <w:rsid w:val="0028646A"/>
    <w:rsid w:val="00296DB6"/>
    <w:rsid w:val="002B78E9"/>
    <w:rsid w:val="002C5406"/>
    <w:rsid w:val="002D6FE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52CD0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F02DA"/>
  <w15:docId w15:val="{350991C4-BC26-4CCF-8EE6-E78DDA12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2025-11-26T09:34:00.0000000Z</dcterms:created>
  <dcterms:modified xsi:type="dcterms:W3CDTF">2025-11-26T09:34:00.0000000Z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