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2025Z20567</w:t>
        <w:br/>
      </w:r>
      <w:proofErr w:type="spellEnd"/>
    </w:p>
    <w:p>
      <w:pPr>
        <w:pStyle w:val="Normal"/>
        <w:rPr>
          <w:b w:val="1"/>
          <w:bCs w:val="1"/>
        </w:rPr>
      </w:pPr>
      <w:r w:rsidR="250AE766">
        <w:rPr>
          <w:b w:val="0"/>
          <w:bCs w:val="0"/>
        </w:rPr>
        <w:t>(ingezonden 26 november 2025)</w:t>
        <w:br/>
      </w:r>
    </w:p>
    <w:p>
      <w:r>
        <w:t xml:space="preserve">Vragen van het lid Dobbe (SP) aan de minister van Buitenlandse Zaken over het bericht dat de Franse rechter van het Internationaal Strafhof, Nicolas Guillou, op de Amerikaanse sanctielijst staat.</w:t>
      </w:r>
      <w:r>
        <w:br/>
      </w:r>
    </w:p>
    <w:p>
      <w:pPr>
        <w:pStyle w:val="ListParagraph"/>
        <w:numPr>
          <w:ilvl w:val="0"/>
          <w:numId w:val="100491430"/>
        </w:numPr>
        <w:ind w:left="360"/>
      </w:pPr>
      <w:r>
        <w:t xml:space="preserve">Bent u bekend met het artikel ‘Nicolas Guillou, French ICC judge sanctioned by the US: 'You are effectively blacklisted by much of the world's banking system'’? 1)</w:t>
      </w:r>
      <w:r>
        <w:br/>
      </w:r>
    </w:p>
    <w:p>
      <w:pPr>
        <w:pStyle w:val="ListParagraph"/>
        <w:numPr>
          <w:ilvl w:val="0"/>
          <w:numId w:val="100491430"/>
        </w:numPr>
        <w:ind w:left="360"/>
      </w:pPr>
      <w:r>
        <w:t xml:space="preserve">Was u al bekend dat, naast de hoofdaanklager, ook rechters van het internationaal strafhof op de Amerikaanse sanctielijst staan?</w:t>
      </w:r>
      <w:r>
        <w:br/>
      </w:r>
    </w:p>
    <w:p>
      <w:pPr>
        <w:pStyle w:val="ListParagraph"/>
        <w:numPr>
          <w:ilvl w:val="0"/>
          <w:numId w:val="100491430"/>
        </w:numPr>
        <w:ind w:left="360"/>
      </w:pPr>
      <w:r>
        <w:t xml:space="preserve">Bent u bekend met de totale schaal en aard van Amerikaanse sancties jegens het internationaal strafhof? Zo ja, wilt u deze met de Kamer delen? Zo nee, waarom niet?</w:t>
      </w:r>
      <w:r>
        <w:br/>
      </w:r>
    </w:p>
    <w:p>
      <w:pPr>
        <w:pStyle w:val="ListParagraph"/>
        <w:numPr>
          <w:ilvl w:val="0"/>
          <w:numId w:val="100491430"/>
        </w:numPr>
        <w:ind w:left="360"/>
      </w:pPr>
      <w:r>
        <w:t xml:space="preserve">Deelt u de mening dat Nederland, als gastland van het strafhof, een speciale verantwoordelijkheid heeft om de goede werking van het strafhof te garanderen? Zo ja, hoe draagt u hier momenteel aan bij? Zo nee, waarom niet?</w:t>
      </w:r>
      <w:r>
        <w:br/>
      </w:r>
    </w:p>
    <w:p>
      <w:pPr>
        <w:pStyle w:val="ListParagraph"/>
        <w:numPr>
          <w:ilvl w:val="0"/>
          <w:numId w:val="100491430"/>
        </w:numPr>
        <w:ind w:left="360"/>
      </w:pPr>
      <w:r>
        <w:t xml:space="preserve">Staat u nog steeds achter het antwoord dat minister Brekelmans namens u gaf op mondelinge vragen op 20 mei 2025, namelijk: ‘Er wordt een beeld geschetst alsof het Strafhof volledig stil zou liggen en niet meer zou functioneren. Dat is niet het beeld dat wij krijgen in ons contact met het Strafhof. Er worden wel degelijk activiteiten voortgezet.’? Zo ja, welke activiteiten vinden nu nog volledig doorgang? Zo nee, waarom niet?</w:t>
      </w:r>
      <w:r>
        <w:br/>
      </w:r>
    </w:p>
    <w:p>
      <w:pPr>
        <w:pStyle w:val="ListParagraph"/>
        <w:numPr>
          <w:ilvl w:val="0"/>
          <w:numId w:val="100491430"/>
        </w:numPr>
        <w:ind w:left="360"/>
      </w:pPr>
      <w:r>
        <w:t xml:space="preserve">Bent u bereid slachtoffers van Amerikaanse sancties, werkzaam bij het Internationaal strafhof, die momenteel grote moeite hebben met financiële diensten, te ondersteunen om alternatieve financiële faciliteiten te vinden? Zo ja, op welke manier? Zo nee, waarom niet?</w:t>
      </w:r>
      <w:r>
        <w:br/>
      </w:r>
    </w:p>
    <w:p>
      <w:pPr>
        <w:pStyle w:val="ListParagraph"/>
        <w:numPr>
          <w:ilvl w:val="0"/>
          <w:numId w:val="100491430"/>
        </w:numPr>
        <w:ind w:left="360"/>
      </w:pPr>
      <w:r>
        <w:t xml:space="preserve">Bent u bereid om het strafhof, door sancties gehinderd in haar ICT-mogelijkheden, alternatieve ICT-faciliteiten aan te bieden, eventueel binnen de systemen van de Nederlandse rijksoverheid? Zo nee, waarom niet?</w:t>
      </w:r>
      <w:r>
        <w:br/>
      </w:r>
    </w:p>
    <w:p>
      <w:pPr>
        <w:pStyle w:val="ListParagraph"/>
        <w:numPr>
          <w:ilvl w:val="0"/>
          <w:numId w:val="100491430"/>
        </w:numPr>
        <w:ind w:left="360"/>
      </w:pPr>
      <w:r>
        <w:t xml:space="preserve">Welke diplomatieke contacten zijn er, Europees en bilateraal, met de Amerikanen geweest sinds de instelling van de sancties en wat hebben deze opgeleverd?</w:t>
      </w:r>
      <w:r>
        <w:br/>
      </w:r>
    </w:p>
    <w:p>
      <w:pPr>
        <w:pStyle w:val="ListParagraph"/>
        <w:numPr>
          <w:ilvl w:val="0"/>
          <w:numId w:val="100491430"/>
        </w:numPr>
        <w:ind w:left="360"/>
      </w:pPr>
      <w:r>
        <w:t xml:space="preserve">Zijn er op dit moment nog diplomatieke inspanningen om sanctieverlichting te bereiken?</w:t>
      </w:r>
      <w:r>
        <w:br/>
      </w:r>
    </w:p>
    <w:p>
      <w:pPr>
        <w:pStyle w:val="ListParagraph"/>
        <w:numPr>
          <w:ilvl w:val="0"/>
          <w:numId w:val="100491430"/>
        </w:numPr>
        <w:ind w:left="360"/>
      </w:pPr>
      <w:r>
        <w:t xml:space="preserve">Deelt u de mening dat de VS zich momenteel positioneert als vijand van de internationale rechtsorde? Zo ja, welke consequenties heeft dit voor het bondgenootschap met de VS? Zo nee, hoe duidt u dit dan?</w:t>
      </w:r>
      <w:r>
        <w:br/>
      </w:r>
    </w:p>
    <w:p>
      <w:r>
        <w:t xml:space="preserve">1) Le Monde, 26 november 2025, (Nicolas Guillou, French ICC judge sanctioned by the US: 'You are effectively blacklisted by much of the world's banking system')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