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36D73" w:rsidTr="00E604AA" w14:paraId="0E6A89AD" w14:textId="77777777">
        <w:trPr>
          <w:trHeight w:val="1514"/>
        </w:trPr>
        <w:tc>
          <w:tcPr>
            <w:tcW w:w="7522" w:type="dxa"/>
            <w:tcBorders>
              <w:top w:val="nil"/>
              <w:left w:val="nil"/>
              <w:bottom w:val="nil"/>
              <w:right w:val="nil"/>
            </w:tcBorders>
            <w:tcMar>
              <w:left w:w="0" w:type="dxa"/>
              <w:right w:w="0" w:type="dxa"/>
            </w:tcMar>
          </w:tcPr>
          <w:p w:rsidR="00DF551C" w:rsidP="00BE15AC" w:rsidRDefault="006E0BDE" w14:paraId="322974EB" w14:textId="5F2007F6">
            <w:r>
              <w:t>De voorzitter van de Tweede Kamer der Staten-Generaal</w:t>
            </w:r>
          </w:p>
          <w:p w:rsidRPr="00650C9D" w:rsidR="001475E9" w:rsidP="00650C9D" w:rsidRDefault="006E0BDE" w14:paraId="28609D5C" w14:textId="42F09169">
            <w:r>
              <w:t>Postbus 20018</w:t>
            </w:r>
          </w:p>
          <w:p w:rsidRPr="007F7207" w:rsidR="007F7207" w:rsidP="007F7207" w:rsidRDefault="006E0BDE" w14:paraId="1D818F7E" w14:textId="77777777">
            <w:r>
              <w:t>2500 EA</w:t>
            </w:r>
            <w:r w:rsidR="003F573F">
              <w:t xml:space="preserve"> </w:t>
            </w:r>
            <w:r>
              <w:t xml:space="preserve"> DEN HAAG</w:t>
            </w:r>
            <w:r w:rsidR="00BE15AC">
              <w:t xml:space="preserve"> </w:t>
            </w:r>
          </w:p>
        </w:tc>
      </w:tr>
    </w:tbl>
    <w:p w:rsidR="00036D73" w:rsidRDefault="00036D73" w14:paraId="28306E77" w14:textId="77777777"/>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36D73" w:rsidTr="00556757" w14:paraId="680F46F5" w14:textId="77777777">
        <w:trPr>
          <w:trHeight w:val="284" w:hRule="exact"/>
        </w:trPr>
        <w:tc>
          <w:tcPr>
            <w:tcW w:w="929" w:type="dxa"/>
            <w:hideMark/>
          </w:tcPr>
          <w:p w:rsidR="00556757" w:rsidRDefault="006E0BDE" w14:paraId="650AA30B" w14:textId="77777777">
            <w:r>
              <w:t>Datum</w:t>
            </w:r>
          </w:p>
        </w:tc>
        <w:tc>
          <w:tcPr>
            <w:tcW w:w="6581" w:type="dxa"/>
            <w:hideMark/>
          </w:tcPr>
          <w:p w:rsidR="00556757" w:rsidRDefault="00331EBF" w14:paraId="641DD8B3" w14:textId="3B49866C">
            <w:pPr>
              <w:tabs>
                <w:tab w:val="center" w:pos="3290"/>
              </w:tabs>
            </w:pPr>
            <w:r>
              <w:t>27 november 2025</w:t>
            </w:r>
            <w:r w:rsidR="006E0BDE">
              <w:tab/>
            </w:r>
          </w:p>
        </w:tc>
      </w:tr>
      <w:tr w:rsidR="00036D73" w:rsidTr="00556757" w14:paraId="5AE2F032" w14:textId="77777777">
        <w:trPr>
          <w:trHeight w:val="369"/>
        </w:trPr>
        <w:tc>
          <w:tcPr>
            <w:tcW w:w="929" w:type="dxa"/>
            <w:hideMark/>
          </w:tcPr>
          <w:p w:rsidR="00556757" w:rsidRDefault="006E0BDE" w14:paraId="2D220F7A" w14:textId="77777777">
            <w:r>
              <w:t>Betreft</w:t>
            </w:r>
          </w:p>
        </w:tc>
        <w:tc>
          <w:tcPr>
            <w:tcW w:w="6581" w:type="dxa"/>
            <w:hideMark/>
          </w:tcPr>
          <w:p w:rsidR="00556757" w:rsidP="007661C9" w:rsidRDefault="006E0BDE" w14:paraId="0EB8996F" w14:textId="1A26C022">
            <w:r>
              <w:t>Wijziging van de Wet subsidiëring landelijke onderwijsondersteunende activiteiten 2013 en enige andere onderwijswetten in verband met de landelijke borging van de uitvoering van ondersteuning van scholen en instellingen bij het onderwijs aan zieke leerlingen (onderwijsondersteuning zieke leerlingen)</w:t>
            </w:r>
            <w:r w:rsidR="00F15960">
              <w:t xml:space="preserve"> </w:t>
            </w:r>
            <w:r>
              <w:t xml:space="preserve">(Kamerstukken 36530) </w:t>
            </w:r>
          </w:p>
        </w:tc>
      </w:tr>
    </w:tbl>
    <w:p w:rsidR="00036D73" w:rsidRDefault="00C26950" w14:paraId="4F2582D5" w14:textId="77777777">
      <w:r>
        <w:t xml:space="preserve"> </w:t>
      </w:r>
    </w:p>
    <w:p w:rsidR="00B23742" w:rsidP="003A7160" w:rsidRDefault="00B23742" w14:paraId="6D1908F5" w14:textId="77777777"/>
    <w:p w:rsidR="00C56B5F" w:rsidP="00C56B5F" w:rsidRDefault="006E0BDE" w14:paraId="041FC858" w14:textId="0BB6EB6B">
      <w:r w:rsidRPr="006E0BDE">
        <w:t xml:space="preserve">Hierbij bied ik u </w:t>
      </w:r>
      <w:r>
        <w:t>de</w:t>
      </w:r>
      <w:r w:rsidRPr="006E0BDE">
        <w:t xml:space="preserve"> </w:t>
      </w:r>
      <w:r w:rsidR="00E90DC9">
        <w:t xml:space="preserve">tweede </w:t>
      </w:r>
      <w:r w:rsidRPr="006E0BDE">
        <w:t xml:space="preserve">nota van wijziging </w:t>
      </w:r>
      <w:r w:rsidR="003746E6">
        <w:t xml:space="preserve">aan </w:t>
      </w:r>
      <w:r w:rsidRPr="006E0BDE">
        <w:t>inzake het bovengenoemde voorstel</w:t>
      </w:r>
      <w:r w:rsidR="00C56B5F">
        <w:t>, met excuses voor</w:t>
      </w:r>
      <w:r w:rsidR="003746E6">
        <w:t xml:space="preserve"> de verzending kort voor de plenaire behandeling van de wet.</w:t>
      </w:r>
    </w:p>
    <w:p w:rsidR="00C56B5F" w:rsidP="00C56B5F" w:rsidRDefault="00C56B5F" w14:paraId="25212472" w14:textId="77777777"/>
    <w:p w:rsidR="00C56B5F" w:rsidP="00C56B5F" w:rsidRDefault="00C56B5F" w14:paraId="0DBD9C0E" w14:textId="19E70FCC">
      <w:r>
        <w:t xml:space="preserve">Het betreft de correctie van een omissie </w:t>
      </w:r>
      <w:r w:rsidRPr="00C56B5F">
        <w:t xml:space="preserve">om niet de gehele groep </w:t>
      </w:r>
      <w:proofErr w:type="spellStart"/>
      <w:r w:rsidRPr="00C56B5F">
        <w:t>vavo</w:t>
      </w:r>
      <w:proofErr w:type="spellEnd"/>
      <w:r w:rsidRPr="00C56B5F">
        <w:t>-studenten tot 27 jaar zonder startkwalificatie mee te nemen in het wetsvoorstel</w:t>
      </w:r>
      <w:r>
        <w:t>. De nota van wijziging zorgt daarmee voor een zeer kleine uitbreiding van de doelgroep. Dit heeft geen financiële consequenties.</w:t>
      </w:r>
    </w:p>
    <w:p w:rsidR="00184B30" w:rsidP="00A60B58" w:rsidRDefault="00184B30" w14:paraId="26F6B221" w14:textId="77777777"/>
    <w:p w:rsidR="00CA48EF" w:rsidP="00A60B58" w:rsidRDefault="006E0BDE" w14:paraId="611C7154" w14:textId="37719311">
      <w:pPr>
        <w:rPr>
          <w:szCs w:val="20"/>
        </w:rPr>
      </w:pPr>
      <w:r>
        <w:rPr>
          <w:szCs w:val="20"/>
        </w:rPr>
        <w:t>Staatssecretaris</w:t>
      </w:r>
      <w:r w:rsidRPr="004B4901">
        <w:rPr>
          <w:szCs w:val="20"/>
        </w:rPr>
        <w:t xml:space="preserve"> van On</w:t>
      </w:r>
      <w:r>
        <w:rPr>
          <w:szCs w:val="20"/>
        </w:rPr>
        <w:t>derwijs, Cultuur en Wetenschap</w:t>
      </w:r>
      <w:r w:rsidR="00440341">
        <w:rPr>
          <w:szCs w:val="20"/>
        </w:rPr>
        <w:t>,</w:t>
      </w:r>
    </w:p>
    <w:p w:rsidR="00530470" w:rsidP="003A64ED" w:rsidRDefault="00530470" w14:paraId="1B349F73" w14:textId="77777777">
      <w:pPr>
        <w:rPr>
          <w:szCs w:val="20"/>
        </w:rPr>
      </w:pPr>
    </w:p>
    <w:p w:rsidR="00530470" w:rsidP="003A64ED" w:rsidRDefault="00530470" w14:paraId="4CD5C2E3" w14:textId="77777777">
      <w:pPr>
        <w:rPr>
          <w:szCs w:val="20"/>
        </w:rPr>
      </w:pPr>
    </w:p>
    <w:p w:rsidR="00530470" w:rsidP="003A64ED" w:rsidRDefault="00530470" w14:paraId="3FA25C93" w14:textId="77777777">
      <w:pPr>
        <w:rPr>
          <w:szCs w:val="18"/>
        </w:rPr>
      </w:pPr>
    </w:p>
    <w:p w:rsidR="006E0BDE" w:rsidP="003A64ED" w:rsidRDefault="006E0BDE" w14:paraId="24D8162D" w14:textId="77777777">
      <w:pPr>
        <w:rPr>
          <w:szCs w:val="18"/>
        </w:rPr>
      </w:pPr>
    </w:p>
    <w:p w:rsidRPr="006E0BDE" w:rsidR="006E0BDE" w:rsidP="003A64ED" w:rsidRDefault="006E0BDE" w14:paraId="2B628A7B" w14:textId="77777777">
      <w:pPr>
        <w:rPr>
          <w:szCs w:val="18"/>
        </w:rPr>
      </w:pPr>
    </w:p>
    <w:p w:rsidRPr="006E0BDE" w:rsidR="006E0BDE" w:rsidP="003A64ED" w:rsidRDefault="006E0BDE" w14:paraId="5CB75360" w14:textId="77777777">
      <w:pPr>
        <w:pStyle w:val="standaard-tekst"/>
        <w:rPr>
          <w:sz w:val="18"/>
          <w:szCs w:val="18"/>
        </w:rPr>
      </w:pPr>
      <w:r w:rsidRPr="006E0BDE">
        <w:rPr>
          <w:noProof/>
          <w:sz w:val="18"/>
          <w:szCs w:val="18"/>
        </w:rPr>
        <mc:AlternateContent>
          <mc:Choice Requires="wps">
            <w:drawing>
              <wp:anchor distT="45720" distB="45720" distL="114300" distR="114300" simplePos="0" relativeHeight="251658240" behindDoc="0" locked="0" layoutInCell="1" allowOverlap="1" wp14:editId="5FF5BC69" wp14:anchorId="159DC0AF">
                <wp:simplePos x="0" y="0"/>
                <wp:positionH relativeFrom="column">
                  <wp:posOffset>4871720</wp:posOffset>
                </wp:positionH>
                <wp:positionV relativeFrom="page">
                  <wp:posOffset>1841500</wp:posOffset>
                </wp:positionV>
                <wp:extent cx="1543050" cy="7366000"/>
                <wp:effectExtent l="0" t="0" r="0" b="6350"/>
                <wp:wrapSquare wrapText="bothSides"/>
                <wp:docPr id="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366000"/>
                        </a:xfrm>
                        <a:prstGeom prst="rect">
                          <a:avLst/>
                        </a:prstGeom>
                        <a:solidFill>
                          <a:srgbClr val="FFFFFF"/>
                        </a:solidFill>
                        <a:ln w="9525">
                          <a:noFill/>
                          <a:miter lim="800000"/>
                          <a:headEnd/>
                          <a:tailEnd/>
                        </a:ln>
                      </wps:spPr>
                      <wps:txbx>
                        <w:txbxContent>
                          <w:p w:rsidR="000E7D9D" w:rsidP="000E7D9D" w:rsidRDefault="006E0BDE" w14:paraId="0F595798" w14:textId="77777777">
                            <w:pPr>
                              <w:spacing w:line="180" w:lineRule="atLeast"/>
                              <w:rPr>
                                <w:b/>
                                <w:sz w:val="13"/>
                                <w:szCs w:val="13"/>
                              </w:rPr>
                            </w:pPr>
                            <w:r>
                              <w:rPr>
                                <w:b/>
                                <w:sz w:val="13"/>
                                <w:szCs w:val="13"/>
                              </w:rPr>
                              <w:t>Wetgeving en Juridische Zaken</w:t>
                            </w:r>
                          </w:p>
                          <w:p w:rsidR="000E7D9D" w:rsidP="000E7D9D" w:rsidRDefault="006E0BDE" w14:paraId="7182135E" w14:textId="77777777">
                            <w:pPr>
                              <w:pStyle w:val="Huisstijl-Gegeven"/>
                              <w:spacing w:after="0"/>
                            </w:pPr>
                            <w:r>
                              <w:t xml:space="preserve">Rijnstraat 50 </w:t>
                            </w:r>
                          </w:p>
                          <w:p w:rsidR="004425A7" w:rsidP="00E972A2" w:rsidRDefault="006E0BDE" w14:paraId="262E0359" w14:textId="77777777">
                            <w:pPr>
                              <w:pStyle w:val="Huisstijl-Gegeven"/>
                              <w:spacing w:after="0"/>
                            </w:pPr>
                            <w:r>
                              <w:t>Den Haag</w:t>
                            </w:r>
                          </w:p>
                          <w:p w:rsidR="004425A7" w:rsidP="00E972A2" w:rsidRDefault="006E0BDE" w14:paraId="4E432D18" w14:textId="77777777">
                            <w:pPr>
                              <w:pStyle w:val="Huisstijl-Gegeven"/>
                              <w:spacing w:after="0"/>
                            </w:pPr>
                            <w:r>
                              <w:t>Postbus 16375</w:t>
                            </w:r>
                          </w:p>
                          <w:p w:rsidR="004425A7" w:rsidP="00E972A2" w:rsidRDefault="006E0BDE" w14:paraId="0225E1AA" w14:textId="77777777">
                            <w:pPr>
                              <w:pStyle w:val="Huisstijl-Gegeven"/>
                              <w:spacing w:after="0"/>
                            </w:pPr>
                            <w:r>
                              <w:t>2500 BJ Den Haag</w:t>
                            </w:r>
                          </w:p>
                          <w:p w:rsidR="004425A7" w:rsidP="00E972A2" w:rsidRDefault="006E0BDE" w14:paraId="024EF879" w14:textId="77777777">
                            <w:pPr>
                              <w:pStyle w:val="Huisstijl-Gegeven"/>
                              <w:spacing w:after="90"/>
                            </w:pPr>
                            <w:r>
                              <w:t>www.rijksoverheid.nl</w:t>
                            </w:r>
                          </w:p>
                          <w:p w:rsidR="000E7D9D" w:rsidP="000E7D9D" w:rsidRDefault="006E0BDE" w14:paraId="18BEBC29" w14:textId="77777777">
                            <w:pPr>
                              <w:rPr>
                                <w:b/>
                                <w:sz w:val="13"/>
                                <w:szCs w:val="13"/>
                              </w:rPr>
                            </w:pPr>
                            <w:r w:rsidRPr="00C54BBA">
                              <w:rPr>
                                <w:b/>
                                <w:sz w:val="13"/>
                                <w:szCs w:val="13"/>
                              </w:rPr>
                              <w:t>Onze referentie</w:t>
                            </w:r>
                          </w:p>
                          <w:p w:rsidR="000E7D9D" w:rsidP="000E7D9D" w:rsidRDefault="00E83B4D" w14:paraId="68452F4F" w14:textId="4BECBBD2">
                            <w:pPr>
                              <w:tabs>
                                <w:tab w:val="left" w:pos="5284"/>
                              </w:tabs>
                              <w:spacing w:line="360" w:lineRule="auto"/>
                              <w:rPr>
                                <w:sz w:val="13"/>
                                <w:szCs w:val="13"/>
                              </w:rPr>
                            </w:pPr>
                            <w:r>
                              <w:rPr>
                                <w:sz w:val="13"/>
                                <w:szCs w:val="13"/>
                              </w:rPr>
                              <w:t xml:space="preserve">WJZ </w:t>
                            </w:r>
                            <w:r w:rsidR="006E0BDE">
                              <w:rPr>
                                <w:sz w:val="13"/>
                                <w:szCs w:val="13"/>
                              </w:rPr>
                              <w:t xml:space="preserve">55351111 </w:t>
                            </w:r>
                            <w:r>
                              <w:rPr>
                                <w:sz w:val="13"/>
                                <w:szCs w:val="13"/>
                              </w:rPr>
                              <w:t>(12797)</w:t>
                            </w:r>
                          </w:p>
                          <w:p w:rsidR="000E7D9D" w:rsidP="000E7D9D" w:rsidRDefault="000E7D9D" w14:paraId="4134CF4D" w14:textId="77777777">
                            <w:pPr>
                              <w:tabs>
                                <w:tab w:val="left" w:pos="5284"/>
                              </w:tabs>
                              <w:spacing w:line="360" w:lineRule="auto"/>
                              <w:rPr>
                                <w:sz w:val="13"/>
                                <w:szCs w:val="13"/>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59DC0AF">
                <v:stroke joinstyle="miter"/>
                <v:path gradientshapeok="t" o:connecttype="rect"/>
              </v:shapetype>
              <v:shape id="Tekstvak 3" style="position:absolute;margin-left:383.6pt;margin-top:145pt;width:121.5pt;height:58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">
                <v:textbox>
                  <w:txbxContent>
                    <w:p w:rsidR="000E7D9D" w:rsidP="000E7D9D" w:rsidRDefault="006E0BDE" w14:paraId="0F595798" w14:textId="77777777">
                      <w:pPr>
                        <w:spacing w:line="180" w:lineRule="atLeast"/>
                        <w:rPr>
                          <w:b/>
                          <w:sz w:val="13"/>
                          <w:szCs w:val="13"/>
                        </w:rPr>
                      </w:pPr>
                      <w:r>
                        <w:rPr>
                          <w:b/>
                          <w:sz w:val="13"/>
                          <w:szCs w:val="13"/>
                        </w:rPr>
                        <w:t>Wetgeving en Juridische Zaken</w:t>
                      </w:r>
                    </w:p>
                    <w:p w:rsidR="000E7D9D" w:rsidP="000E7D9D" w:rsidRDefault="006E0BDE" w14:paraId="7182135E" w14:textId="77777777">
                      <w:pPr>
                        <w:pStyle w:val="Huisstijl-Gegeven"/>
                        <w:spacing w:after="0"/>
                      </w:pPr>
                      <w:r>
                        <w:t xml:space="preserve">Rijnstraat 50 </w:t>
                      </w:r>
                    </w:p>
                    <w:p w:rsidR="004425A7" w:rsidP="00E972A2" w:rsidRDefault="006E0BDE" w14:paraId="262E0359" w14:textId="77777777">
                      <w:pPr>
                        <w:pStyle w:val="Huisstijl-Gegeven"/>
                        <w:spacing w:after="0"/>
                      </w:pPr>
                      <w:r>
                        <w:t>Den Haag</w:t>
                      </w:r>
                    </w:p>
                    <w:p w:rsidR="004425A7" w:rsidP="00E972A2" w:rsidRDefault="006E0BDE" w14:paraId="4E432D18" w14:textId="77777777">
                      <w:pPr>
                        <w:pStyle w:val="Huisstijl-Gegeven"/>
                        <w:spacing w:after="0"/>
                      </w:pPr>
                      <w:r>
                        <w:t>Postbus 16375</w:t>
                      </w:r>
                    </w:p>
                    <w:p w:rsidR="004425A7" w:rsidP="00E972A2" w:rsidRDefault="006E0BDE" w14:paraId="0225E1AA" w14:textId="77777777">
                      <w:pPr>
                        <w:pStyle w:val="Huisstijl-Gegeven"/>
                        <w:spacing w:after="0"/>
                      </w:pPr>
                      <w:r>
                        <w:t>2500 BJ Den Haag</w:t>
                      </w:r>
                    </w:p>
                    <w:p w:rsidR="004425A7" w:rsidP="00E972A2" w:rsidRDefault="006E0BDE" w14:paraId="024EF879" w14:textId="77777777">
                      <w:pPr>
                        <w:pStyle w:val="Huisstijl-Gegeven"/>
                        <w:spacing w:after="90"/>
                      </w:pPr>
                      <w:r>
                        <w:t>www.rijksoverheid.nl</w:t>
                      </w:r>
                    </w:p>
                    <w:p w:rsidR="000E7D9D" w:rsidP="000E7D9D" w:rsidRDefault="006E0BDE" w14:paraId="18BEBC29" w14:textId="77777777">
                      <w:pPr>
                        <w:rPr>
                          <w:b/>
                          <w:sz w:val="13"/>
                          <w:szCs w:val="13"/>
                        </w:rPr>
                      </w:pPr>
                      <w:r w:rsidRPr="00C54BBA">
                        <w:rPr>
                          <w:b/>
                          <w:sz w:val="13"/>
                          <w:szCs w:val="13"/>
                        </w:rPr>
                        <w:t>Onze referentie</w:t>
                      </w:r>
                    </w:p>
                    <w:p w:rsidR="000E7D9D" w:rsidP="000E7D9D" w:rsidRDefault="00E83B4D" w14:paraId="68452F4F" w14:textId="4BECBBD2">
                      <w:pPr>
                        <w:tabs>
                          <w:tab w:val="left" w:pos="5284"/>
                        </w:tabs>
                        <w:spacing w:line="360" w:lineRule="auto"/>
                        <w:rPr>
                          <w:sz w:val="13"/>
                          <w:szCs w:val="13"/>
                        </w:rPr>
                      </w:pPr>
                      <w:r>
                        <w:rPr>
                          <w:sz w:val="13"/>
                          <w:szCs w:val="13"/>
                        </w:rPr>
                        <w:t xml:space="preserve">WJZ </w:t>
                      </w:r>
                      <w:r w:rsidR="006E0BDE">
                        <w:rPr>
                          <w:sz w:val="13"/>
                          <w:szCs w:val="13"/>
                        </w:rPr>
                        <w:t xml:space="preserve">55351111 </w:t>
                      </w:r>
                      <w:r>
                        <w:rPr>
                          <w:sz w:val="13"/>
                          <w:szCs w:val="13"/>
                        </w:rPr>
                        <w:t>(12797)</w:t>
                      </w:r>
                    </w:p>
                    <w:p w:rsidR="000E7D9D" w:rsidP="000E7D9D" w:rsidRDefault="000E7D9D" w14:paraId="4134CF4D" w14:textId="77777777">
                      <w:pPr>
                        <w:tabs>
                          <w:tab w:val="left" w:pos="5284"/>
                        </w:tabs>
                        <w:spacing w:line="360" w:lineRule="auto"/>
                        <w:rPr>
                          <w:sz w:val="13"/>
                          <w:szCs w:val="13"/>
                        </w:rPr>
                      </w:pPr>
                    </w:p>
                  </w:txbxContent>
                </v:textbox>
                <w10:wrap type="square" anchory="page"/>
              </v:shape>
            </w:pict>
          </mc:Fallback>
        </mc:AlternateContent>
      </w:r>
      <w:r w:rsidRPr="006E0BDE">
        <w:rPr>
          <w:sz w:val="18"/>
          <w:szCs w:val="18"/>
        </w:rPr>
        <w:t>Koen Becking</w:t>
      </w:r>
    </w:p>
    <w:p w:rsidRPr="006E0BDE" w:rsidR="00D57D9F" w:rsidP="006E0BDE" w:rsidRDefault="00D57D9F" w14:paraId="1D5D0BE3" w14:textId="10B0854E">
      <w:pPr>
        <w:pStyle w:val="standaard-tekst"/>
        <w:rPr>
          <w:sz w:val="18"/>
          <w:szCs w:val="18"/>
          <w:lang w:val="nl-NL"/>
        </w:rPr>
      </w:pPr>
    </w:p>
    <w:sectPr w:rsidRPr="006E0BDE" w:rsidR="00D57D9F"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B85DC" w14:textId="77777777" w:rsidR="005F0738" w:rsidRDefault="006E0BDE">
      <w:r>
        <w:separator/>
      </w:r>
    </w:p>
    <w:p w14:paraId="369B2576" w14:textId="77777777" w:rsidR="005F0738" w:rsidRDefault="005F0738"/>
  </w:endnote>
  <w:endnote w:type="continuationSeparator" w:id="0">
    <w:p w14:paraId="7EB0B30A" w14:textId="77777777" w:rsidR="005F0738" w:rsidRDefault="006E0BDE">
      <w:r>
        <w:continuationSeparator/>
      </w:r>
    </w:p>
    <w:p w14:paraId="5BD188C8"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C6A8" w14:textId="77777777" w:rsidR="00EF5B60" w:rsidRDefault="00EF5B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58ED"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36D73" w14:paraId="16326BE6" w14:textId="77777777" w:rsidTr="004C7E1D">
      <w:trPr>
        <w:trHeight w:hRule="exact" w:val="357"/>
      </w:trPr>
      <w:tc>
        <w:tcPr>
          <w:tcW w:w="7603" w:type="dxa"/>
        </w:tcPr>
        <w:p w14:paraId="5DCD4467" w14:textId="77777777" w:rsidR="002F71BB" w:rsidRPr="004C7E1D" w:rsidRDefault="002F71BB" w:rsidP="004C7E1D">
          <w:pPr>
            <w:spacing w:line="180" w:lineRule="exact"/>
            <w:rPr>
              <w:sz w:val="13"/>
              <w:szCs w:val="13"/>
            </w:rPr>
          </w:pPr>
        </w:p>
      </w:tc>
      <w:tc>
        <w:tcPr>
          <w:tcW w:w="2172" w:type="dxa"/>
        </w:tcPr>
        <w:p w14:paraId="26C60820" w14:textId="2574E637" w:rsidR="002F71BB" w:rsidRPr="004C7E1D" w:rsidRDefault="006E0BDE"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Pr>
              <w:szCs w:val="13"/>
            </w:rPr>
            <w:t>2</w:t>
          </w:r>
          <w:r w:rsidRPr="004C7E1D">
            <w:rPr>
              <w:szCs w:val="13"/>
            </w:rPr>
            <w:fldChar w:fldCharType="end"/>
          </w:r>
        </w:p>
      </w:tc>
    </w:tr>
  </w:tbl>
  <w:p w14:paraId="276219D8"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036D73" w14:paraId="50B6767F" w14:textId="77777777" w:rsidTr="004C7E1D">
      <w:trPr>
        <w:trHeight w:hRule="exact" w:val="357"/>
      </w:trPr>
      <w:tc>
        <w:tcPr>
          <w:tcW w:w="7709" w:type="dxa"/>
        </w:tcPr>
        <w:p w14:paraId="28673EBF" w14:textId="77777777" w:rsidR="00D17084" w:rsidRPr="004C7E1D" w:rsidRDefault="00D17084" w:rsidP="004C7E1D">
          <w:pPr>
            <w:spacing w:line="180" w:lineRule="exact"/>
            <w:rPr>
              <w:sz w:val="13"/>
              <w:szCs w:val="13"/>
            </w:rPr>
          </w:pPr>
        </w:p>
      </w:tc>
      <w:tc>
        <w:tcPr>
          <w:tcW w:w="2060" w:type="dxa"/>
        </w:tcPr>
        <w:p w14:paraId="1BDEE2FB" w14:textId="7747BCFA" w:rsidR="00D17084" w:rsidRPr="004C7E1D" w:rsidRDefault="006E0BDE"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31EBF">
            <w:rPr>
              <w:szCs w:val="13"/>
            </w:rPr>
            <w:t>1</w:t>
          </w:r>
          <w:r w:rsidRPr="004C7E1D">
            <w:rPr>
              <w:szCs w:val="13"/>
            </w:rPr>
            <w:fldChar w:fldCharType="end"/>
          </w:r>
        </w:p>
      </w:tc>
    </w:tr>
  </w:tbl>
  <w:p w14:paraId="02ECD2A3"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1D0AB" w14:textId="77777777" w:rsidR="005F0738" w:rsidRDefault="006E0BDE">
      <w:r>
        <w:separator/>
      </w:r>
    </w:p>
    <w:p w14:paraId="06FEFE93" w14:textId="77777777" w:rsidR="005F0738" w:rsidRDefault="005F0738"/>
  </w:footnote>
  <w:footnote w:type="continuationSeparator" w:id="0">
    <w:p w14:paraId="61291DA4" w14:textId="77777777" w:rsidR="005F0738" w:rsidRDefault="006E0BDE">
      <w:r>
        <w:continuationSeparator/>
      </w:r>
    </w:p>
    <w:p w14:paraId="0162FEAA" w14:textId="77777777" w:rsidR="005F0738" w:rsidRDefault="005F0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709EE" w14:textId="77777777" w:rsidR="00EF5B60" w:rsidRDefault="00EF5B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036D73" w14:paraId="19D29410" w14:textId="77777777" w:rsidTr="006D2D53">
      <w:trPr>
        <w:trHeight w:hRule="exact" w:val="400"/>
      </w:trPr>
      <w:tc>
        <w:tcPr>
          <w:tcW w:w="7518" w:type="dxa"/>
        </w:tcPr>
        <w:p w14:paraId="6905AD34" w14:textId="77777777" w:rsidR="00527BD4" w:rsidRPr="00275984" w:rsidRDefault="00527BD4" w:rsidP="00BF4427">
          <w:pPr>
            <w:pStyle w:val="Huisstijl-Rubricering"/>
          </w:pPr>
        </w:p>
      </w:tc>
    </w:tr>
  </w:tbl>
  <w:p w14:paraId="3E86DA11"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36D73" w14:paraId="39DDE554" w14:textId="77777777" w:rsidTr="003B528D">
      <w:tc>
        <w:tcPr>
          <w:tcW w:w="2160" w:type="dxa"/>
        </w:tcPr>
        <w:p w14:paraId="5668971D" w14:textId="77777777" w:rsidR="00FF7D29" w:rsidRPr="002F71BB" w:rsidRDefault="006E0BDE" w:rsidP="006C2093">
          <w:pPr>
            <w:rPr>
              <w:b/>
              <w:sz w:val="13"/>
              <w:szCs w:val="13"/>
            </w:rPr>
          </w:pPr>
          <w:r w:rsidRPr="0052042A">
            <w:rPr>
              <w:b/>
              <w:sz w:val="13"/>
              <w:szCs w:val="13"/>
            </w:rPr>
            <w:t>Onze referentie</w:t>
          </w:r>
        </w:p>
        <w:p w14:paraId="057A24AE" w14:textId="77777777" w:rsidR="002F71BB" w:rsidRPr="000407BB" w:rsidRDefault="008F6AD7" w:rsidP="008F6AD7">
          <w:pPr>
            <w:spacing w:after="90" w:line="180" w:lineRule="exact"/>
            <w:rPr>
              <w:sz w:val="13"/>
              <w:szCs w:val="13"/>
            </w:rPr>
          </w:pPr>
          <w:r w:rsidRPr="000407BB">
            <w:rPr>
              <w:sz w:val="13"/>
              <w:szCs w:val="13"/>
            </w:rPr>
            <w:t xml:space="preserve"> </w:t>
          </w:r>
        </w:p>
      </w:tc>
    </w:tr>
    <w:tr w:rsidR="00036D73" w14:paraId="53D7ED89" w14:textId="77777777" w:rsidTr="002F71BB">
      <w:trPr>
        <w:trHeight w:val="259"/>
      </w:trPr>
      <w:tc>
        <w:tcPr>
          <w:tcW w:w="2160" w:type="dxa"/>
        </w:tcPr>
        <w:p w14:paraId="10B39140" w14:textId="77777777" w:rsidR="00E35CF4" w:rsidRPr="002F71BB" w:rsidRDefault="00E35CF4" w:rsidP="0049501A">
          <w:pPr>
            <w:spacing w:line="180" w:lineRule="exact"/>
            <w:rPr>
              <w:i/>
              <w:sz w:val="13"/>
              <w:szCs w:val="13"/>
            </w:rPr>
          </w:pPr>
        </w:p>
      </w:tc>
    </w:tr>
  </w:tbl>
  <w:p w14:paraId="1DC07DD5"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36D73" w14:paraId="34CEE39E" w14:textId="77777777" w:rsidTr="001377D4">
      <w:trPr>
        <w:trHeight w:val="2636"/>
      </w:trPr>
      <w:tc>
        <w:tcPr>
          <w:tcW w:w="737" w:type="dxa"/>
        </w:tcPr>
        <w:p w14:paraId="2B379C16" w14:textId="77777777" w:rsidR="00704845" w:rsidRDefault="00704845" w:rsidP="0047126E">
          <w:pPr>
            <w:framePr w:w="6339" w:h="2750" w:hRule="exact" w:hSpace="181" w:wrap="around" w:vAnchor="page" w:hAnchor="page" w:x="5586" w:y="1"/>
            <w:spacing w:line="240" w:lineRule="auto"/>
          </w:pPr>
        </w:p>
      </w:tc>
      <w:tc>
        <w:tcPr>
          <w:tcW w:w="5156" w:type="dxa"/>
        </w:tcPr>
        <w:p w14:paraId="0F6BC88B" w14:textId="77777777" w:rsidR="00704845" w:rsidRDefault="006E0BDE" w:rsidP="0047126E">
          <w:pPr>
            <w:framePr w:w="3873" w:h="2625" w:hRule="exact" w:wrap="around" w:vAnchor="page" w:hAnchor="page" w:x="6323" w:y="1"/>
          </w:pPr>
          <w:r>
            <w:rPr>
              <w:noProof/>
              <w:lang w:val="en-US" w:eastAsia="en-US"/>
            </w:rPr>
            <w:drawing>
              <wp:inline distT="0" distB="0" distL="0" distR="0" wp14:anchorId="031064FB" wp14:editId="26FE92FA">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4F93A17" w14:textId="77777777" w:rsidR="00483ECA" w:rsidRDefault="00483ECA" w:rsidP="00D037A9"/>
        <w:p w14:paraId="583643AB" w14:textId="77777777" w:rsidR="005F2FA9" w:rsidRDefault="005F2FA9" w:rsidP="00082403"/>
      </w:tc>
    </w:tr>
  </w:tbl>
  <w:p w14:paraId="7FFEFED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36D73" w14:paraId="6973830B" w14:textId="77777777" w:rsidTr="0008539E">
      <w:trPr>
        <w:trHeight w:hRule="exact" w:val="572"/>
      </w:trPr>
      <w:tc>
        <w:tcPr>
          <w:tcW w:w="7520" w:type="dxa"/>
        </w:tcPr>
        <w:p w14:paraId="74833ACB" w14:textId="77777777" w:rsidR="00527BD4" w:rsidRPr="00963440" w:rsidRDefault="006E0BDE" w:rsidP="003B6D32">
          <w:pPr>
            <w:pStyle w:val="Huisstijl-Adres"/>
            <w:spacing w:after="0"/>
          </w:pPr>
          <w:r w:rsidRPr="009E3B07">
            <w:t>&gt;Retouradres </w:t>
          </w:r>
          <w:r>
            <w:t>Postbus 16375 2500 BJ Den Haag</w:t>
          </w:r>
          <w:r w:rsidRPr="009E3B07">
            <w:t xml:space="preserve"> </w:t>
          </w:r>
        </w:p>
      </w:tc>
    </w:tr>
    <w:tr w:rsidR="00036D73" w14:paraId="6782D81A" w14:textId="77777777" w:rsidTr="00E776C6">
      <w:trPr>
        <w:cantSplit/>
        <w:trHeight w:hRule="exact" w:val="238"/>
      </w:trPr>
      <w:tc>
        <w:tcPr>
          <w:tcW w:w="7520" w:type="dxa"/>
        </w:tcPr>
        <w:p w14:paraId="0F771C3C" w14:textId="77777777" w:rsidR="00093ABC" w:rsidRPr="00963440" w:rsidRDefault="00093ABC" w:rsidP="00963440"/>
      </w:tc>
    </w:tr>
    <w:tr w:rsidR="00036D73" w14:paraId="75306C60" w14:textId="77777777" w:rsidTr="00E776C6">
      <w:trPr>
        <w:cantSplit/>
        <w:trHeight w:hRule="exact" w:val="1520"/>
      </w:trPr>
      <w:tc>
        <w:tcPr>
          <w:tcW w:w="7520" w:type="dxa"/>
        </w:tcPr>
        <w:p w14:paraId="21A94107" w14:textId="77777777" w:rsidR="00A604D3" w:rsidRPr="00963440" w:rsidRDefault="00A604D3" w:rsidP="003B6D32"/>
      </w:tc>
    </w:tr>
    <w:tr w:rsidR="00036D73" w14:paraId="1A702351" w14:textId="77777777" w:rsidTr="00E776C6">
      <w:trPr>
        <w:trHeight w:hRule="exact" w:val="1077"/>
      </w:trPr>
      <w:tc>
        <w:tcPr>
          <w:tcW w:w="7520" w:type="dxa"/>
        </w:tcPr>
        <w:p w14:paraId="5DBA9FFA" w14:textId="77777777" w:rsidR="00596D5A" w:rsidRDefault="00596D5A" w:rsidP="00892BA5">
          <w:pPr>
            <w:tabs>
              <w:tab w:val="left" w:pos="740"/>
            </w:tabs>
            <w:autoSpaceDE w:val="0"/>
            <w:autoSpaceDN w:val="0"/>
            <w:adjustRightInd w:val="0"/>
            <w:rPr>
              <w:rFonts w:cs="Verdana"/>
              <w:szCs w:val="18"/>
            </w:rPr>
          </w:pPr>
        </w:p>
        <w:p w14:paraId="5B981276" w14:textId="77777777" w:rsidR="00596D5A" w:rsidRDefault="00596D5A" w:rsidP="00596D5A">
          <w:pPr>
            <w:rPr>
              <w:rFonts w:cs="Verdana"/>
              <w:szCs w:val="18"/>
            </w:rPr>
          </w:pPr>
        </w:p>
        <w:p w14:paraId="74090E22" w14:textId="77777777" w:rsidR="00892BA5" w:rsidRPr="00596D5A" w:rsidRDefault="006E0BDE" w:rsidP="00596D5A">
          <w:pPr>
            <w:tabs>
              <w:tab w:val="left" w:pos="4965"/>
            </w:tabs>
            <w:rPr>
              <w:rFonts w:cs="Verdana"/>
              <w:szCs w:val="18"/>
            </w:rPr>
          </w:pPr>
          <w:r>
            <w:rPr>
              <w:rFonts w:cs="Verdana"/>
              <w:szCs w:val="18"/>
            </w:rPr>
            <w:tab/>
          </w:r>
        </w:p>
      </w:tc>
    </w:tr>
  </w:tbl>
  <w:p w14:paraId="5B07A2BB" w14:textId="77777777" w:rsidR="006F273B" w:rsidRDefault="006F273B" w:rsidP="00BC4AE3">
    <w:pPr>
      <w:pStyle w:val="Koptekst"/>
    </w:pPr>
  </w:p>
  <w:p w14:paraId="4EFAC4A3" w14:textId="77777777" w:rsidR="00153BD0" w:rsidRDefault="00153BD0" w:rsidP="00BC4AE3">
    <w:pPr>
      <w:pStyle w:val="Koptekst"/>
    </w:pPr>
  </w:p>
  <w:p w14:paraId="05567FDA" w14:textId="77777777" w:rsidR="0044605E" w:rsidRDefault="0044605E" w:rsidP="00BC4AE3">
    <w:pPr>
      <w:pStyle w:val="Koptekst"/>
    </w:pPr>
  </w:p>
  <w:p w14:paraId="6273917B" w14:textId="77777777" w:rsidR="0044605E" w:rsidRDefault="0044605E" w:rsidP="00BC4AE3">
    <w:pPr>
      <w:pStyle w:val="Koptekst"/>
    </w:pPr>
  </w:p>
  <w:p w14:paraId="06A0F9DF"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244DFCA">
      <w:start w:val="1"/>
      <w:numFmt w:val="bullet"/>
      <w:pStyle w:val="Lijstopsomteken"/>
      <w:lvlText w:val="•"/>
      <w:lvlJc w:val="left"/>
      <w:pPr>
        <w:tabs>
          <w:tab w:val="num" w:pos="227"/>
        </w:tabs>
        <w:ind w:left="227" w:hanging="227"/>
      </w:pPr>
      <w:rPr>
        <w:rFonts w:ascii="Verdana" w:hAnsi="Verdana" w:hint="default"/>
        <w:sz w:val="18"/>
        <w:szCs w:val="18"/>
      </w:rPr>
    </w:lvl>
    <w:lvl w:ilvl="1" w:tplc="DA0EF530" w:tentative="1">
      <w:start w:val="1"/>
      <w:numFmt w:val="bullet"/>
      <w:lvlText w:val="o"/>
      <w:lvlJc w:val="left"/>
      <w:pPr>
        <w:tabs>
          <w:tab w:val="num" w:pos="1440"/>
        </w:tabs>
        <w:ind w:left="1440" w:hanging="360"/>
      </w:pPr>
      <w:rPr>
        <w:rFonts w:ascii="Courier New" w:hAnsi="Courier New" w:cs="Courier New" w:hint="default"/>
      </w:rPr>
    </w:lvl>
    <w:lvl w:ilvl="2" w:tplc="E43C8E4E" w:tentative="1">
      <w:start w:val="1"/>
      <w:numFmt w:val="bullet"/>
      <w:lvlText w:val=""/>
      <w:lvlJc w:val="left"/>
      <w:pPr>
        <w:tabs>
          <w:tab w:val="num" w:pos="2160"/>
        </w:tabs>
        <w:ind w:left="2160" w:hanging="360"/>
      </w:pPr>
      <w:rPr>
        <w:rFonts w:ascii="Wingdings" w:hAnsi="Wingdings" w:hint="default"/>
      </w:rPr>
    </w:lvl>
    <w:lvl w:ilvl="3" w:tplc="C1EAD93A" w:tentative="1">
      <w:start w:val="1"/>
      <w:numFmt w:val="bullet"/>
      <w:lvlText w:val=""/>
      <w:lvlJc w:val="left"/>
      <w:pPr>
        <w:tabs>
          <w:tab w:val="num" w:pos="2880"/>
        </w:tabs>
        <w:ind w:left="2880" w:hanging="360"/>
      </w:pPr>
      <w:rPr>
        <w:rFonts w:ascii="Symbol" w:hAnsi="Symbol" w:hint="default"/>
      </w:rPr>
    </w:lvl>
    <w:lvl w:ilvl="4" w:tplc="3EBAE11A" w:tentative="1">
      <w:start w:val="1"/>
      <w:numFmt w:val="bullet"/>
      <w:lvlText w:val="o"/>
      <w:lvlJc w:val="left"/>
      <w:pPr>
        <w:tabs>
          <w:tab w:val="num" w:pos="3600"/>
        </w:tabs>
        <w:ind w:left="3600" w:hanging="360"/>
      </w:pPr>
      <w:rPr>
        <w:rFonts w:ascii="Courier New" w:hAnsi="Courier New" w:cs="Courier New" w:hint="default"/>
      </w:rPr>
    </w:lvl>
    <w:lvl w:ilvl="5" w:tplc="5A76E536" w:tentative="1">
      <w:start w:val="1"/>
      <w:numFmt w:val="bullet"/>
      <w:lvlText w:val=""/>
      <w:lvlJc w:val="left"/>
      <w:pPr>
        <w:tabs>
          <w:tab w:val="num" w:pos="4320"/>
        </w:tabs>
        <w:ind w:left="4320" w:hanging="360"/>
      </w:pPr>
      <w:rPr>
        <w:rFonts w:ascii="Wingdings" w:hAnsi="Wingdings" w:hint="default"/>
      </w:rPr>
    </w:lvl>
    <w:lvl w:ilvl="6" w:tplc="D70EF2EE" w:tentative="1">
      <w:start w:val="1"/>
      <w:numFmt w:val="bullet"/>
      <w:lvlText w:val=""/>
      <w:lvlJc w:val="left"/>
      <w:pPr>
        <w:tabs>
          <w:tab w:val="num" w:pos="5040"/>
        </w:tabs>
        <w:ind w:left="5040" w:hanging="360"/>
      </w:pPr>
      <w:rPr>
        <w:rFonts w:ascii="Symbol" w:hAnsi="Symbol" w:hint="default"/>
      </w:rPr>
    </w:lvl>
    <w:lvl w:ilvl="7" w:tplc="30D83B84" w:tentative="1">
      <w:start w:val="1"/>
      <w:numFmt w:val="bullet"/>
      <w:lvlText w:val="o"/>
      <w:lvlJc w:val="left"/>
      <w:pPr>
        <w:tabs>
          <w:tab w:val="num" w:pos="5760"/>
        </w:tabs>
        <w:ind w:left="5760" w:hanging="360"/>
      </w:pPr>
      <w:rPr>
        <w:rFonts w:ascii="Courier New" w:hAnsi="Courier New" w:cs="Courier New" w:hint="default"/>
      </w:rPr>
    </w:lvl>
    <w:lvl w:ilvl="8" w:tplc="9EA481F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EDEAC4C">
      <w:start w:val="1"/>
      <w:numFmt w:val="bullet"/>
      <w:pStyle w:val="Lijstopsomteken2"/>
      <w:lvlText w:val="–"/>
      <w:lvlJc w:val="left"/>
      <w:pPr>
        <w:tabs>
          <w:tab w:val="num" w:pos="227"/>
        </w:tabs>
        <w:ind w:left="227" w:firstLine="0"/>
      </w:pPr>
      <w:rPr>
        <w:rFonts w:ascii="Verdana" w:hAnsi="Verdana" w:hint="default"/>
      </w:rPr>
    </w:lvl>
    <w:lvl w:ilvl="1" w:tplc="71E01112" w:tentative="1">
      <w:start w:val="1"/>
      <w:numFmt w:val="bullet"/>
      <w:lvlText w:val="o"/>
      <w:lvlJc w:val="left"/>
      <w:pPr>
        <w:tabs>
          <w:tab w:val="num" w:pos="1440"/>
        </w:tabs>
        <w:ind w:left="1440" w:hanging="360"/>
      </w:pPr>
      <w:rPr>
        <w:rFonts w:ascii="Courier New" w:hAnsi="Courier New" w:cs="Courier New" w:hint="default"/>
      </w:rPr>
    </w:lvl>
    <w:lvl w:ilvl="2" w:tplc="36DCEC4E" w:tentative="1">
      <w:start w:val="1"/>
      <w:numFmt w:val="bullet"/>
      <w:lvlText w:val=""/>
      <w:lvlJc w:val="left"/>
      <w:pPr>
        <w:tabs>
          <w:tab w:val="num" w:pos="2160"/>
        </w:tabs>
        <w:ind w:left="2160" w:hanging="360"/>
      </w:pPr>
      <w:rPr>
        <w:rFonts w:ascii="Wingdings" w:hAnsi="Wingdings" w:hint="default"/>
      </w:rPr>
    </w:lvl>
    <w:lvl w:ilvl="3" w:tplc="1206C61C" w:tentative="1">
      <w:start w:val="1"/>
      <w:numFmt w:val="bullet"/>
      <w:lvlText w:val=""/>
      <w:lvlJc w:val="left"/>
      <w:pPr>
        <w:tabs>
          <w:tab w:val="num" w:pos="2880"/>
        </w:tabs>
        <w:ind w:left="2880" w:hanging="360"/>
      </w:pPr>
      <w:rPr>
        <w:rFonts w:ascii="Symbol" w:hAnsi="Symbol" w:hint="default"/>
      </w:rPr>
    </w:lvl>
    <w:lvl w:ilvl="4" w:tplc="DCFA15CA" w:tentative="1">
      <w:start w:val="1"/>
      <w:numFmt w:val="bullet"/>
      <w:lvlText w:val="o"/>
      <w:lvlJc w:val="left"/>
      <w:pPr>
        <w:tabs>
          <w:tab w:val="num" w:pos="3600"/>
        </w:tabs>
        <w:ind w:left="3600" w:hanging="360"/>
      </w:pPr>
      <w:rPr>
        <w:rFonts w:ascii="Courier New" w:hAnsi="Courier New" w:cs="Courier New" w:hint="default"/>
      </w:rPr>
    </w:lvl>
    <w:lvl w:ilvl="5" w:tplc="4808BB3A" w:tentative="1">
      <w:start w:val="1"/>
      <w:numFmt w:val="bullet"/>
      <w:lvlText w:val=""/>
      <w:lvlJc w:val="left"/>
      <w:pPr>
        <w:tabs>
          <w:tab w:val="num" w:pos="4320"/>
        </w:tabs>
        <w:ind w:left="4320" w:hanging="360"/>
      </w:pPr>
      <w:rPr>
        <w:rFonts w:ascii="Wingdings" w:hAnsi="Wingdings" w:hint="default"/>
      </w:rPr>
    </w:lvl>
    <w:lvl w:ilvl="6" w:tplc="203850F4" w:tentative="1">
      <w:start w:val="1"/>
      <w:numFmt w:val="bullet"/>
      <w:lvlText w:val=""/>
      <w:lvlJc w:val="left"/>
      <w:pPr>
        <w:tabs>
          <w:tab w:val="num" w:pos="5040"/>
        </w:tabs>
        <w:ind w:left="5040" w:hanging="360"/>
      </w:pPr>
      <w:rPr>
        <w:rFonts w:ascii="Symbol" w:hAnsi="Symbol" w:hint="default"/>
      </w:rPr>
    </w:lvl>
    <w:lvl w:ilvl="7" w:tplc="19B488B0" w:tentative="1">
      <w:start w:val="1"/>
      <w:numFmt w:val="bullet"/>
      <w:lvlText w:val="o"/>
      <w:lvlJc w:val="left"/>
      <w:pPr>
        <w:tabs>
          <w:tab w:val="num" w:pos="5760"/>
        </w:tabs>
        <w:ind w:left="5760" w:hanging="360"/>
      </w:pPr>
      <w:rPr>
        <w:rFonts w:ascii="Courier New" w:hAnsi="Courier New" w:cs="Courier New" w:hint="default"/>
      </w:rPr>
    </w:lvl>
    <w:lvl w:ilvl="8" w:tplc="5058A9B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84959109">
    <w:abstractNumId w:val="10"/>
  </w:num>
  <w:num w:numId="2" w16cid:durableId="1571036161">
    <w:abstractNumId w:val="7"/>
  </w:num>
  <w:num w:numId="3" w16cid:durableId="2028092705">
    <w:abstractNumId w:val="6"/>
  </w:num>
  <w:num w:numId="4" w16cid:durableId="374083185">
    <w:abstractNumId w:val="5"/>
  </w:num>
  <w:num w:numId="5" w16cid:durableId="791825692">
    <w:abstractNumId w:val="4"/>
  </w:num>
  <w:num w:numId="6" w16cid:durableId="96489436">
    <w:abstractNumId w:val="8"/>
  </w:num>
  <w:num w:numId="7" w16cid:durableId="1324973216">
    <w:abstractNumId w:val="3"/>
  </w:num>
  <w:num w:numId="8" w16cid:durableId="337468096">
    <w:abstractNumId w:val="2"/>
  </w:num>
  <w:num w:numId="9" w16cid:durableId="204367504">
    <w:abstractNumId w:val="1"/>
  </w:num>
  <w:num w:numId="10" w16cid:durableId="1240602770">
    <w:abstractNumId w:val="0"/>
  </w:num>
  <w:num w:numId="11" w16cid:durableId="2066950838">
    <w:abstractNumId w:val="9"/>
  </w:num>
  <w:num w:numId="12" w16cid:durableId="331641849">
    <w:abstractNumId w:val="11"/>
  </w:num>
  <w:num w:numId="13" w16cid:durableId="199831079">
    <w:abstractNumId w:val="13"/>
  </w:num>
  <w:num w:numId="14" w16cid:durableId="164751082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20189"/>
    <w:rsid w:val="00020EE4"/>
    <w:rsid w:val="00020FCB"/>
    <w:rsid w:val="000217E8"/>
    <w:rsid w:val="00023E9A"/>
    <w:rsid w:val="00025A42"/>
    <w:rsid w:val="0002766B"/>
    <w:rsid w:val="00033CDD"/>
    <w:rsid w:val="00034A84"/>
    <w:rsid w:val="00034D28"/>
    <w:rsid w:val="00035E67"/>
    <w:rsid w:val="000366F3"/>
    <w:rsid w:val="00036D73"/>
    <w:rsid w:val="000407BB"/>
    <w:rsid w:val="0005447D"/>
    <w:rsid w:val="000546DE"/>
    <w:rsid w:val="0006024D"/>
    <w:rsid w:val="00062055"/>
    <w:rsid w:val="00071F28"/>
    <w:rsid w:val="00074079"/>
    <w:rsid w:val="000765B6"/>
    <w:rsid w:val="00076F04"/>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7895"/>
    <w:rsid w:val="000E7D9D"/>
    <w:rsid w:val="000F161D"/>
    <w:rsid w:val="000F1B4E"/>
    <w:rsid w:val="000F1FFF"/>
    <w:rsid w:val="00100203"/>
    <w:rsid w:val="00104B4D"/>
    <w:rsid w:val="001177B4"/>
    <w:rsid w:val="00122CF9"/>
    <w:rsid w:val="00123704"/>
    <w:rsid w:val="001270C7"/>
    <w:rsid w:val="00132540"/>
    <w:rsid w:val="001377D4"/>
    <w:rsid w:val="00142E41"/>
    <w:rsid w:val="001475E9"/>
    <w:rsid w:val="0014786A"/>
    <w:rsid w:val="001516A4"/>
    <w:rsid w:val="00151E5F"/>
    <w:rsid w:val="00153BD0"/>
    <w:rsid w:val="001569AB"/>
    <w:rsid w:val="00164D63"/>
    <w:rsid w:val="0016693A"/>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17880"/>
    <w:rsid w:val="00222D66"/>
    <w:rsid w:val="0022441A"/>
    <w:rsid w:val="00224A8A"/>
    <w:rsid w:val="002309A8"/>
    <w:rsid w:val="00236CFE"/>
    <w:rsid w:val="002428E3"/>
    <w:rsid w:val="0024430A"/>
    <w:rsid w:val="00245FF7"/>
    <w:rsid w:val="00253B65"/>
    <w:rsid w:val="00255130"/>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1EBF"/>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46E6"/>
    <w:rsid w:val="00376093"/>
    <w:rsid w:val="0037715E"/>
    <w:rsid w:val="00383DA1"/>
    <w:rsid w:val="00385F30"/>
    <w:rsid w:val="00387600"/>
    <w:rsid w:val="00393696"/>
    <w:rsid w:val="00393963"/>
    <w:rsid w:val="00395575"/>
    <w:rsid w:val="00395672"/>
    <w:rsid w:val="003A06C8"/>
    <w:rsid w:val="003A0D7C"/>
    <w:rsid w:val="003A64ED"/>
    <w:rsid w:val="003A7160"/>
    <w:rsid w:val="003B0155"/>
    <w:rsid w:val="003B4551"/>
    <w:rsid w:val="003B528D"/>
    <w:rsid w:val="003B6D32"/>
    <w:rsid w:val="003B7EE7"/>
    <w:rsid w:val="003C2CCB"/>
    <w:rsid w:val="003C4A1C"/>
    <w:rsid w:val="003C5BCB"/>
    <w:rsid w:val="003D39EC"/>
    <w:rsid w:val="003D40EA"/>
    <w:rsid w:val="003E3DD5"/>
    <w:rsid w:val="003F07C6"/>
    <w:rsid w:val="003F1F6B"/>
    <w:rsid w:val="003F3757"/>
    <w:rsid w:val="003F44B7"/>
    <w:rsid w:val="003F573F"/>
    <w:rsid w:val="004008E9"/>
    <w:rsid w:val="00402829"/>
    <w:rsid w:val="00407991"/>
    <w:rsid w:val="0041019E"/>
    <w:rsid w:val="00413D48"/>
    <w:rsid w:val="00424A60"/>
    <w:rsid w:val="00434500"/>
    <w:rsid w:val="00440341"/>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4901"/>
    <w:rsid w:val="004B5465"/>
    <w:rsid w:val="004B6487"/>
    <w:rsid w:val="004B70F0"/>
    <w:rsid w:val="004C0035"/>
    <w:rsid w:val="004C1299"/>
    <w:rsid w:val="004C7E1D"/>
    <w:rsid w:val="004D065C"/>
    <w:rsid w:val="004D33FE"/>
    <w:rsid w:val="004D373A"/>
    <w:rsid w:val="004D39A8"/>
    <w:rsid w:val="004D4703"/>
    <w:rsid w:val="004D505E"/>
    <w:rsid w:val="004D67E8"/>
    <w:rsid w:val="004D72CA"/>
    <w:rsid w:val="004E2242"/>
    <w:rsid w:val="004F0F6D"/>
    <w:rsid w:val="004F2483"/>
    <w:rsid w:val="004F42FF"/>
    <w:rsid w:val="004F44C2"/>
    <w:rsid w:val="00505262"/>
    <w:rsid w:val="005107B1"/>
    <w:rsid w:val="00516022"/>
    <w:rsid w:val="0052042A"/>
    <w:rsid w:val="00521CEE"/>
    <w:rsid w:val="00527BD4"/>
    <w:rsid w:val="00530470"/>
    <w:rsid w:val="00530C1C"/>
    <w:rsid w:val="00533061"/>
    <w:rsid w:val="00533FA1"/>
    <w:rsid w:val="00534C77"/>
    <w:rsid w:val="005403C8"/>
    <w:rsid w:val="00541AD9"/>
    <w:rsid w:val="005429DC"/>
    <w:rsid w:val="005565F9"/>
    <w:rsid w:val="00556757"/>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0C9D"/>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0BDE"/>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7F7207"/>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1B8C"/>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20AC"/>
    <w:rsid w:val="009E3B07"/>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46AC"/>
    <w:rsid w:val="00AF52F6"/>
    <w:rsid w:val="00AF7237"/>
    <w:rsid w:val="00B0043A"/>
    <w:rsid w:val="00B00D75"/>
    <w:rsid w:val="00B0690C"/>
    <w:rsid w:val="00B070CB"/>
    <w:rsid w:val="00B12456"/>
    <w:rsid w:val="00B132B0"/>
    <w:rsid w:val="00B173C6"/>
    <w:rsid w:val="00B21FF9"/>
    <w:rsid w:val="00B220A5"/>
    <w:rsid w:val="00B2317A"/>
    <w:rsid w:val="00B23742"/>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5AC"/>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6950"/>
    <w:rsid w:val="00C2703D"/>
    <w:rsid w:val="00C352B6"/>
    <w:rsid w:val="00C4015B"/>
    <w:rsid w:val="00C4044E"/>
    <w:rsid w:val="00C40C60"/>
    <w:rsid w:val="00C44487"/>
    <w:rsid w:val="00C47F04"/>
    <w:rsid w:val="00C50E87"/>
    <w:rsid w:val="00C5258E"/>
    <w:rsid w:val="00C53BD7"/>
    <w:rsid w:val="00C54BBA"/>
    <w:rsid w:val="00C55923"/>
    <w:rsid w:val="00C56B5F"/>
    <w:rsid w:val="00C619A7"/>
    <w:rsid w:val="00C64E34"/>
    <w:rsid w:val="00C6545E"/>
    <w:rsid w:val="00C7097A"/>
    <w:rsid w:val="00C736E8"/>
    <w:rsid w:val="00C73D5F"/>
    <w:rsid w:val="00C965EF"/>
    <w:rsid w:val="00C97C80"/>
    <w:rsid w:val="00CA1D00"/>
    <w:rsid w:val="00CA47D3"/>
    <w:rsid w:val="00CA48EF"/>
    <w:rsid w:val="00CA6288"/>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4990"/>
    <w:rsid w:val="00D264D6"/>
    <w:rsid w:val="00D33144"/>
    <w:rsid w:val="00D33BF0"/>
    <w:rsid w:val="00D33F30"/>
    <w:rsid w:val="00D342F4"/>
    <w:rsid w:val="00D34892"/>
    <w:rsid w:val="00D36447"/>
    <w:rsid w:val="00D41CE8"/>
    <w:rsid w:val="00D44B73"/>
    <w:rsid w:val="00D516BE"/>
    <w:rsid w:val="00D5423B"/>
    <w:rsid w:val="00D54F4E"/>
    <w:rsid w:val="00D57D9F"/>
    <w:rsid w:val="00D604B3"/>
    <w:rsid w:val="00D60BA4"/>
    <w:rsid w:val="00D62419"/>
    <w:rsid w:val="00D62AD8"/>
    <w:rsid w:val="00D65336"/>
    <w:rsid w:val="00D66074"/>
    <w:rsid w:val="00D75B3F"/>
    <w:rsid w:val="00D76C17"/>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E1EB5"/>
    <w:rsid w:val="00DE3FE0"/>
    <w:rsid w:val="00DE578A"/>
    <w:rsid w:val="00DF2583"/>
    <w:rsid w:val="00DF3E62"/>
    <w:rsid w:val="00DF4D7F"/>
    <w:rsid w:val="00DF4E80"/>
    <w:rsid w:val="00DF54D9"/>
    <w:rsid w:val="00DF551C"/>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3B4D"/>
    <w:rsid w:val="00E850D3"/>
    <w:rsid w:val="00E853D6"/>
    <w:rsid w:val="00E8544F"/>
    <w:rsid w:val="00E876B9"/>
    <w:rsid w:val="00E90DC9"/>
    <w:rsid w:val="00E91B40"/>
    <w:rsid w:val="00E94D82"/>
    <w:rsid w:val="00E953C7"/>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5B60"/>
    <w:rsid w:val="00EF60DC"/>
    <w:rsid w:val="00F00CCE"/>
    <w:rsid w:val="00F00F54"/>
    <w:rsid w:val="00F03963"/>
    <w:rsid w:val="00F05507"/>
    <w:rsid w:val="00F0733A"/>
    <w:rsid w:val="00F11068"/>
    <w:rsid w:val="00F115FD"/>
    <w:rsid w:val="00F1256D"/>
    <w:rsid w:val="00F13A4E"/>
    <w:rsid w:val="00F1454F"/>
    <w:rsid w:val="00F15960"/>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0AD4"/>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91C8D"/>
  <w15:docId w15:val="{4C4B4E63-B796-4E0F-82AA-287F6288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333576">
      <w:bodyDiv w:val="1"/>
      <w:marLeft w:val="0"/>
      <w:marRight w:val="0"/>
      <w:marTop w:val="0"/>
      <w:marBottom w:val="0"/>
      <w:divBdr>
        <w:top w:val="none" w:sz="0" w:space="0" w:color="auto"/>
        <w:left w:val="none" w:sz="0" w:space="0" w:color="auto"/>
        <w:bottom w:val="none" w:sz="0" w:space="0" w:color="auto"/>
        <w:right w:val="none" w:sz="0" w:space="0" w:color="auto"/>
      </w:divBdr>
    </w:div>
    <w:div w:id="138406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820</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2025-11-27T15:14:00.0000000Z</dcterms:created>
  <dcterms:modified xsi:type="dcterms:W3CDTF">2025-11-27T15:14:00.0000000Z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O239GRO</vt:lpwstr>
  </property>
  <property fmtid="{D5CDD505-2E9C-101B-9397-08002B2CF9AE}" pid="3" name="Author">
    <vt:lpwstr>O239GRO</vt:lpwstr>
  </property>
  <property fmtid="{D5CDD505-2E9C-101B-9397-08002B2CF9AE}" pid="4" name="cs_objectid">
    <vt:lpwstr> &lt;referentie kenmerk&gt;</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leerlingen)(Kamerstukken 36530)</vt:lpwstr>
  </property>
  <property fmtid="{D5CDD505-2E9C-101B-9397-08002B2CF9AE}" pid="8" name="ocw_directie">
    <vt:lpwstr>WJZ/HBS</vt:lpwstr>
  </property>
  <property fmtid="{D5CDD505-2E9C-101B-9397-08002B2CF9AE}" pid="9" name="ocw_naw_adres">
    <vt:lpwstr>Postbus </vt:lpwstr>
  </property>
  <property fmtid="{D5CDD505-2E9C-101B-9397-08002B2CF9AE}" pid="10" name="ocw_naw_huisnr">
    <vt:lpwstr>20018</vt:lpwstr>
  </property>
  <property fmtid="{D5CDD505-2E9C-101B-9397-08002B2CF9AE}" pid="11" name="ocw_naw_naam">
    <vt:lpwstr/>
  </property>
  <property fmtid="{D5CDD505-2E9C-101B-9397-08002B2CF9AE}" pid="12" name="ocw_naw_org">
    <vt:lpwstr>De voorzitter van de Tweede Kamer der Staten-Generaal</vt:lpwstr>
  </property>
  <property fmtid="{D5CDD505-2E9C-101B-9397-08002B2CF9AE}" pid="13" name="ocw_naw_postc">
    <vt:lpwstr>2500 EA</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Den Haag</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O239GRO</vt:lpwstr>
  </property>
</Properties>
</file>