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488" w:rsidP="00664488" w:rsidRDefault="00664488" w14:paraId="5F8FD440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Stemmingen</w:t>
      </w:r>
    </w:p>
    <w:p w:rsidR="00664488" w:rsidP="00664488" w:rsidRDefault="00664488" w14:paraId="2BCE76D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</w:t>
      </w:r>
    </w:p>
    <w:p w:rsidR="00664488" w:rsidP="00664488" w:rsidRDefault="00664488" w14:paraId="2AB0E20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 Belastingplan 2026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is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</w:t>
      </w:r>
      <w:r>
        <w:rPr>
          <w:rFonts w:ascii="Arial" w:hAnsi="Arial" w:eastAsia="Times New Roman" w:cs="Arial"/>
          <w:sz w:val="22"/>
          <w:szCs w:val="22"/>
        </w:rPr>
        <w:t xml:space="preserve"> in verband met het wetsvoorstel </w:t>
      </w:r>
      <w:r>
        <w:rPr>
          <w:rStyle w:val="Zwaar"/>
          <w:rFonts w:ascii="Arial" w:hAnsi="Arial" w:eastAsia="Times New Roman" w:cs="Arial"/>
          <w:sz w:val="22"/>
          <w:szCs w:val="22"/>
        </w:rPr>
        <w:t>Wijziging van enkele belastingwetten en enige andere wetten (Belastingplan 2026) (36812)</w:t>
      </w:r>
      <w:r>
        <w:rPr>
          <w:rFonts w:ascii="Arial" w:hAnsi="Arial" w:eastAsia="Times New Roman" w:cs="Arial"/>
          <w:sz w:val="22"/>
          <w:szCs w:val="22"/>
        </w:rPr>
        <w:t>.</w:t>
      </w:r>
    </w:p>
    <w:p w:rsidR="00664488" w:rsidP="00664488" w:rsidRDefault="00664488" w14:paraId="5EDCFA6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25 november 2025.)</w:t>
      </w:r>
    </w:p>
    <w:p w:rsidR="00664488" w:rsidP="00664488" w:rsidRDefault="00664488" w14:paraId="5E7FB1B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heropen de vergadering. Aan de orde zijn de stemmingen, opnieuw. Hedenochtend heeft de Kamer reeds over de ingediende amendementen en de artikelen gestemd.</w:t>
      </w:r>
    </w:p>
    <w:p w:rsidR="00664488" w:rsidP="00664488" w:rsidRDefault="00664488" w14:paraId="63D180F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het wetsvoorstel, zoals op onderdelen gewijzigd door de aanneming van de amendementen-</w:t>
      </w:r>
      <w:proofErr w:type="spellStart"/>
      <w:r>
        <w:rPr>
          <w:rFonts w:ascii="Arial" w:hAnsi="Arial" w:eastAsia="Times New Roman" w:cs="Arial"/>
          <w:sz w:val="22"/>
          <w:szCs w:val="22"/>
        </w:rPr>
        <w:t>Grinwis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(stuk </w:t>
      </w:r>
      <w:proofErr w:type="spellStart"/>
      <w:r>
        <w:rPr>
          <w:rFonts w:ascii="Arial" w:hAnsi="Arial" w:eastAsia="Times New Roman" w:cs="Arial"/>
          <w:sz w:val="22"/>
          <w:szCs w:val="22"/>
        </w:rPr>
        <w:t>nrs</w:t>
      </w:r>
      <w:proofErr w:type="spellEnd"/>
      <w:r>
        <w:rPr>
          <w:rFonts w:ascii="Arial" w:hAnsi="Arial" w:eastAsia="Times New Roman" w:cs="Arial"/>
          <w:sz w:val="22"/>
          <w:szCs w:val="22"/>
        </w:rPr>
        <w:t>. 32, I en II), het amendement-Inge van Dijk/</w:t>
      </w:r>
      <w:proofErr w:type="spellStart"/>
      <w:r>
        <w:rPr>
          <w:rFonts w:ascii="Arial" w:hAnsi="Arial" w:eastAsia="Times New Roman" w:cs="Arial"/>
          <w:sz w:val="22"/>
          <w:szCs w:val="22"/>
        </w:rPr>
        <w:t>Grinwis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(stuk nr. 73) en het gewijzigde amendement-Van Eijk c.s. (stuk nr. 109).</w:t>
      </w:r>
    </w:p>
    <w:p w:rsidR="00664488" w:rsidP="00664488" w:rsidRDefault="00664488" w14:paraId="774D4225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50PLUS, GroenLinks-PvdA, Volt, D66, de ChristenUnie, de SGP, het CDA, de VVD, BBB, JA21 en de PVV voor dit wetsvoorstel hebben gestemd en de leden van de overige fracties ertegen, zodat het is aangenomen.</w:t>
      </w:r>
    </w:p>
    <w:p w:rsidR="00664488" w:rsidP="00664488" w:rsidRDefault="00664488" w14:paraId="69EF6B0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 Overige fiscale maatregelen 2026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is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</w:t>
      </w:r>
      <w:r>
        <w:rPr>
          <w:rFonts w:ascii="Arial" w:hAnsi="Arial" w:eastAsia="Times New Roman" w:cs="Arial"/>
          <w:sz w:val="22"/>
          <w:szCs w:val="22"/>
        </w:rPr>
        <w:t xml:space="preserve"> in verband met het wetsvoorstel </w:t>
      </w:r>
      <w:r>
        <w:rPr>
          <w:rStyle w:val="Zwaar"/>
          <w:rFonts w:ascii="Arial" w:hAnsi="Arial" w:eastAsia="Times New Roman" w:cs="Arial"/>
          <w:sz w:val="22"/>
          <w:szCs w:val="22"/>
        </w:rPr>
        <w:t>Wijziging van enkele belastingwetten en enige andere wetten (Overige fiscale maatregelen 2026) (36813)</w:t>
      </w:r>
      <w:r>
        <w:rPr>
          <w:rFonts w:ascii="Arial" w:hAnsi="Arial" w:eastAsia="Times New Roman" w:cs="Arial"/>
          <w:sz w:val="22"/>
          <w:szCs w:val="22"/>
        </w:rPr>
        <w:t>.</w:t>
      </w:r>
    </w:p>
    <w:p w:rsidR="00664488" w:rsidP="00664488" w:rsidRDefault="00664488" w14:paraId="20EA6A8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25 november 2025.)</w:t>
      </w:r>
    </w:p>
    <w:p w:rsidR="00664488" w:rsidP="00664488" w:rsidRDefault="00664488" w14:paraId="5C05753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Hedenochtend heeft de Kamer reeds over de ingediende amendementen en de artikelen gestemd.</w:t>
      </w:r>
    </w:p>
    <w:p w:rsidR="00664488" w:rsidP="00664488" w:rsidRDefault="00664488" w14:paraId="586F87D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het wetsvoorstel, zoals op onderdelen gewijzigd door de aanneming van de amendementen-</w:t>
      </w:r>
      <w:proofErr w:type="spellStart"/>
      <w:r>
        <w:rPr>
          <w:rFonts w:ascii="Arial" w:hAnsi="Arial" w:eastAsia="Times New Roman" w:cs="Arial"/>
          <w:sz w:val="22"/>
          <w:szCs w:val="22"/>
        </w:rPr>
        <w:t>Grinwis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/Oosterhuis (stuk </w:t>
      </w:r>
      <w:proofErr w:type="spellStart"/>
      <w:r>
        <w:rPr>
          <w:rFonts w:ascii="Arial" w:hAnsi="Arial" w:eastAsia="Times New Roman" w:cs="Arial"/>
          <w:sz w:val="22"/>
          <w:szCs w:val="22"/>
        </w:rPr>
        <w:t>nrs</w:t>
      </w:r>
      <w:proofErr w:type="spellEnd"/>
      <w:r>
        <w:rPr>
          <w:rFonts w:ascii="Arial" w:hAnsi="Arial" w:eastAsia="Times New Roman" w:cs="Arial"/>
          <w:sz w:val="22"/>
          <w:szCs w:val="22"/>
        </w:rPr>
        <w:t>. 9, I tot en met VII) en het amendement-Van Eijk (stuk nr. 10).</w:t>
      </w:r>
    </w:p>
    <w:p w:rsidR="00664488" w:rsidP="00664488" w:rsidRDefault="00664488" w14:paraId="49BB256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50PLUS, de SP, GroenLinks-PvdA, de PvdD, Volt, D66, de ChristenUnie, de SGP, het CDA, de VVD, BBB, JA21 en de PVV voor dit wetsvoorstel hebben gestemd en de leden van de overige fracties ertegen, zodat het is aangenomen.</w:t>
      </w:r>
    </w:p>
    <w:p w:rsidR="00664488" w:rsidP="00664488" w:rsidRDefault="00664488" w14:paraId="2B9712F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 Wet differentiatie vliegbelasting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is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</w:t>
      </w:r>
      <w:r>
        <w:rPr>
          <w:rFonts w:ascii="Arial" w:hAnsi="Arial" w:eastAsia="Times New Roman" w:cs="Arial"/>
          <w:sz w:val="22"/>
          <w:szCs w:val="22"/>
        </w:rPr>
        <w:t xml:space="preserve"> in verband met het wetsvoorstel </w:t>
      </w:r>
      <w:r>
        <w:rPr>
          <w:rStyle w:val="Zwaar"/>
          <w:rFonts w:ascii="Arial" w:hAnsi="Arial" w:eastAsia="Times New Roman" w:cs="Arial"/>
          <w:sz w:val="22"/>
          <w:szCs w:val="22"/>
        </w:rPr>
        <w:t>Wijziging van de Wet belastingen op milieugrondslag in verband met differentiatie van het tarief van de vliegbelasting (Wet differentiatie vliegbelasting) (36815)</w:t>
      </w:r>
      <w:r>
        <w:rPr>
          <w:rFonts w:ascii="Arial" w:hAnsi="Arial" w:eastAsia="Times New Roman" w:cs="Arial"/>
          <w:sz w:val="22"/>
          <w:szCs w:val="22"/>
        </w:rPr>
        <w:t>.</w:t>
      </w:r>
    </w:p>
    <w:p w:rsidR="00664488" w:rsidP="00664488" w:rsidRDefault="00664488" w14:paraId="5DBFAE8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25 november 2025.)</w:t>
      </w:r>
    </w:p>
    <w:p w:rsidR="00664488" w:rsidP="00664488" w:rsidRDefault="00664488" w14:paraId="1D97433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Tot slot. Hedenochtend heeft de Kamer reeds over de ingediende amendementen en de artikelen gestemd.</w:t>
      </w:r>
    </w:p>
    <w:p w:rsidR="00664488" w:rsidP="00664488" w:rsidRDefault="00664488" w14:paraId="4EFB5EF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het wetsvoorstel, zoals op onderdelen gewijzigd door de aanneming van het amendement-Stultiens c.s. (stuk nr. 13).</w:t>
      </w:r>
    </w:p>
    <w:p w:rsidR="00664488" w:rsidP="00664488" w:rsidRDefault="00664488" w14:paraId="1C770179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50PLUS, de SP, GroenLinks-PvdA, de PvdD, Volt, D66, de ChristenUnie, de SGP, het CDA, de VVD en BBB voor dit wetsvoorstel hebben gestemd en de leden van de overige fracties ertegen, zodat het is aangenomen.</w:t>
      </w:r>
    </w:p>
    <w:p w:rsidR="00664488" w:rsidP="00664488" w:rsidRDefault="00664488" w14:paraId="1C804D5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Daarmee zijn we aan het einde gekomen van de stemmingen. Ik schors de vergadering voor een enkel ogenblik.</w:t>
      </w:r>
    </w:p>
    <w:p w:rsidR="00664488" w:rsidP="00664488" w:rsidRDefault="00664488" w14:paraId="01238F92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vergadering wordt enkele ogenblikken geschorst.</w:t>
      </w:r>
    </w:p>
    <w:p w:rsidR="00A922A7" w:rsidRDefault="00A922A7" w14:paraId="59B57946" w14:textId="77777777"/>
    <w:sectPr w:rsidR="00A922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88"/>
    <w:rsid w:val="00664488"/>
    <w:rsid w:val="00666E4C"/>
    <w:rsid w:val="00A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9337"/>
  <w15:chartTrackingRefBased/>
  <w15:docId w15:val="{7FC3C34C-D9DA-4922-BE6B-57A6D168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448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44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44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44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44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44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44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44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44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44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4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4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44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44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44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44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44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44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4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4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44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44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44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44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4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44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4488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64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421</ap:Words>
  <ap:Characters>2320</ap:Characters>
  <ap:DocSecurity>0</ap:DocSecurity>
  <ap:Lines>19</ap:Lines>
  <ap:Paragraphs>5</ap:Paragraphs>
  <ap:ScaleCrop>false</ap:ScaleCrop>
  <ap:LinksUpToDate>false</ap:LinksUpToDate>
  <ap:CharactersWithSpaces>2736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2025-11-28T08:42:00.0000000Z</dcterms:created>
  <dcterms:modified xsi:type="dcterms:W3CDTF">2025-11-28T08:43:00.0000000Z</dcterms:modified>
  <version/>
  <category/>
</coreProperties>
</file>