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6D61" w:rsidR="00936D61" w:rsidRDefault="00593EE7" w14:paraId="243053DF" w14:textId="57D19261">
      <w:pPr>
        <w:rPr>
          <w:rFonts w:ascii="Calibri" w:hAnsi="Calibri" w:cs="Calibri"/>
        </w:rPr>
      </w:pPr>
      <w:r w:rsidRPr="00936D61">
        <w:rPr>
          <w:rFonts w:ascii="Calibri" w:hAnsi="Calibri" w:cs="Calibri"/>
        </w:rPr>
        <w:t>24</w:t>
      </w:r>
      <w:r w:rsidRPr="00936D61" w:rsidR="00936D61">
        <w:rPr>
          <w:rFonts w:ascii="Calibri" w:hAnsi="Calibri" w:cs="Calibri"/>
        </w:rPr>
        <w:t xml:space="preserve"> </w:t>
      </w:r>
      <w:r w:rsidRPr="00936D61">
        <w:rPr>
          <w:rFonts w:ascii="Calibri" w:hAnsi="Calibri" w:cs="Calibri"/>
        </w:rPr>
        <w:t>170</w:t>
      </w:r>
      <w:r w:rsidRPr="00936D61" w:rsidR="00936D61">
        <w:rPr>
          <w:rFonts w:ascii="Calibri" w:hAnsi="Calibri" w:cs="Calibri"/>
        </w:rPr>
        <w:tab/>
      </w:r>
      <w:r w:rsidRPr="00936D61" w:rsidR="00936D61">
        <w:rPr>
          <w:rFonts w:ascii="Calibri" w:hAnsi="Calibri" w:cs="Calibri"/>
        </w:rPr>
        <w:tab/>
        <w:t>Gehandicaptenbeleid</w:t>
      </w:r>
    </w:p>
    <w:p w:rsidRPr="00936D61" w:rsidR="00936D61" w:rsidP="004474D9" w:rsidRDefault="00936D61" w14:paraId="7E42E50E" w14:textId="77777777">
      <w:pPr>
        <w:rPr>
          <w:rFonts w:ascii="Calibri" w:hAnsi="Calibri" w:cs="Calibri"/>
          <w:color w:val="000000"/>
        </w:rPr>
      </w:pPr>
      <w:r w:rsidRPr="00936D61">
        <w:rPr>
          <w:rFonts w:ascii="Calibri" w:hAnsi="Calibri" w:cs="Calibri"/>
        </w:rPr>
        <w:t xml:space="preserve">Nr. </w:t>
      </w:r>
      <w:r w:rsidRPr="00936D61" w:rsidR="00593EE7">
        <w:rPr>
          <w:rFonts w:ascii="Calibri" w:hAnsi="Calibri" w:cs="Calibri"/>
        </w:rPr>
        <w:t>381</w:t>
      </w:r>
      <w:r w:rsidRPr="00936D61">
        <w:rPr>
          <w:rFonts w:ascii="Calibri" w:hAnsi="Calibri" w:cs="Calibri"/>
        </w:rPr>
        <w:tab/>
      </w:r>
      <w:r w:rsidRPr="00936D61">
        <w:rPr>
          <w:rFonts w:ascii="Calibri" w:hAnsi="Calibri" w:cs="Calibri"/>
        </w:rPr>
        <w:tab/>
        <w:t>Brief van de minister van Infrastructuur en Waterstaat</w:t>
      </w:r>
    </w:p>
    <w:p w:rsidRPr="00936D61" w:rsidR="00593EE7" w:rsidP="00593EE7" w:rsidRDefault="00936D61" w14:paraId="27C4281F" w14:textId="0441F624">
      <w:pPr>
        <w:rPr>
          <w:rFonts w:ascii="Calibri" w:hAnsi="Calibri" w:cs="Calibri"/>
        </w:rPr>
      </w:pPr>
      <w:r w:rsidRPr="00936D61">
        <w:rPr>
          <w:rFonts w:ascii="Calibri" w:hAnsi="Calibri" w:cs="Calibri"/>
        </w:rPr>
        <w:t>Aan de Voorzitter van de Tweede Kamer der Staten-Generaal</w:t>
      </w:r>
    </w:p>
    <w:p w:rsidRPr="00936D61" w:rsidR="00936D61" w:rsidP="00593EE7" w:rsidRDefault="00936D61" w14:paraId="33038A66" w14:textId="4E9333C8">
      <w:pPr>
        <w:rPr>
          <w:rFonts w:ascii="Calibri" w:hAnsi="Calibri" w:cs="Calibri"/>
        </w:rPr>
      </w:pPr>
      <w:r w:rsidRPr="00936D61">
        <w:rPr>
          <w:rFonts w:ascii="Calibri" w:hAnsi="Calibri" w:cs="Calibri"/>
        </w:rPr>
        <w:t>Den Haag, 28 november 2025</w:t>
      </w:r>
    </w:p>
    <w:p w:rsidRPr="00936D61" w:rsidR="00593EE7" w:rsidP="00593EE7" w:rsidRDefault="00593EE7" w14:paraId="0E62B259" w14:textId="77777777">
      <w:pPr>
        <w:rPr>
          <w:rFonts w:ascii="Calibri" w:hAnsi="Calibri" w:cs="Calibri"/>
        </w:rPr>
      </w:pPr>
    </w:p>
    <w:p w:rsidRPr="00936D61" w:rsidR="00593EE7" w:rsidP="00593EE7" w:rsidRDefault="00593EE7" w14:paraId="70A9741E" w14:textId="573F0588">
      <w:pPr>
        <w:rPr>
          <w:rFonts w:ascii="Calibri" w:hAnsi="Calibri" w:cs="Calibri"/>
        </w:rPr>
      </w:pPr>
      <w:r w:rsidRPr="00936D61">
        <w:rPr>
          <w:rFonts w:ascii="Calibri" w:hAnsi="Calibri" w:cs="Calibri"/>
        </w:rPr>
        <w:t>Met de brief van 2 oktober 2025 heeft uw Kamer de Staatssecretaris van Volksgezondheid, Welzijn en Sport een reactie gevraagd op een bericht van L. over de ‘Regeling gehandicaptenparkeerkaart; medische herkeuring bij bezwaar’. De behandeling van deze brief is door het Ministerie van Volksgezondheid, Welzijn en Sport overgedragen aan het Ministerie van Infrastructuur en Waterstaat.</w:t>
      </w:r>
    </w:p>
    <w:p w:rsidRPr="00936D61" w:rsidR="00593EE7" w:rsidP="00593EE7" w:rsidRDefault="00593EE7" w14:paraId="2FD88E6C" w14:textId="77777777">
      <w:pPr>
        <w:rPr>
          <w:rFonts w:ascii="Calibri" w:hAnsi="Calibri" w:cs="Calibri"/>
        </w:rPr>
      </w:pPr>
    </w:p>
    <w:p w:rsidRPr="00936D61" w:rsidR="00593EE7" w:rsidP="00593EE7" w:rsidRDefault="00593EE7" w14:paraId="21DC91E3" w14:textId="77777777">
      <w:pPr>
        <w:rPr>
          <w:rFonts w:ascii="Calibri" w:hAnsi="Calibri" w:cs="Calibri"/>
        </w:rPr>
      </w:pPr>
      <w:r w:rsidRPr="00936D61">
        <w:rPr>
          <w:rFonts w:ascii="Calibri" w:hAnsi="Calibri" w:cs="Calibri"/>
        </w:rPr>
        <w:t xml:space="preserve">Bijgaand treft u de geanonimiseerde reactie aan die aan de indiener van het bericht is verzonden. </w:t>
      </w:r>
    </w:p>
    <w:p w:rsidRPr="00936D61" w:rsidR="00936D61" w:rsidP="00936D61" w:rsidRDefault="00936D61" w14:paraId="56620138" w14:textId="77777777">
      <w:pPr>
        <w:pStyle w:val="Geenafstand"/>
        <w:rPr>
          <w:rFonts w:ascii="Calibri" w:hAnsi="Calibri" w:cs="Calibri"/>
        </w:rPr>
      </w:pPr>
    </w:p>
    <w:p w:rsidRPr="00936D61" w:rsidR="00936D61" w:rsidP="00936D61" w:rsidRDefault="00936D61" w14:paraId="0A2D982F" w14:textId="3D2E429B">
      <w:pPr>
        <w:pStyle w:val="Geenafstand"/>
        <w:rPr>
          <w:rFonts w:ascii="Calibri" w:hAnsi="Calibri" w:cs="Calibri"/>
          <w:color w:val="000000"/>
        </w:rPr>
      </w:pPr>
      <w:r w:rsidRPr="00936D61">
        <w:rPr>
          <w:rFonts w:ascii="Calibri" w:hAnsi="Calibri" w:cs="Calibri"/>
        </w:rPr>
        <w:t>De minister van Infrastructuur en Waterstaat,</w:t>
      </w:r>
    </w:p>
    <w:p w:rsidRPr="00936D61" w:rsidR="00593EE7" w:rsidP="00936D61" w:rsidRDefault="00593EE7" w14:paraId="2FD93480" w14:textId="7015F6E9">
      <w:pPr>
        <w:pStyle w:val="Geenafstand"/>
        <w:rPr>
          <w:rFonts w:ascii="Calibri" w:hAnsi="Calibri" w:cs="Calibri"/>
        </w:rPr>
      </w:pPr>
      <w:r w:rsidRPr="00936D61">
        <w:rPr>
          <w:rFonts w:ascii="Calibri" w:hAnsi="Calibri" w:cs="Calibri"/>
        </w:rPr>
        <w:t>R. Tieman</w:t>
      </w:r>
    </w:p>
    <w:p w:rsidRPr="00936D61" w:rsidR="00E6311E" w:rsidP="00936D61" w:rsidRDefault="00E6311E" w14:paraId="3ABFDAF5" w14:textId="77777777">
      <w:pPr>
        <w:pStyle w:val="Geenafstand"/>
        <w:rPr>
          <w:rFonts w:ascii="Calibri" w:hAnsi="Calibri" w:cs="Calibri"/>
        </w:rPr>
      </w:pPr>
    </w:p>
    <w:sectPr w:rsidRPr="00936D61" w:rsidR="00E6311E" w:rsidSect="00A60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9B70" w14:textId="77777777" w:rsidR="00593EE7" w:rsidRDefault="00593EE7" w:rsidP="00593EE7">
      <w:pPr>
        <w:spacing w:after="0" w:line="240" w:lineRule="auto"/>
      </w:pPr>
      <w:r>
        <w:separator/>
      </w:r>
    </w:p>
  </w:endnote>
  <w:endnote w:type="continuationSeparator" w:id="0">
    <w:p w14:paraId="6B9594BA" w14:textId="77777777" w:rsidR="00593EE7" w:rsidRDefault="00593EE7" w:rsidP="0059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FB71" w14:textId="77777777" w:rsidR="00593EE7" w:rsidRPr="00593EE7" w:rsidRDefault="00593EE7" w:rsidP="00593E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777" w14:textId="77777777" w:rsidR="00593EE7" w:rsidRPr="00593EE7" w:rsidRDefault="00593EE7" w:rsidP="00593E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4B7C" w14:textId="77777777" w:rsidR="00593EE7" w:rsidRPr="00593EE7" w:rsidRDefault="00593EE7" w:rsidP="00593E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AD39" w14:textId="77777777" w:rsidR="00593EE7" w:rsidRDefault="00593EE7" w:rsidP="00593EE7">
      <w:pPr>
        <w:spacing w:after="0" w:line="240" w:lineRule="auto"/>
      </w:pPr>
      <w:r>
        <w:separator/>
      </w:r>
    </w:p>
  </w:footnote>
  <w:footnote w:type="continuationSeparator" w:id="0">
    <w:p w14:paraId="5DFC5D48" w14:textId="77777777" w:rsidR="00593EE7" w:rsidRDefault="00593EE7" w:rsidP="0059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2167" w14:textId="77777777" w:rsidR="00593EE7" w:rsidRPr="00593EE7" w:rsidRDefault="00593EE7" w:rsidP="00593E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1A65" w14:textId="77777777" w:rsidR="00593EE7" w:rsidRPr="00593EE7" w:rsidRDefault="00593EE7" w:rsidP="00593EE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0C33" w14:textId="77777777" w:rsidR="00593EE7" w:rsidRPr="00593EE7" w:rsidRDefault="00593EE7" w:rsidP="00593E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E7"/>
    <w:rsid w:val="0025703A"/>
    <w:rsid w:val="00593EE7"/>
    <w:rsid w:val="00936D61"/>
    <w:rsid w:val="00A60DFA"/>
    <w:rsid w:val="00C57495"/>
    <w:rsid w:val="00E44343"/>
    <w:rsid w:val="00E52EB2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DAD6"/>
  <w15:chartTrackingRefBased/>
  <w15:docId w15:val="{210E5B58-874E-404C-934D-5A9AA127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3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3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3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3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3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3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3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3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3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3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3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3E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3E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3E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3E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3E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3E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3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3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3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3E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3E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3E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3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3E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3EE7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593EE7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593EE7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9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3EE7"/>
  </w:style>
  <w:style w:type="paragraph" w:styleId="Voettekst">
    <w:name w:val="footer"/>
    <w:basedOn w:val="Standaard"/>
    <w:link w:val="VoettekstChar"/>
    <w:uiPriority w:val="99"/>
    <w:unhideWhenUsed/>
    <w:rsid w:val="0059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3EE7"/>
  </w:style>
  <w:style w:type="paragraph" w:styleId="Geenafstand">
    <w:name w:val="No Spacing"/>
    <w:uiPriority w:val="1"/>
    <w:qFormat/>
    <w:rsid w:val="00936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2025-12-02T14:35:00.0000000Z</dcterms:created>
  <dcterms:modified xsi:type="dcterms:W3CDTF">2025-12-02T14:36:00.0000000Z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