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9654F" w:rsidR="00CB465E" w:rsidRDefault="00CB465E" w14:paraId="20286065" w14:textId="77777777">
      <w:pPr>
        <w:rPr>
          <w:rFonts w:ascii="Calibri" w:hAnsi="Calibri" w:cs="Calibri"/>
          <w:b/>
          <w:bCs/>
          <w:sz w:val="22"/>
          <w:szCs w:val="22"/>
        </w:rPr>
      </w:pPr>
      <w:r w:rsidRPr="0009654F">
        <w:rPr>
          <w:rFonts w:ascii="Calibri" w:hAnsi="Calibri" w:cs="Calibri"/>
          <w:b/>
          <w:bCs/>
          <w:sz w:val="22"/>
          <w:szCs w:val="22"/>
        </w:rPr>
        <w:t>36 045</w:t>
      </w:r>
      <w:r w:rsidRPr="0009654F">
        <w:rPr>
          <w:rFonts w:ascii="Calibri" w:hAnsi="Calibri" w:cs="Calibri"/>
          <w:b/>
          <w:bCs/>
          <w:sz w:val="22"/>
          <w:szCs w:val="22"/>
        </w:rPr>
        <w:tab/>
      </w:r>
      <w:r w:rsidRPr="0009654F">
        <w:rPr>
          <w:rFonts w:ascii="Calibri" w:hAnsi="Calibri" w:cs="Calibri"/>
          <w:b/>
          <w:bCs/>
          <w:sz w:val="22"/>
          <w:szCs w:val="22"/>
        </w:rPr>
        <w:tab/>
        <w:t>Situatie in Oekraïne</w:t>
      </w:r>
    </w:p>
    <w:p w:rsidRPr="0009654F" w:rsidR="0009654F" w:rsidRDefault="0009654F" w14:paraId="4668117B" w14:textId="77777777">
      <w:pPr>
        <w:rPr>
          <w:rFonts w:ascii="Calibri" w:hAnsi="Calibri" w:cs="Calibri"/>
          <w:sz w:val="22"/>
          <w:szCs w:val="22"/>
        </w:rPr>
      </w:pPr>
    </w:p>
    <w:p w:rsidRPr="0009654F" w:rsidR="00E7728C" w:rsidP="0009654F" w:rsidRDefault="00CB465E" w14:paraId="0623C2D1" w14:textId="17BDB2BF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09654F">
        <w:rPr>
          <w:rFonts w:ascii="Calibri" w:hAnsi="Calibri" w:cs="Calibri"/>
          <w:b/>
          <w:bCs/>
          <w:sz w:val="22"/>
          <w:szCs w:val="22"/>
        </w:rPr>
        <w:t>Nr. 258</w:t>
      </w:r>
      <w:r w:rsidRPr="0009654F">
        <w:rPr>
          <w:rFonts w:ascii="Calibri" w:hAnsi="Calibri" w:cs="Calibri"/>
          <w:b/>
          <w:bCs/>
          <w:sz w:val="22"/>
          <w:szCs w:val="22"/>
        </w:rPr>
        <w:tab/>
      </w:r>
      <w:r w:rsidR="0009654F">
        <w:rPr>
          <w:rFonts w:ascii="Calibri" w:hAnsi="Calibri" w:cs="Calibri"/>
          <w:b/>
          <w:bCs/>
          <w:sz w:val="22"/>
          <w:szCs w:val="22"/>
        </w:rPr>
        <w:tab/>
      </w:r>
      <w:r w:rsidRPr="0009654F" w:rsidR="0009654F">
        <w:rPr>
          <w:rFonts w:ascii="Calibri" w:hAnsi="Calibri" w:cs="Calibri"/>
          <w:b/>
          <w:bCs/>
          <w:sz w:val="22"/>
          <w:szCs w:val="22"/>
        </w:rPr>
        <w:t>VERSLAG VAN EEN CONFERENTIE</w:t>
      </w:r>
      <w:r w:rsidRPr="0009654F">
        <w:rPr>
          <w:rFonts w:ascii="Calibri" w:hAnsi="Calibri" w:cs="Calibri"/>
          <w:b/>
          <w:bCs/>
          <w:sz w:val="22"/>
          <w:szCs w:val="22"/>
        </w:rPr>
        <w:br/>
        <w:t xml:space="preserve">  </w:t>
      </w:r>
      <w:r w:rsidRPr="0009654F">
        <w:rPr>
          <w:rFonts w:ascii="Calibri" w:hAnsi="Calibri" w:cs="Calibri"/>
          <w:b/>
          <w:bCs/>
          <w:sz w:val="22"/>
          <w:szCs w:val="22"/>
        </w:rPr>
        <w:tab/>
      </w:r>
      <w:r w:rsidRPr="0009654F">
        <w:rPr>
          <w:rFonts w:ascii="Calibri" w:hAnsi="Calibri" w:cs="Calibri"/>
          <w:b/>
          <w:bCs/>
          <w:sz w:val="22"/>
          <w:szCs w:val="22"/>
        </w:rPr>
        <w:tab/>
      </w:r>
      <w:r w:rsidRPr="0009654F" w:rsidR="0009654F">
        <w:rPr>
          <w:rFonts w:ascii="Calibri" w:hAnsi="Calibri" w:cs="Calibri"/>
          <w:sz w:val="22"/>
          <w:szCs w:val="22"/>
        </w:rPr>
        <w:t>V</w:t>
      </w:r>
      <w:r w:rsidRPr="0009654F">
        <w:rPr>
          <w:rFonts w:ascii="Calibri" w:hAnsi="Calibri" w:cs="Calibri"/>
          <w:sz w:val="22"/>
          <w:szCs w:val="22"/>
        </w:rPr>
        <w:t>astgesteld 1 december 2025</w:t>
      </w:r>
    </w:p>
    <w:p w:rsidR="0009654F" w:rsidP="00E7728C" w:rsidRDefault="0009654F" w14:paraId="2EADFE18" w14:textId="77777777">
      <w:pPr>
        <w:rPr>
          <w:rFonts w:ascii="Calibri" w:hAnsi="Calibri" w:cs="Calibri"/>
          <w:sz w:val="22"/>
          <w:szCs w:val="22"/>
        </w:rPr>
      </w:pPr>
    </w:p>
    <w:p w:rsidRPr="0009654F" w:rsidR="00E7728C" w:rsidP="00E7728C" w:rsidRDefault="00E7728C" w14:paraId="24F5810D" w14:textId="3959375F">
      <w:pPr>
        <w:rPr>
          <w:rFonts w:ascii="Calibri" w:hAnsi="Calibri" w:cs="Calibri"/>
          <w:sz w:val="22"/>
          <w:szCs w:val="22"/>
        </w:rPr>
      </w:pPr>
      <w:r w:rsidRPr="0009654F">
        <w:rPr>
          <w:rFonts w:ascii="Calibri" w:hAnsi="Calibri" w:cs="Calibri"/>
          <w:sz w:val="22"/>
          <w:szCs w:val="22"/>
        </w:rPr>
        <w:t>Op maandag 24 november nam het lid Boswijk (CDA) namens de commissie voor Buitenlandse Zaken deel aan het International Crimea Platform Parliamentary Summit</w:t>
      </w:r>
      <w:r w:rsidRPr="0009654F" w:rsidR="00E720E3">
        <w:rPr>
          <w:rFonts w:ascii="Calibri" w:hAnsi="Calibri" w:cs="Calibri"/>
          <w:sz w:val="22"/>
          <w:szCs w:val="22"/>
        </w:rPr>
        <w:t>.</w:t>
      </w:r>
      <w:r w:rsidRPr="0009654F">
        <w:rPr>
          <w:rFonts w:ascii="Calibri" w:hAnsi="Calibri" w:cs="Calibri"/>
          <w:sz w:val="22"/>
          <w:szCs w:val="22"/>
        </w:rPr>
        <w:t xml:space="preserve"> </w:t>
      </w:r>
      <w:r w:rsidRPr="0009654F" w:rsidR="00E720E3">
        <w:rPr>
          <w:rFonts w:ascii="Calibri" w:hAnsi="Calibri" w:cs="Calibri"/>
          <w:sz w:val="22"/>
          <w:szCs w:val="22"/>
        </w:rPr>
        <w:t>De conferentie vond plaats in en werd georganiseerd door het Zweedse parlement, de Riksdag. Het International Crimea Platform</w:t>
      </w:r>
      <w:r w:rsidRPr="0009654F" w:rsidR="006008B4">
        <w:rPr>
          <w:rFonts w:ascii="Calibri" w:hAnsi="Calibri" w:cs="Calibri"/>
          <w:sz w:val="22"/>
          <w:szCs w:val="22"/>
        </w:rPr>
        <w:t xml:space="preserve"> </w:t>
      </w:r>
      <w:r w:rsidRPr="0009654F">
        <w:rPr>
          <w:rFonts w:ascii="Calibri" w:hAnsi="Calibri" w:cs="Calibri"/>
          <w:sz w:val="22"/>
          <w:szCs w:val="22"/>
        </w:rPr>
        <w:t xml:space="preserve">staat in het teken van de teruggave van de Krim aan Oekraïne. </w:t>
      </w:r>
      <w:r w:rsidRPr="0009654F" w:rsidR="00E720E3">
        <w:rPr>
          <w:rFonts w:ascii="Calibri" w:hAnsi="Calibri" w:cs="Calibri"/>
          <w:sz w:val="22"/>
          <w:szCs w:val="22"/>
        </w:rPr>
        <w:t>Onderstaand een beknopt verslag van dit werkbezoek.</w:t>
      </w:r>
    </w:p>
    <w:p w:rsidRPr="0009654F" w:rsidR="00E7728C" w:rsidP="00E7728C" w:rsidRDefault="00E7728C" w14:paraId="7964A13E" w14:textId="58D35211">
      <w:pPr>
        <w:rPr>
          <w:rFonts w:ascii="Calibri" w:hAnsi="Calibri" w:cs="Calibri"/>
          <w:sz w:val="22"/>
          <w:szCs w:val="22"/>
        </w:rPr>
      </w:pPr>
      <w:r w:rsidRPr="0009654F">
        <w:rPr>
          <w:rFonts w:ascii="Calibri" w:hAnsi="Calibri" w:cs="Calibri"/>
          <w:sz w:val="22"/>
          <w:szCs w:val="22"/>
        </w:rPr>
        <w:t>De conferentie werd geopend door de Voorzitter van het Zweedse parlement</w:t>
      </w:r>
      <w:r w:rsidRPr="0009654F" w:rsidR="00E720E3">
        <w:rPr>
          <w:rFonts w:ascii="Calibri" w:hAnsi="Calibri" w:cs="Calibri"/>
          <w:sz w:val="22"/>
          <w:szCs w:val="22"/>
        </w:rPr>
        <w:t>, de heer Norlén</w:t>
      </w:r>
      <w:r w:rsidRPr="0009654F">
        <w:rPr>
          <w:rFonts w:ascii="Calibri" w:hAnsi="Calibri" w:cs="Calibri"/>
          <w:sz w:val="22"/>
          <w:szCs w:val="22"/>
        </w:rPr>
        <w:t xml:space="preserve">. </w:t>
      </w:r>
      <w:r w:rsidRPr="0009654F" w:rsidR="006008B4">
        <w:rPr>
          <w:rFonts w:ascii="Calibri" w:hAnsi="Calibri" w:cs="Calibri"/>
          <w:sz w:val="22"/>
          <w:szCs w:val="22"/>
        </w:rPr>
        <w:t>D</w:t>
      </w:r>
      <w:r w:rsidRPr="0009654F">
        <w:rPr>
          <w:rFonts w:ascii="Calibri" w:hAnsi="Calibri" w:cs="Calibri"/>
          <w:sz w:val="22"/>
          <w:szCs w:val="22"/>
        </w:rPr>
        <w:t xml:space="preserve">aarna </w:t>
      </w:r>
      <w:r w:rsidRPr="0009654F" w:rsidR="006008B4">
        <w:rPr>
          <w:rFonts w:ascii="Calibri" w:hAnsi="Calibri" w:cs="Calibri"/>
          <w:sz w:val="22"/>
          <w:szCs w:val="22"/>
        </w:rPr>
        <w:t xml:space="preserve">sprak </w:t>
      </w:r>
      <w:r w:rsidRPr="0009654F">
        <w:rPr>
          <w:rFonts w:ascii="Calibri" w:hAnsi="Calibri" w:cs="Calibri"/>
          <w:sz w:val="22"/>
          <w:szCs w:val="22"/>
        </w:rPr>
        <w:t xml:space="preserve">president Zelensky de deelnemers middels een videoboodschap toe. </w:t>
      </w:r>
      <w:r w:rsidRPr="0009654F" w:rsidR="00E720E3">
        <w:rPr>
          <w:rFonts w:ascii="Calibri" w:hAnsi="Calibri" w:cs="Calibri"/>
          <w:sz w:val="22"/>
          <w:szCs w:val="22"/>
        </w:rPr>
        <w:t xml:space="preserve">President </w:t>
      </w:r>
      <w:r w:rsidRPr="0009654F" w:rsidR="006008B4">
        <w:rPr>
          <w:rFonts w:ascii="Calibri" w:hAnsi="Calibri" w:cs="Calibri"/>
          <w:sz w:val="22"/>
          <w:szCs w:val="22"/>
        </w:rPr>
        <w:t>Zelensky</w:t>
      </w:r>
      <w:r w:rsidRPr="0009654F">
        <w:rPr>
          <w:rFonts w:ascii="Calibri" w:hAnsi="Calibri" w:cs="Calibri"/>
          <w:sz w:val="22"/>
          <w:szCs w:val="22"/>
        </w:rPr>
        <w:t xml:space="preserve"> </w:t>
      </w:r>
      <w:r w:rsidRPr="0009654F" w:rsidR="00E720E3">
        <w:rPr>
          <w:rFonts w:ascii="Calibri" w:hAnsi="Calibri" w:cs="Calibri"/>
          <w:sz w:val="22"/>
          <w:szCs w:val="22"/>
        </w:rPr>
        <w:t>sprak onder andere over</w:t>
      </w:r>
      <w:r w:rsidRPr="0009654F">
        <w:rPr>
          <w:rFonts w:ascii="Calibri" w:hAnsi="Calibri" w:cs="Calibri"/>
          <w:sz w:val="22"/>
          <w:szCs w:val="22"/>
        </w:rPr>
        <w:t xml:space="preserve"> de recente ontwikkelingen met betrekking tot het vredesplan</w:t>
      </w:r>
      <w:r w:rsidRPr="0009654F" w:rsidR="006008B4">
        <w:rPr>
          <w:rFonts w:ascii="Calibri" w:hAnsi="Calibri" w:cs="Calibri"/>
          <w:sz w:val="22"/>
          <w:szCs w:val="22"/>
        </w:rPr>
        <w:t>,</w:t>
      </w:r>
      <w:r w:rsidRPr="0009654F">
        <w:rPr>
          <w:rFonts w:ascii="Calibri" w:hAnsi="Calibri" w:cs="Calibri"/>
          <w:sz w:val="22"/>
          <w:szCs w:val="22"/>
        </w:rPr>
        <w:t xml:space="preserve"> dat door president Trump in de week voorafgaand aan de conferentie werd aangekondigd. </w:t>
      </w:r>
      <w:r w:rsidRPr="0009654F" w:rsidR="00E720E3">
        <w:rPr>
          <w:rFonts w:ascii="Calibri" w:hAnsi="Calibri" w:cs="Calibri"/>
          <w:sz w:val="22"/>
          <w:szCs w:val="22"/>
        </w:rPr>
        <w:t>De</w:t>
      </w:r>
      <w:r w:rsidRPr="0009654F">
        <w:rPr>
          <w:rFonts w:ascii="Calibri" w:hAnsi="Calibri" w:cs="Calibri"/>
          <w:sz w:val="22"/>
          <w:szCs w:val="22"/>
        </w:rPr>
        <w:t xml:space="preserve"> Voorzitter van het Oekraïense parlement, de heer Stefanchuk</w:t>
      </w:r>
      <w:r w:rsidRPr="0009654F" w:rsidR="00E720E3">
        <w:rPr>
          <w:rFonts w:ascii="Calibri" w:hAnsi="Calibri" w:cs="Calibri"/>
          <w:sz w:val="22"/>
          <w:szCs w:val="22"/>
        </w:rPr>
        <w:t>, was fysiek aanwezig bij de conferentie. Ook hij besprak</w:t>
      </w:r>
      <w:r w:rsidRPr="0009654F">
        <w:rPr>
          <w:rFonts w:ascii="Calibri" w:hAnsi="Calibri" w:cs="Calibri"/>
          <w:sz w:val="22"/>
          <w:szCs w:val="22"/>
        </w:rPr>
        <w:t xml:space="preserve"> het recente </w:t>
      </w:r>
      <w:r w:rsidRPr="0009654F" w:rsidR="006008B4">
        <w:rPr>
          <w:rFonts w:ascii="Calibri" w:hAnsi="Calibri" w:cs="Calibri"/>
          <w:sz w:val="22"/>
          <w:szCs w:val="22"/>
        </w:rPr>
        <w:t>vredesplan</w:t>
      </w:r>
      <w:r w:rsidRPr="0009654F" w:rsidR="00E720E3">
        <w:rPr>
          <w:rFonts w:ascii="Calibri" w:hAnsi="Calibri" w:cs="Calibri"/>
          <w:sz w:val="22"/>
          <w:szCs w:val="22"/>
        </w:rPr>
        <w:t xml:space="preserve"> en benadrukte tevens </w:t>
      </w:r>
      <w:r w:rsidRPr="0009654F">
        <w:rPr>
          <w:rFonts w:ascii="Calibri" w:hAnsi="Calibri" w:cs="Calibri"/>
          <w:sz w:val="22"/>
          <w:szCs w:val="22"/>
        </w:rPr>
        <w:t>d</w:t>
      </w:r>
      <w:r w:rsidRPr="0009654F" w:rsidR="006008B4">
        <w:rPr>
          <w:rFonts w:ascii="Calibri" w:hAnsi="Calibri" w:cs="Calibri"/>
          <w:sz w:val="22"/>
          <w:szCs w:val="22"/>
        </w:rPr>
        <w:t>at er in een vredesplan in ieder val</w:t>
      </w:r>
      <w:r w:rsidRPr="0009654F">
        <w:rPr>
          <w:rFonts w:ascii="Calibri" w:hAnsi="Calibri" w:cs="Calibri"/>
          <w:sz w:val="22"/>
          <w:szCs w:val="22"/>
        </w:rPr>
        <w:t xml:space="preserve"> drie </w:t>
      </w:r>
      <w:r w:rsidRPr="0009654F" w:rsidR="006008B4">
        <w:rPr>
          <w:rFonts w:ascii="Calibri" w:hAnsi="Calibri" w:cs="Calibri"/>
          <w:sz w:val="22"/>
          <w:szCs w:val="22"/>
        </w:rPr>
        <w:t>punten</w:t>
      </w:r>
      <w:r w:rsidRPr="0009654F">
        <w:rPr>
          <w:rFonts w:ascii="Calibri" w:hAnsi="Calibri" w:cs="Calibri"/>
          <w:sz w:val="22"/>
          <w:szCs w:val="22"/>
        </w:rPr>
        <w:t xml:space="preserve"> </w:t>
      </w:r>
      <w:r w:rsidRPr="0009654F" w:rsidR="006008B4">
        <w:rPr>
          <w:rFonts w:ascii="Calibri" w:hAnsi="Calibri" w:cs="Calibri"/>
          <w:sz w:val="22"/>
          <w:szCs w:val="22"/>
        </w:rPr>
        <w:t>moeten terugkomen</w:t>
      </w:r>
      <w:r w:rsidRPr="0009654F">
        <w:rPr>
          <w:rFonts w:ascii="Calibri" w:hAnsi="Calibri" w:cs="Calibri"/>
          <w:sz w:val="22"/>
          <w:szCs w:val="22"/>
        </w:rPr>
        <w:t xml:space="preserve">: </w:t>
      </w:r>
      <w:r w:rsidRPr="0009654F" w:rsidR="00E720E3">
        <w:rPr>
          <w:rFonts w:ascii="Calibri" w:hAnsi="Calibri" w:cs="Calibri"/>
          <w:sz w:val="22"/>
          <w:szCs w:val="22"/>
        </w:rPr>
        <w:t xml:space="preserve">het bewaken van </w:t>
      </w:r>
      <w:r w:rsidRPr="0009654F">
        <w:rPr>
          <w:rFonts w:ascii="Calibri" w:hAnsi="Calibri" w:cs="Calibri"/>
          <w:sz w:val="22"/>
          <w:szCs w:val="22"/>
        </w:rPr>
        <w:t xml:space="preserve">de territoriale integriteit van Oekraïne, </w:t>
      </w:r>
      <w:r w:rsidRPr="0009654F" w:rsidR="00E720E3">
        <w:rPr>
          <w:rFonts w:ascii="Calibri" w:hAnsi="Calibri" w:cs="Calibri"/>
          <w:sz w:val="22"/>
          <w:szCs w:val="22"/>
        </w:rPr>
        <w:t>het ontbreken van</w:t>
      </w:r>
      <w:r w:rsidRPr="0009654F">
        <w:rPr>
          <w:rFonts w:ascii="Calibri" w:hAnsi="Calibri" w:cs="Calibri"/>
          <w:sz w:val="22"/>
          <w:szCs w:val="22"/>
        </w:rPr>
        <w:t xml:space="preserve"> beperkingen op</w:t>
      </w:r>
      <w:r w:rsidRPr="0009654F" w:rsidR="00E720E3">
        <w:rPr>
          <w:rFonts w:ascii="Calibri" w:hAnsi="Calibri" w:cs="Calibri"/>
          <w:sz w:val="22"/>
          <w:szCs w:val="22"/>
        </w:rPr>
        <w:t xml:space="preserve"> de omvang van</w:t>
      </w:r>
      <w:r w:rsidRPr="0009654F">
        <w:rPr>
          <w:rFonts w:ascii="Calibri" w:hAnsi="Calibri" w:cs="Calibri"/>
          <w:sz w:val="22"/>
          <w:szCs w:val="22"/>
        </w:rPr>
        <w:t xml:space="preserve"> het Oekraïense leger </w:t>
      </w:r>
      <w:r w:rsidRPr="0009654F" w:rsidR="00E720E3">
        <w:rPr>
          <w:rFonts w:ascii="Calibri" w:hAnsi="Calibri" w:cs="Calibri"/>
          <w:sz w:val="22"/>
          <w:szCs w:val="22"/>
        </w:rPr>
        <w:t>en het vastleggen dat</w:t>
      </w:r>
      <w:r w:rsidRPr="0009654F">
        <w:rPr>
          <w:rFonts w:ascii="Calibri" w:hAnsi="Calibri" w:cs="Calibri"/>
          <w:sz w:val="22"/>
          <w:szCs w:val="22"/>
        </w:rPr>
        <w:t xml:space="preserve"> Oekraïne zelf </w:t>
      </w:r>
      <w:r w:rsidRPr="0009654F" w:rsidR="00E720E3">
        <w:rPr>
          <w:rFonts w:ascii="Calibri" w:hAnsi="Calibri" w:cs="Calibri"/>
          <w:sz w:val="22"/>
          <w:szCs w:val="22"/>
        </w:rPr>
        <w:t xml:space="preserve">moet </w:t>
      </w:r>
      <w:r w:rsidRPr="0009654F">
        <w:rPr>
          <w:rFonts w:ascii="Calibri" w:hAnsi="Calibri" w:cs="Calibri"/>
          <w:sz w:val="22"/>
          <w:szCs w:val="22"/>
        </w:rPr>
        <w:t>kunnen beslissen over welke bondgenootschappen zij aan wil gaan. Daarna</w:t>
      </w:r>
      <w:r w:rsidRPr="0009654F" w:rsidR="00E720E3">
        <w:rPr>
          <w:rFonts w:ascii="Calibri" w:hAnsi="Calibri" w:cs="Calibri"/>
          <w:sz w:val="22"/>
          <w:szCs w:val="22"/>
        </w:rPr>
        <w:t xml:space="preserve"> werden er door</w:t>
      </w:r>
      <w:r w:rsidRPr="0009654F">
        <w:rPr>
          <w:rFonts w:ascii="Calibri" w:hAnsi="Calibri" w:cs="Calibri"/>
          <w:sz w:val="22"/>
          <w:szCs w:val="22"/>
        </w:rPr>
        <w:t xml:space="preserve"> de Voorzitters en ondervoorzitters van </w:t>
      </w:r>
      <w:r w:rsidRPr="0009654F" w:rsidR="00E4772B">
        <w:rPr>
          <w:rFonts w:ascii="Calibri" w:hAnsi="Calibri" w:cs="Calibri"/>
          <w:sz w:val="22"/>
          <w:szCs w:val="22"/>
        </w:rPr>
        <w:t>meer dan zestig parlement statements gegeven</w:t>
      </w:r>
      <w:r w:rsidRPr="0009654F">
        <w:rPr>
          <w:rFonts w:ascii="Calibri" w:hAnsi="Calibri" w:cs="Calibri"/>
          <w:sz w:val="22"/>
          <w:szCs w:val="22"/>
        </w:rPr>
        <w:t xml:space="preserve">. Het lid Boswijk gaf namens de commissie Buitenlandse Zaken een statement. In zijn statement benadrukte hij dat de </w:t>
      </w:r>
      <w:r w:rsidRPr="0009654F" w:rsidR="006008B4">
        <w:rPr>
          <w:rFonts w:ascii="Calibri" w:hAnsi="Calibri" w:cs="Calibri"/>
          <w:sz w:val="22"/>
          <w:szCs w:val="22"/>
        </w:rPr>
        <w:t>Oekraïners</w:t>
      </w:r>
      <w:r w:rsidRPr="0009654F">
        <w:rPr>
          <w:rFonts w:ascii="Calibri" w:hAnsi="Calibri" w:cs="Calibri"/>
          <w:sz w:val="22"/>
          <w:szCs w:val="22"/>
        </w:rPr>
        <w:t xml:space="preserve"> moeten worden bedankt omdat zij niet alleen opkomen voor hun eigen vrijheid en </w:t>
      </w:r>
      <w:r w:rsidRPr="0009654F" w:rsidR="006008B4">
        <w:rPr>
          <w:rFonts w:ascii="Calibri" w:hAnsi="Calibri" w:cs="Calibri"/>
          <w:sz w:val="22"/>
          <w:szCs w:val="22"/>
        </w:rPr>
        <w:t>onafhankelijkheid</w:t>
      </w:r>
      <w:r w:rsidRPr="0009654F">
        <w:rPr>
          <w:rFonts w:ascii="Calibri" w:hAnsi="Calibri" w:cs="Calibri"/>
          <w:sz w:val="22"/>
          <w:szCs w:val="22"/>
        </w:rPr>
        <w:t xml:space="preserve">, maar ook voor onze waarden, veiligheid en toekomst. </w:t>
      </w:r>
      <w:r w:rsidRPr="0009654F" w:rsidR="006008B4">
        <w:rPr>
          <w:rFonts w:ascii="Calibri" w:hAnsi="Calibri" w:cs="Calibri"/>
          <w:sz w:val="22"/>
          <w:szCs w:val="22"/>
        </w:rPr>
        <w:t>De</w:t>
      </w:r>
      <w:r w:rsidRPr="0009654F">
        <w:rPr>
          <w:rFonts w:ascii="Calibri" w:hAnsi="Calibri" w:cs="Calibri"/>
          <w:sz w:val="22"/>
          <w:szCs w:val="22"/>
        </w:rPr>
        <w:t xml:space="preserve"> </w:t>
      </w:r>
      <w:r w:rsidRPr="0009654F" w:rsidR="006008B4">
        <w:rPr>
          <w:rFonts w:ascii="Calibri" w:hAnsi="Calibri" w:cs="Calibri"/>
          <w:sz w:val="22"/>
          <w:szCs w:val="22"/>
        </w:rPr>
        <w:t>Oekraïners</w:t>
      </w:r>
      <w:r w:rsidRPr="0009654F">
        <w:rPr>
          <w:rFonts w:ascii="Calibri" w:hAnsi="Calibri" w:cs="Calibri"/>
          <w:sz w:val="22"/>
          <w:szCs w:val="22"/>
        </w:rPr>
        <w:t xml:space="preserve"> </w:t>
      </w:r>
      <w:r w:rsidRPr="0009654F" w:rsidR="006008B4">
        <w:rPr>
          <w:rFonts w:ascii="Calibri" w:hAnsi="Calibri" w:cs="Calibri"/>
          <w:sz w:val="22"/>
          <w:szCs w:val="22"/>
        </w:rPr>
        <w:t>moeten</w:t>
      </w:r>
      <w:r w:rsidRPr="0009654F">
        <w:rPr>
          <w:rFonts w:ascii="Calibri" w:hAnsi="Calibri" w:cs="Calibri"/>
          <w:sz w:val="22"/>
          <w:szCs w:val="22"/>
        </w:rPr>
        <w:t xml:space="preserve"> </w:t>
      </w:r>
      <w:r w:rsidRPr="0009654F" w:rsidR="00E720E3">
        <w:rPr>
          <w:rFonts w:ascii="Calibri" w:hAnsi="Calibri" w:cs="Calibri"/>
          <w:sz w:val="22"/>
          <w:szCs w:val="22"/>
        </w:rPr>
        <w:t xml:space="preserve">worden voorzien van </w:t>
      </w:r>
      <w:r w:rsidRPr="0009654F">
        <w:rPr>
          <w:rFonts w:ascii="Calibri" w:hAnsi="Calibri" w:cs="Calibri"/>
          <w:sz w:val="22"/>
          <w:szCs w:val="22"/>
        </w:rPr>
        <w:t>voldoende medische voorraden</w:t>
      </w:r>
      <w:r w:rsidRPr="0009654F" w:rsidR="006008B4">
        <w:rPr>
          <w:rFonts w:ascii="Calibri" w:hAnsi="Calibri" w:cs="Calibri"/>
          <w:sz w:val="22"/>
          <w:szCs w:val="22"/>
        </w:rPr>
        <w:t>,</w:t>
      </w:r>
      <w:r w:rsidRPr="0009654F">
        <w:rPr>
          <w:rFonts w:ascii="Calibri" w:hAnsi="Calibri" w:cs="Calibri"/>
          <w:sz w:val="22"/>
          <w:szCs w:val="22"/>
        </w:rPr>
        <w:t xml:space="preserve"> wapens en ammuniti</w:t>
      </w:r>
      <w:r w:rsidRPr="0009654F" w:rsidR="00E720E3">
        <w:rPr>
          <w:rFonts w:ascii="Calibri" w:hAnsi="Calibri" w:cs="Calibri"/>
          <w:sz w:val="22"/>
          <w:szCs w:val="22"/>
        </w:rPr>
        <w:t>e</w:t>
      </w:r>
      <w:r w:rsidRPr="0009654F">
        <w:rPr>
          <w:rFonts w:ascii="Calibri" w:hAnsi="Calibri" w:cs="Calibri"/>
          <w:sz w:val="22"/>
          <w:szCs w:val="22"/>
        </w:rPr>
        <w:t>. Ook moeten de</w:t>
      </w:r>
      <w:r w:rsidRPr="0009654F" w:rsidR="006008B4">
        <w:rPr>
          <w:rFonts w:ascii="Calibri" w:hAnsi="Calibri" w:cs="Calibri"/>
          <w:sz w:val="22"/>
          <w:szCs w:val="22"/>
        </w:rPr>
        <w:t xml:space="preserve"> Russische</w:t>
      </w:r>
      <w:r w:rsidRPr="0009654F">
        <w:rPr>
          <w:rFonts w:ascii="Calibri" w:hAnsi="Calibri" w:cs="Calibri"/>
          <w:sz w:val="22"/>
          <w:szCs w:val="22"/>
        </w:rPr>
        <w:t xml:space="preserve"> bevroren tegoeden worden</w:t>
      </w:r>
      <w:r w:rsidRPr="0009654F" w:rsidR="00E720E3">
        <w:rPr>
          <w:rFonts w:ascii="Calibri" w:hAnsi="Calibri" w:cs="Calibri"/>
          <w:sz w:val="22"/>
          <w:szCs w:val="22"/>
        </w:rPr>
        <w:t xml:space="preserve"> geconfisqueerd</w:t>
      </w:r>
      <w:r w:rsidRPr="0009654F">
        <w:rPr>
          <w:rFonts w:ascii="Calibri" w:hAnsi="Calibri" w:cs="Calibri"/>
          <w:sz w:val="22"/>
          <w:szCs w:val="22"/>
        </w:rPr>
        <w:t xml:space="preserve">. Ten aanzien van het vredesplan, gaf </w:t>
      </w:r>
      <w:r w:rsidRPr="0009654F" w:rsidR="006008B4">
        <w:rPr>
          <w:rFonts w:ascii="Calibri" w:hAnsi="Calibri" w:cs="Calibri"/>
          <w:sz w:val="22"/>
          <w:szCs w:val="22"/>
        </w:rPr>
        <w:t xml:space="preserve">het lid </w:t>
      </w:r>
      <w:r w:rsidRPr="0009654F">
        <w:rPr>
          <w:rFonts w:ascii="Calibri" w:hAnsi="Calibri" w:cs="Calibri"/>
          <w:sz w:val="22"/>
          <w:szCs w:val="22"/>
        </w:rPr>
        <w:t xml:space="preserve">Boswijk aan dat het de </w:t>
      </w:r>
      <w:r w:rsidRPr="0009654F" w:rsidR="006008B4">
        <w:rPr>
          <w:rFonts w:ascii="Calibri" w:hAnsi="Calibri" w:cs="Calibri"/>
          <w:sz w:val="22"/>
          <w:szCs w:val="22"/>
        </w:rPr>
        <w:t>Oekraïners</w:t>
      </w:r>
      <w:r w:rsidRPr="0009654F">
        <w:rPr>
          <w:rFonts w:ascii="Calibri" w:hAnsi="Calibri" w:cs="Calibri"/>
          <w:sz w:val="22"/>
          <w:szCs w:val="22"/>
        </w:rPr>
        <w:t xml:space="preserve"> zelf zijn die hun eigen toekomst moeten bepalen, niet de Amerikanen en zeker niet de Russen.</w:t>
      </w:r>
    </w:p>
    <w:p w:rsidRPr="0009654F" w:rsidR="00E7728C" w:rsidRDefault="00E7728C" w14:paraId="2E051A92" w14:textId="7CB19BD0">
      <w:pPr>
        <w:rPr>
          <w:rFonts w:ascii="Calibri" w:hAnsi="Calibri" w:cs="Calibri"/>
          <w:sz w:val="22"/>
          <w:szCs w:val="22"/>
        </w:rPr>
      </w:pPr>
      <w:r w:rsidRPr="0009654F">
        <w:rPr>
          <w:rFonts w:ascii="Calibri" w:hAnsi="Calibri" w:cs="Calibri"/>
          <w:sz w:val="22"/>
          <w:szCs w:val="22"/>
        </w:rPr>
        <w:t xml:space="preserve">Aan het eind van de conferentie werd er een </w:t>
      </w:r>
      <w:r w:rsidRPr="0009654F" w:rsidR="006008B4">
        <w:rPr>
          <w:rFonts w:ascii="Calibri" w:hAnsi="Calibri" w:cs="Calibri"/>
          <w:sz w:val="22"/>
          <w:szCs w:val="22"/>
        </w:rPr>
        <w:t>joint</w:t>
      </w:r>
      <w:r w:rsidRPr="0009654F">
        <w:rPr>
          <w:rFonts w:ascii="Calibri" w:hAnsi="Calibri" w:cs="Calibri"/>
          <w:sz w:val="22"/>
          <w:szCs w:val="22"/>
        </w:rPr>
        <w:t xml:space="preserve"> statement aangenomen. </w:t>
      </w:r>
      <w:r w:rsidRPr="0009654F" w:rsidR="00E4772B">
        <w:rPr>
          <w:rFonts w:ascii="Calibri" w:hAnsi="Calibri" w:cs="Calibri"/>
          <w:sz w:val="22"/>
          <w:szCs w:val="22"/>
        </w:rPr>
        <w:t>Het statement</w:t>
      </w:r>
      <w:r w:rsidRPr="0009654F" w:rsidR="006008B4">
        <w:rPr>
          <w:rFonts w:ascii="Calibri" w:hAnsi="Calibri" w:cs="Calibri"/>
          <w:sz w:val="22"/>
          <w:szCs w:val="22"/>
        </w:rPr>
        <w:t xml:space="preserve"> benadrukt een collectieve toewijding aan de territoriale integriteit van Oekraïne, de noodzaak van voortdurende internationale druk op Rusland en de noodzaak om Rusland ter verantwoording te roepen voor zijn daden. </w:t>
      </w:r>
      <w:r w:rsidRPr="0009654F" w:rsidR="00E4772B">
        <w:rPr>
          <w:rFonts w:ascii="Calibri" w:hAnsi="Calibri" w:cs="Calibri"/>
          <w:sz w:val="22"/>
          <w:szCs w:val="22"/>
        </w:rPr>
        <w:t xml:space="preserve">Het statement onderstreept </w:t>
      </w:r>
      <w:r w:rsidRPr="0009654F" w:rsidR="006008B4">
        <w:rPr>
          <w:rFonts w:ascii="Calibri" w:hAnsi="Calibri" w:cs="Calibri"/>
          <w:sz w:val="22"/>
          <w:szCs w:val="22"/>
        </w:rPr>
        <w:t>ook het belang van het ondersteunen van het herstel van Oekraïne en het waarborgen dat elk vredesproces gebaseerd is op de volledige deelname en rechten van het Oekraïense volk.</w:t>
      </w:r>
    </w:p>
    <w:p w:rsidRPr="0009654F" w:rsidR="00E7728C" w:rsidRDefault="00E7728C" w14:paraId="3107C346" w14:textId="51BD9FC5">
      <w:pPr>
        <w:rPr>
          <w:rFonts w:ascii="Calibri" w:hAnsi="Calibri" w:cs="Calibri"/>
          <w:sz w:val="22"/>
          <w:szCs w:val="22"/>
        </w:rPr>
      </w:pPr>
      <w:r w:rsidRPr="0009654F">
        <w:rPr>
          <w:rFonts w:ascii="Calibri" w:hAnsi="Calibri" w:cs="Calibri"/>
          <w:sz w:val="22"/>
          <w:szCs w:val="22"/>
        </w:rPr>
        <w:t xml:space="preserve">Tot slot </w:t>
      </w:r>
      <w:r w:rsidRPr="0009654F" w:rsidR="00E720E3">
        <w:rPr>
          <w:rFonts w:ascii="Calibri" w:hAnsi="Calibri" w:cs="Calibri"/>
          <w:sz w:val="22"/>
          <w:szCs w:val="22"/>
        </w:rPr>
        <w:t>heeft het lid Boswijk i</w:t>
      </w:r>
      <w:r w:rsidRPr="0009654F">
        <w:rPr>
          <w:rFonts w:ascii="Calibri" w:hAnsi="Calibri" w:cs="Calibri"/>
          <w:sz w:val="22"/>
          <w:szCs w:val="22"/>
        </w:rPr>
        <w:t xml:space="preserve">n de middag </w:t>
      </w:r>
      <w:r w:rsidRPr="0009654F" w:rsidR="00E720E3">
        <w:rPr>
          <w:rFonts w:ascii="Calibri" w:hAnsi="Calibri" w:cs="Calibri"/>
          <w:sz w:val="22"/>
          <w:szCs w:val="22"/>
        </w:rPr>
        <w:t xml:space="preserve">deelgenomen aan </w:t>
      </w:r>
      <w:r w:rsidRPr="0009654F">
        <w:rPr>
          <w:rFonts w:ascii="Calibri" w:hAnsi="Calibri" w:cs="Calibri"/>
          <w:sz w:val="22"/>
          <w:szCs w:val="22"/>
        </w:rPr>
        <w:t xml:space="preserve">een high-level event over </w:t>
      </w:r>
      <w:r w:rsidRPr="0009654F" w:rsidR="00E720E3">
        <w:rPr>
          <w:rFonts w:ascii="Calibri" w:hAnsi="Calibri" w:cs="Calibri"/>
          <w:sz w:val="22"/>
          <w:szCs w:val="22"/>
        </w:rPr>
        <w:t>ontvoerde Oekraïense kinderen</w:t>
      </w:r>
      <w:r w:rsidRPr="0009654F">
        <w:rPr>
          <w:rFonts w:ascii="Calibri" w:hAnsi="Calibri" w:cs="Calibri"/>
          <w:sz w:val="22"/>
          <w:szCs w:val="22"/>
        </w:rPr>
        <w:t xml:space="preserve">. In aanwezigheid van </w:t>
      </w:r>
      <w:r w:rsidRPr="0009654F" w:rsidR="006008B4">
        <w:rPr>
          <w:rFonts w:ascii="Calibri" w:hAnsi="Calibri" w:cs="Calibri"/>
          <w:sz w:val="22"/>
          <w:szCs w:val="22"/>
        </w:rPr>
        <w:t xml:space="preserve">onder andere </w:t>
      </w:r>
      <w:r w:rsidRPr="0009654F">
        <w:rPr>
          <w:rFonts w:ascii="Calibri" w:hAnsi="Calibri" w:cs="Calibri"/>
          <w:sz w:val="22"/>
          <w:szCs w:val="22"/>
        </w:rPr>
        <w:t>de koning</w:t>
      </w:r>
      <w:r w:rsidRPr="0009654F" w:rsidR="00E720E3">
        <w:rPr>
          <w:rFonts w:ascii="Calibri" w:hAnsi="Calibri" w:cs="Calibri"/>
          <w:sz w:val="22"/>
          <w:szCs w:val="22"/>
        </w:rPr>
        <w:t>in</w:t>
      </w:r>
      <w:r w:rsidRPr="0009654F">
        <w:rPr>
          <w:rFonts w:ascii="Calibri" w:hAnsi="Calibri" w:cs="Calibri"/>
          <w:sz w:val="22"/>
          <w:szCs w:val="22"/>
        </w:rPr>
        <w:t xml:space="preserve"> van Zweden, werden de deelnemers bijgepraat over het aantal ontvoeringen, waar de kinderen naartoe worden gebracht en </w:t>
      </w:r>
      <w:r w:rsidRPr="0009654F" w:rsidR="00E4772B">
        <w:rPr>
          <w:rFonts w:ascii="Calibri" w:hAnsi="Calibri" w:cs="Calibri"/>
          <w:sz w:val="22"/>
          <w:szCs w:val="22"/>
        </w:rPr>
        <w:t>hoe</w:t>
      </w:r>
      <w:r w:rsidRPr="0009654F">
        <w:rPr>
          <w:rFonts w:ascii="Calibri" w:hAnsi="Calibri" w:cs="Calibri"/>
          <w:sz w:val="22"/>
          <w:szCs w:val="22"/>
        </w:rPr>
        <w:t xml:space="preserve"> kinderen </w:t>
      </w:r>
      <w:r w:rsidRPr="0009654F" w:rsidR="00E720E3">
        <w:rPr>
          <w:rFonts w:ascii="Calibri" w:hAnsi="Calibri" w:cs="Calibri"/>
          <w:sz w:val="22"/>
          <w:szCs w:val="22"/>
        </w:rPr>
        <w:t>door Rusland worden geïndoctrineerd</w:t>
      </w:r>
      <w:r w:rsidRPr="0009654F">
        <w:rPr>
          <w:rFonts w:ascii="Calibri" w:hAnsi="Calibri" w:cs="Calibri"/>
          <w:sz w:val="22"/>
          <w:szCs w:val="22"/>
        </w:rPr>
        <w:t xml:space="preserve"> in </w:t>
      </w:r>
      <w:r w:rsidRPr="0009654F" w:rsidR="00E720E3">
        <w:rPr>
          <w:rFonts w:ascii="Calibri" w:hAnsi="Calibri" w:cs="Calibri"/>
          <w:sz w:val="22"/>
          <w:szCs w:val="22"/>
        </w:rPr>
        <w:t>onder andere</w:t>
      </w:r>
      <w:r w:rsidRPr="0009654F">
        <w:rPr>
          <w:rFonts w:ascii="Calibri" w:hAnsi="Calibri" w:cs="Calibri"/>
          <w:sz w:val="22"/>
          <w:szCs w:val="22"/>
        </w:rPr>
        <w:t xml:space="preserve"> speciale heropvoedingskampen. </w:t>
      </w:r>
    </w:p>
    <w:p w:rsidRPr="0009654F" w:rsidR="00E7728C" w:rsidRDefault="00E7728C" w14:paraId="60149FC9" w14:textId="77777777">
      <w:pPr>
        <w:rPr>
          <w:rFonts w:ascii="Calibri" w:hAnsi="Calibri" w:cs="Calibri"/>
          <w:sz w:val="22"/>
          <w:szCs w:val="22"/>
        </w:rPr>
      </w:pPr>
    </w:p>
    <w:sectPr w:rsidRPr="0009654F" w:rsidR="00E7728C" w:rsidSect="00B203E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8C"/>
    <w:rsid w:val="0009654F"/>
    <w:rsid w:val="006008B4"/>
    <w:rsid w:val="00882475"/>
    <w:rsid w:val="00B203EE"/>
    <w:rsid w:val="00CB465E"/>
    <w:rsid w:val="00E44343"/>
    <w:rsid w:val="00E464F3"/>
    <w:rsid w:val="00E4772B"/>
    <w:rsid w:val="00E720E3"/>
    <w:rsid w:val="00E7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75C5"/>
  <w15:chartTrackingRefBased/>
  <w15:docId w15:val="{2B55CFD9-1068-43E4-B36E-EE75B2B1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7728C"/>
  </w:style>
  <w:style w:type="paragraph" w:styleId="Kop1">
    <w:name w:val="heading 1"/>
    <w:basedOn w:val="Standaard"/>
    <w:next w:val="Standaard"/>
    <w:link w:val="Kop1Char"/>
    <w:uiPriority w:val="9"/>
    <w:qFormat/>
    <w:rsid w:val="00E77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77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77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77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77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77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77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77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77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77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77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77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7728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7728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7728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7728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7728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772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77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77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77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77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77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7728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7728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7728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77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7728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772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448</ap:Words>
  <ap:Characters>2466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2025-12-02T12:13:00.0000000Z</dcterms:created>
  <dcterms:modified xsi:type="dcterms:W3CDTF">2025-12-02T12:13:00.0000000Z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_dlc_DocIdItemGuid">
    <vt:lpwstr>a013f2a3-ca6c-434e-b81a-cd4804d8a7d0</vt:lpwstr>
  </property>
  <property fmtid="{D5CDD505-2E9C-101B-9397-08002B2CF9AE}" pid="4" name="MediaServiceImageTags">
    <vt:lpwstr/>
  </property>
</Properties>
</file>