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19CD" w:rsidP="00B619CD" w:rsidRDefault="00B619CD" w14:paraId="6B5FD964" w14:textId="745A36F6">
      <w:pPr>
        <w:pStyle w:val="Geenafstand"/>
      </w:pPr>
      <w:r>
        <w:t>AH 508</w:t>
      </w:r>
    </w:p>
    <w:p w:rsidR="00B619CD" w:rsidP="00B619CD" w:rsidRDefault="00B619CD" w14:paraId="4EF20061" w14:textId="1DC00A82">
      <w:pPr>
        <w:pStyle w:val="Geenafstand"/>
      </w:pPr>
      <w:r w:rsidRPr="0005108C">
        <w:t>2025Z20676</w:t>
      </w:r>
    </w:p>
    <w:p w:rsidR="00B619CD" w:rsidP="00B619CD" w:rsidRDefault="00B619CD" w14:paraId="64EBC0D7" w14:textId="77777777">
      <w:pPr>
        <w:pStyle w:val="Geenafstand"/>
      </w:pPr>
    </w:p>
    <w:p w:rsidRPr="0005108C" w:rsidR="00B619CD" w:rsidP="00B619CD" w:rsidRDefault="00B619CD" w14:paraId="3A314610" w14:textId="529D9EDF">
      <w:pPr>
        <w:pStyle w:val="Geenafstand"/>
      </w:pPr>
      <w:r w:rsidRPr="00B619CD">
        <w:rPr>
          <w:sz w:val="24"/>
          <w:szCs w:val="24"/>
        </w:rPr>
        <w:t>Antwoord van minister Wiersma (Landbouw, Visserij, Voedselzekerheid en Natuur) (ontvangen</w:t>
      </w:r>
      <w:r>
        <w:rPr>
          <w:sz w:val="24"/>
          <w:szCs w:val="24"/>
        </w:rPr>
        <w:t xml:space="preserve"> 1 december 2025)</w:t>
      </w:r>
    </w:p>
    <w:p w:rsidR="00B619CD" w:rsidP="00B619CD" w:rsidRDefault="00B619CD" w14:paraId="350575E3" w14:textId="77777777">
      <w:pPr>
        <w:pStyle w:val="Geenafstand"/>
      </w:pPr>
    </w:p>
    <w:p w:rsidRPr="00B619CD" w:rsidR="00B619CD" w:rsidP="00B619CD" w:rsidRDefault="00B619CD" w14:paraId="2D88477A" w14:textId="77777777">
      <w:pPr>
        <w:pStyle w:val="Geenafstand"/>
        <w:rPr>
          <w:rStyle w:val="Zwaar"/>
          <w:b w:val="0"/>
          <w:bCs w:val="0"/>
        </w:rPr>
      </w:pPr>
      <w:r w:rsidRPr="00B619CD">
        <w:rPr>
          <w:rStyle w:val="Zwaar"/>
          <w:b w:val="0"/>
          <w:bCs w:val="0"/>
        </w:rPr>
        <w:t>1</w:t>
      </w:r>
    </w:p>
    <w:p w:rsidR="00B619CD" w:rsidP="00B619CD" w:rsidRDefault="00B619CD" w14:paraId="602AEE22" w14:textId="77777777">
      <w:r w:rsidRPr="000D0956">
        <w:t>Klopt het dat u het verbod op stroomstootapparatuur in de veehouderij nog altijd niet hebt ondertekend, zoals gemeld door RTL, waardoor het onzeker is of het verbod per 1 januari 2026 in werking zal treden, terwijl dit eerder wel is toegezegd</w:t>
      </w:r>
      <w:r>
        <w:t>?</w:t>
      </w:r>
      <w:r>
        <w:rPr>
          <w:rStyle w:val="Voetnootmarkering"/>
        </w:rPr>
        <w:footnoteReference w:id="1"/>
      </w:r>
    </w:p>
    <w:p w:rsidR="00B619CD" w:rsidP="00B619CD" w:rsidRDefault="00B619CD" w14:paraId="69FE6DE2" w14:textId="77777777">
      <w:pPr>
        <w:rPr>
          <w:rStyle w:val="Zwaar"/>
          <w:b w:val="0"/>
          <w:bCs w:val="0"/>
        </w:rPr>
      </w:pPr>
    </w:p>
    <w:p w:rsidRPr="00B619CD" w:rsidR="00B619CD" w:rsidP="00B619CD" w:rsidRDefault="00B619CD" w14:paraId="60CA67A4" w14:textId="77777777">
      <w:pPr>
        <w:rPr>
          <w:b/>
          <w:bCs/>
        </w:rPr>
      </w:pPr>
      <w:r w:rsidRPr="00B619CD">
        <w:rPr>
          <w:rStyle w:val="Zwaar"/>
          <w:b w:val="0"/>
          <w:bCs w:val="0"/>
        </w:rPr>
        <w:t>Antwoord</w:t>
      </w:r>
    </w:p>
    <w:p w:rsidR="00B619CD" w:rsidP="00B619CD" w:rsidRDefault="00B619CD" w14:paraId="4FF6F809" w14:textId="77777777">
      <w:r w:rsidRPr="000D0956">
        <w:t xml:space="preserve">De stukken zijn gereed voor de laatste stappen in de besluitvorming. Omdat het kabinet demissionair is, is het standaard gebruik dat het nader rapport en het ontwerpbesluit aan de ministerraad worden voorgelegd waarna deze zullen worden aangeboden aan het Kabinet van de Koning. Binnen het kabinetsbeleid over de vaste verandermomenten zie ik ruimte om gebruik te maken van een uitzonderingsgrond op de vaste invoeringstermijn van twee maanden, </w:t>
      </w:r>
      <w:r w:rsidRPr="0095046D">
        <w:t>waardoor inwerkingtreding op 1 januari 2026 een mogelijkheid blijft.</w:t>
      </w:r>
    </w:p>
    <w:p w:rsidR="00B619CD" w:rsidP="00B619CD" w:rsidRDefault="00B619CD" w14:paraId="50965BF7" w14:textId="77777777"/>
    <w:p w:rsidR="00B619CD" w:rsidP="00B619CD" w:rsidRDefault="00B619CD" w14:paraId="335305BF" w14:textId="77777777">
      <w:r>
        <w:t>2</w:t>
      </w:r>
    </w:p>
    <w:p w:rsidR="00B619CD" w:rsidP="00B619CD" w:rsidRDefault="00B619CD" w14:paraId="13104343" w14:textId="77777777">
      <w:r w:rsidRPr="000D0956">
        <w:t>Gaat u alsnog uitvoering geven aan de heldere opdracht van de Kamer en ervoor zorgen dat het verbod per 1 januari 2026 in werking kan treden? Zo ja, wanneer gaat u het verbod tekenen?</w:t>
      </w:r>
    </w:p>
    <w:p w:rsidR="00B619CD" w:rsidP="00B619CD" w:rsidRDefault="00B619CD" w14:paraId="71F110C4" w14:textId="77777777"/>
    <w:p w:rsidR="00B619CD" w:rsidP="00B619CD" w:rsidRDefault="00B619CD" w14:paraId="481D2E95" w14:textId="77777777">
      <w:r>
        <w:t>Antwoord</w:t>
      </w:r>
    </w:p>
    <w:p w:rsidRPr="000C754A" w:rsidR="00B619CD" w:rsidP="00B619CD" w:rsidRDefault="00B619CD" w14:paraId="2290DBE1" w14:textId="77777777">
      <w:r>
        <w:t xml:space="preserve">Zoals ik in mijn brief aan de TK van 27 november 2025 heb geschreven (Kamerstuk </w:t>
      </w:r>
      <w:r w:rsidRPr="000D0956">
        <w:t>2025D48643</w:t>
      </w:r>
      <w:r>
        <w:t xml:space="preserve">), is het streven </w:t>
      </w:r>
      <w:r w:rsidRPr="000C754A">
        <w:t>dat inwerkingtreding op 1 januari 2026 zal plaatsvinden</w:t>
      </w:r>
      <w:r>
        <w:t>. Hiervoor h</w:t>
      </w:r>
      <w:r w:rsidRPr="00C929F4">
        <w:t>eb ik voortdurend de benodigde stappen gezet</w:t>
      </w:r>
      <w:r>
        <w:t>.</w:t>
      </w:r>
    </w:p>
    <w:p w:rsidR="00B619CD" w:rsidP="00B619CD" w:rsidRDefault="00B619CD" w14:paraId="2A5000BC" w14:textId="77777777">
      <w:r>
        <w:br/>
        <w:t>3</w:t>
      </w:r>
    </w:p>
    <w:p w:rsidR="00B619CD" w:rsidP="00B619CD" w:rsidRDefault="00B619CD" w14:paraId="5A38F666" w14:textId="77777777">
      <w:r w:rsidRPr="000D0956">
        <w:t>Kunt u deze vragen uiterlijk maandag 1 december 2025 beantwoorden?</w:t>
      </w:r>
    </w:p>
    <w:p w:rsidR="00B619CD" w:rsidP="00B619CD" w:rsidRDefault="00B619CD" w14:paraId="5651998B" w14:textId="77777777"/>
    <w:p w:rsidR="00B619CD" w:rsidP="00B619CD" w:rsidRDefault="00B619CD" w14:paraId="137C5851" w14:textId="77777777">
      <w:r>
        <w:t>Antwoord</w:t>
      </w:r>
    </w:p>
    <w:p w:rsidRPr="00C25A1D" w:rsidR="00B619CD" w:rsidP="00B619CD" w:rsidRDefault="00B619CD" w14:paraId="2454E7B4" w14:textId="77777777">
      <w:r>
        <w:lastRenderedPageBreak/>
        <w:t>Ja.</w:t>
      </w:r>
    </w:p>
    <w:p w:rsidR="00B619CD" w:rsidP="00B619CD" w:rsidRDefault="00B619CD" w14:paraId="6849BAC8" w14:textId="77777777"/>
    <w:p w:rsidR="00B619CD" w:rsidP="00B619CD" w:rsidRDefault="00B619CD" w14:paraId="6F8F750D" w14:textId="77777777"/>
    <w:p w:rsidR="00B619CD" w:rsidP="00B619CD" w:rsidRDefault="00B619CD" w14:paraId="6D8A713A" w14:textId="77777777"/>
    <w:p w:rsidR="00B619CD" w:rsidP="00B619CD" w:rsidRDefault="00B619CD" w14:paraId="7326A17F" w14:textId="77777777"/>
    <w:p w:rsidRPr="00006C01" w:rsidR="00B619CD" w:rsidP="00B619CD" w:rsidRDefault="00B619CD" w14:paraId="2C0E86D7" w14:textId="77777777"/>
    <w:p w:rsidR="002C3023" w:rsidRDefault="002C3023" w14:paraId="4457A9C4" w14:textId="77777777"/>
    <w:sectPr w:rsidR="002C3023" w:rsidSect="00B619C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F1835" w14:textId="77777777" w:rsidR="00B619CD" w:rsidRDefault="00B619CD" w:rsidP="00B619CD">
      <w:pPr>
        <w:spacing w:after="0" w:line="240" w:lineRule="auto"/>
      </w:pPr>
      <w:r>
        <w:separator/>
      </w:r>
    </w:p>
  </w:endnote>
  <w:endnote w:type="continuationSeparator" w:id="0">
    <w:p w14:paraId="29E5C537" w14:textId="77777777" w:rsidR="00B619CD" w:rsidRDefault="00B619CD" w:rsidP="00B61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F7DA8" w14:textId="77777777" w:rsidR="00B619CD" w:rsidRPr="00B619CD" w:rsidRDefault="00B619CD" w:rsidP="00B619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E6E86" w14:textId="77777777" w:rsidR="00B619CD" w:rsidRPr="00B619CD" w:rsidRDefault="00B619CD" w:rsidP="00B619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A49D" w14:textId="77777777" w:rsidR="00B619CD" w:rsidRPr="00B619CD" w:rsidRDefault="00B619CD" w:rsidP="00B619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02A5B" w14:textId="77777777" w:rsidR="00B619CD" w:rsidRDefault="00B619CD" w:rsidP="00B619CD">
      <w:pPr>
        <w:spacing w:after="0" w:line="240" w:lineRule="auto"/>
      </w:pPr>
      <w:r>
        <w:separator/>
      </w:r>
    </w:p>
  </w:footnote>
  <w:footnote w:type="continuationSeparator" w:id="0">
    <w:p w14:paraId="25FECCD4" w14:textId="77777777" w:rsidR="00B619CD" w:rsidRDefault="00B619CD" w:rsidP="00B619CD">
      <w:pPr>
        <w:spacing w:after="0" w:line="240" w:lineRule="auto"/>
      </w:pPr>
      <w:r>
        <w:continuationSeparator/>
      </w:r>
    </w:p>
  </w:footnote>
  <w:footnote w:id="1">
    <w:p w14:paraId="19745BDB" w14:textId="77777777" w:rsidR="00B619CD" w:rsidRDefault="00B619CD" w:rsidP="00B619CD">
      <w:pPr>
        <w:pStyle w:val="Voetnoottekst"/>
      </w:pPr>
      <w:r>
        <w:rPr>
          <w:rStyle w:val="Voetnootmarkering"/>
        </w:rPr>
        <w:footnoteRef/>
      </w:r>
      <w:r>
        <w:t xml:space="preserve"> </w:t>
      </w:r>
      <w:r w:rsidRPr="000D0956">
        <w:t>RTL Nieuws, 26 november 2025, 'Onduidelijkheid over stroomstootverbod voor vee, ondanks eis Kamer' (</w:t>
      </w:r>
      <w:hyperlink r:id="rId1" w:history="1">
        <w:r w:rsidRPr="000D0956">
          <w:rPr>
            <w:rStyle w:val="Hyperlink"/>
          </w:rPr>
          <w:t>https://www.rtl.nl/nieuws/politiek/artikel/5540677/wiersma-stroomstootapparatuur-veehouderij</w:t>
        </w:r>
      </w:hyperlink>
      <w:r w:rsidRPr="000D095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2A2C7" w14:textId="77777777" w:rsidR="00B619CD" w:rsidRPr="00B619CD" w:rsidRDefault="00B619CD" w:rsidP="00B619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0DD57" w14:textId="77777777" w:rsidR="00B619CD" w:rsidRPr="00B619CD" w:rsidRDefault="00B619CD" w:rsidP="00B619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74C8" w14:textId="77777777" w:rsidR="00B619CD" w:rsidRPr="00B619CD" w:rsidRDefault="00B619CD" w:rsidP="00B619C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9CD"/>
    <w:rsid w:val="002C3023"/>
    <w:rsid w:val="00B619CD"/>
    <w:rsid w:val="00DF7A30"/>
    <w:rsid w:val="00FE27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876F2"/>
  <w15:chartTrackingRefBased/>
  <w15:docId w15:val="{881806C0-5AAF-493E-886D-E56F8F95D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19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19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19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19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19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19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19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19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19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19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19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19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19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19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19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19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19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19CD"/>
    <w:rPr>
      <w:rFonts w:eastAsiaTheme="majorEastAsia" w:cstheme="majorBidi"/>
      <w:color w:val="272727" w:themeColor="text1" w:themeTint="D8"/>
    </w:rPr>
  </w:style>
  <w:style w:type="paragraph" w:styleId="Titel">
    <w:name w:val="Title"/>
    <w:basedOn w:val="Standaard"/>
    <w:next w:val="Standaard"/>
    <w:link w:val="TitelChar"/>
    <w:uiPriority w:val="10"/>
    <w:qFormat/>
    <w:rsid w:val="00B619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19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19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19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19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19CD"/>
    <w:rPr>
      <w:i/>
      <w:iCs/>
      <w:color w:val="404040" w:themeColor="text1" w:themeTint="BF"/>
    </w:rPr>
  </w:style>
  <w:style w:type="paragraph" w:styleId="Lijstalinea">
    <w:name w:val="List Paragraph"/>
    <w:basedOn w:val="Standaard"/>
    <w:uiPriority w:val="34"/>
    <w:qFormat/>
    <w:rsid w:val="00B619CD"/>
    <w:pPr>
      <w:ind w:left="720"/>
      <w:contextualSpacing/>
    </w:pPr>
  </w:style>
  <w:style w:type="character" w:styleId="Intensievebenadrukking">
    <w:name w:val="Intense Emphasis"/>
    <w:basedOn w:val="Standaardalinea-lettertype"/>
    <w:uiPriority w:val="21"/>
    <w:qFormat/>
    <w:rsid w:val="00B619CD"/>
    <w:rPr>
      <w:i/>
      <w:iCs/>
      <w:color w:val="0F4761" w:themeColor="accent1" w:themeShade="BF"/>
    </w:rPr>
  </w:style>
  <w:style w:type="paragraph" w:styleId="Duidelijkcitaat">
    <w:name w:val="Intense Quote"/>
    <w:basedOn w:val="Standaard"/>
    <w:next w:val="Standaard"/>
    <w:link w:val="DuidelijkcitaatChar"/>
    <w:uiPriority w:val="30"/>
    <w:qFormat/>
    <w:rsid w:val="00B619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19CD"/>
    <w:rPr>
      <w:i/>
      <w:iCs/>
      <w:color w:val="0F4761" w:themeColor="accent1" w:themeShade="BF"/>
    </w:rPr>
  </w:style>
  <w:style w:type="character" w:styleId="Intensieveverwijzing">
    <w:name w:val="Intense Reference"/>
    <w:basedOn w:val="Standaardalinea-lettertype"/>
    <w:uiPriority w:val="32"/>
    <w:qFormat/>
    <w:rsid w:val="00B619CD"/>
    <w:rPr>
      <w:b/>
      <w:bCs/>
      <w:smallCaps/>
      <w:color w:val="0F4761" w:themeColor="accent1" w:themeShade="BF"/>
      <w:spacing w:val="5"/>
    </w:rPr>
  </w:style>
  <w:style w:type="paragraph" w:styleId="Koptekst">
    <w:name w:val="header"/>
    <w:basedOn w:val="Standaard"/>
    <w:link w:val="KoptekstChar"/>
    <w:rsid w:val="00B619C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619C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619C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619C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619C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619CD"/>
    <w:rPr>
      <w:rFonts w:ascii="Verdana" w:hAnsi="Verdana"/>
      <w:noProof/>
      <w:sz w:val="13"/>
      <w:szCs w:val="24"/>
      <w:lang w:eastAsia="nl-NL"/>
    </w:rPr>
  </w:style>
  <w:style w:type="paragraph" w:customStyle="1" w:styleId="Huisstijl-Gegeven">
    <w:name w:val="Huisstijl-Gegeven"/>
    <w:basedOn w:val="Standaard"/>
    <w:link w:val="Huisstijl-GegevenCharChar"/>
    <w:rsid w:val="00B619C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619C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619CD"/>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B619CD"/>
    <w:rPr>
      <w:color w:val="0000FF"/>
      <w:u w:val="single"/>
    </w:rPr>
  </w:style>
  <w:style w:type="paragraph" w:customStyle="1" w:styleId="Huisstijl-Retouradres">
    <w:name w:val="Huisstijl-Retouradres"/>
    <w:basedOn w:val="Standaard"/>
    <w:rsid w:val="00B619C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619CD"/>
    <w:pPr>
      <w:spacing w:after="0"/>
    </w:pPr>
    <w:rPr>
      <w:b/>
    </w:rPr>
  </w:style>
  <w:style w:type="paragraph" w:customStyle="1" w:styleId="Huisstijl-Paginanummering">
    <w:name w:val="Huisstijl-Paginanummering"/>
    <w:basedOn w:val="Standaard"/>
    <w:rsid w:val="00B619C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619C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B619C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B619CD"/>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B619CD"/>
    <w:rPr>
      <w:b/>
      <w:bCs/>
    </w:rPr>
  </w:style>
  <w:style w:type="character" w:styleId="Voetnootmarkering">
    <w:name w:val="footnote reference"/>
    <w:basedOn w:val="Standaardalinea-lettertype"/>
    <w:semiHidden/>
    <w:unhideWhenUsed/>
    <w:rsid w:val="00B619CD"/>
    <w:rPr>
      <w:vertAlign w:val="superscript"/>
    </w:rPr>
  </w:style>
  <w:style w:type="paragraph" w:styleId="Geenafstand">
    <w:name w:val="No Spacing"/>
    <w:uiPriority w:val="1"/>
    <w:qFormat/>
    <w:rsid w:val="00B619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tl.nl/nieuws/politiek/artikel/5540677/wiersma-stroomstootapparatuur-veehouderij"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216</ap:Words>
  <ap:Characters>1190</ap:Characters>
  <ap:DocSecurity>0</ap:DocSecurity>
  <ap:Lines>9</ap:Lines>
  <ap:Paragraphs>2</ap:Paragraphs>
  <ap:ScaleCrop>false</ap:ScaleCrop>
  <ap:LinksUpToDate>false</ap:LinksUpToDate>
  <ap:CharactersWithSpaces>1404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2025-12-02T07:40:00.0000000Z</dcterms:created>
  <dcterms:modified xsi:type="dcterms:W3CDTF">2025-12-02T07:41:00.0000000Z</dcterms:modified>
  <version/>
  <category/>
</coreProperties>
</file>