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51F49" w14:paraId="70127839" w14:textId="0C6C2D1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december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663AE7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51F49">
              <w:t>het bericht 'Het kabinet wil twee Afghaanse vrouwen terugsturen ondanks vrouwonvriendelijk bewind van de Taliban'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951F49" w14:paraId="5DB94608" w14:textId="6B9FC3D0">
            <w:pPr>
              <w:pStyle w:val="referentiegegevens"/>
              <w:rPr>
                <w:sz w:val="18"/>
                <w:szCs w:val="24"/>
              </w:rPr>
            </w:pPr>
            <w:r w:rsidRPr="00951F49">
              <w:t>6874007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51F49" w:rsidR="004B6482" w:rsidP="004B6482" w:rsidRDefault="00951F49" w14:paraId="6F08C6C1" w14:textId="0F7840A5">
            <w:pPr>
              <w:pStyle w:val="referentiegegevens"/>
              <w:rPr>
                <w:sz w:val="18"/>
                <w:szCs w:val="24"/>
              </w:rPr>
            </w:pPr>
            <w:r w:rsidRPr="00951F49">
              <w:t>2025Z19541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E517BA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951F49">
        <w:t>minister van Buitenlandse Zaken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51F49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951F49">
        <w:t>Podt</w:t>
      </w:r>
      <w:proofErr w:type="spellEnd"/>
      <w:r w:rsidR="00951F49">
        <w:t xml:space="preserve"> en </w:t>
      </w:r>
      <w:proofErr w:type="spellStart"/>
      <w:r w:rsidR="00951F49">
        <w:t>Paternotte</w:t>
      </w:r>
      <w:proofErr w:type="spellEnd"/>
      <w:r w:rsidR="00951F49">
        <w:t xml:space="preserve"> (beiden 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51F49">
        <w:rPr>
          <w:rFonts w:cs="Utopia"/>
          <w:color w:val="000000"/>
        </w:rPr>
        <w:t>minister voor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951F49">
        <w:t>het bericht 'Het kabinet wil twee Afghaanse vrouwen terugsturen ondanks vrouwonvriendelijk bewind van de Taliban'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51F49">
        <w:t>7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79DEE0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51F49">
        <w:t>Minister voor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951F49" w14:paraId="198E1DD5" w14:textId="197DD51D">
      <w:pPr>
        <w:pStyle w:val="broodtekst"/>
      </w:pPr>
      <w:r>
        <w:t>M.C.G. Keijzer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4FB" w14:textId="77777777" w:rsidR="004556D7" w:rsidRDefault="004556D7">
      <w:r>
        <w:separator/>
      </w:r>
    </w:p>
    <w:p w14:paraId="30E604D7" w14:textId="77777777" w:rsidR="004556D7" w:rsidRDefault="004556D7"/>
    <w:p w14:paraId="035475EA" w14:textId="77777777" w:rsidR="004556D7" w:rsidRDefault="004556D7"/>
    <w:p w14:paraId="5A3C4243" w14:textId="77777777" w:rsidR="004556D7" w:rsidRDefault="004556D7"/>
  </w:endnote>
  <w:endnote w:type="continuationSeparator" w:id="0">
    <w:p w14:paraId="6C23F4EF" w14:textId="77777777" w:rsidR="004556D7" w:rsidRDefault="004556D7">
      <w:r>
        <w:continuationSeparator/>
      </w:r>
    </w:p>
    <w:p w14:paraId="3A78769A" w14:textId="77777777" w:rsidR="004556D7" w:rsidRDefault="004556D7"/>
    <w:p w14:paraId="3A6ABC80" w14:textId="77777777" w:rsidR="004556D7" w:rsidRDefault="004556D7"/>
    <w:p w14:paraId="2BCE4A13" w14:textId="77777777" w:rsidR="004556D7" w:rsidRDefault="004556D7"/>
  </w:endnote>
  <w:endnote w:type="continuationNotice" w:id="1">
    <w:p w14:paraId="2B53552A" w14:textId="77777777" w:rsidR="004556D7" w:rsidRDefault="0045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CD5F" w14:textId="77777777" w:rsidR="004556D7" w:rsidRDefault="004556D7">
      <w:r>
        <w:separator/>
      </w:r>
    </w:p>
  </w:footnote>
  <w:footnote w:type="continuationSeparator" w:id="0">
    <w:p w14:paraId="29C19864" w14:textId="77777777" w:rsidR="004556D7" w:rsidRDefault="004556D7">
      <w:r>
        <w:continuationSeparator/>
      </w:r>
    </w:p>
  </w:footnote>
  <w:footnote w:type="continuationNotice" w:id="1">
    <w:p w14:paraId="2F0D9444" w14:textId="77777777" w:rsidR="004556D7" w:rsidRDefault="0045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A2A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1F49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178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1C26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1246</ap:Characters>
  <ap:DocSecurity>0</ap:DocSecurity>
  <ap:Lines>10</ap:Lines>
  <ap:Paragraphs>2</ap:Paragraphs>
  <ap:ScaleCrop>false</ap:ScaleCrop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2025-12-01T16:16:00.0000000Z</dcterms:created>
  <dcterms:modified xsi:type="dcterms:W3CDTF">2025-12-01T16:16:00.0000000Z</dcterms:modified>
  <category/>
  <dc:description>------------------------</dc:description>
  <version/>
</coreProperties>
</file>