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B1237" w14:paraId="2EA0017D" w14:textId="77777777">
        <w:tc>
          <w:tcPr>
            <w:tcW w:w="6733" w:type="dxa"/>
            <w:gridSpan w:val="2"/>
            <w:tcBorders>
              <w:top w:val="nil"/>
              <w:left w:val="nil"/>
              <w:bottom w:val="nil"/>
              <w:right w:val="nil"/>
            </w:tcBorders>
            <w:vAlign w:val="center"/>
          </w:tcPr>
          <w:p w:rsidR="00997775" w:rsidP="00710A7A" w:rsidRDefault="00997775" w14:paraId="6C9E9B3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B5F5B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B1237" w14:paraId="1E28942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B65DEFE" w14:textId="77777777">
            <w:r w:rsidRPr="008B0CC5">
              <w:t xml:space="preserve">Vergaderjaar </w:t>
            </w:r>
            <w:r w:rsidR="00AC6B87">
              <w:t>202</w:t>
            </w:r>
            <w:r w:rsidR="00684DFF">
              <w:t>5</w:t>
            </w:r>
            <w:r w:rsidR="00AC6B87">
              <w:t>-202</w:t>
            </w:r>
            <w:r w:rsidR="00684DFF">
              <w:t>6</w:t>
            </w:r>
          </w:p>
        </w:tc>
      </w:tr>
      <w:tr w:rsidR="00997775" w:rsidTr="005B1237" w14:paraId="4F9072BD" w14:textId="77777777">
        <w:trPr>
          <w:cantSplit/>
        </w:trPr>
        <w:tc>
          <w:tcPr>
            <w:tcW w:w="10985" w:type="dxa"/>
            <w:gridSpan w:val="3"/>
            <w:tcBorders>
              <w:top w:val="nil"/>
              <w:left w:val="nil"/>
              <w:bottom w:val="nil"/>
              <w:right w:val="nil"/>
            </w:tcBorders>
          </w:tcPr>
          <w:p w:rsidR="00997775" w:rsidRDefault="00997775" w14:paraId="15C8B33A" w14:textId="77777777"/>
        </w:tc>
      </w:tr>
      <w:tr w:rsidR="00997775" w:rsidTr="005B1237" w14:paraId="417B0F4D" w14:textId="77777777">
        <w:trPr>
          <w:cantSplit/>
        </w:trPr>
        <w:tc>
          <w:tcPr>
            <w:tcW w:w="10985" w:type="dxa"/>
            <w:gridSpan w:val="3"/>
            <w:tcBorders>
              <w:top w:val="nil"/>
              <w:left w:val="nil"/>
              <w:bottom w:val="single" w:color="auto" w:sz="4" w:space="0"/>
              <w:right w:val="nil"/>
            </w:tcBorders>
          </w:tcPr>
          <w:p w:rsidR="00997775" w:rsidRDefault="00997775" w14:paraId="738E9F1D" w14:textId="77777777"/>
        </w:tc>
      </w:tr>
      <w:tr w:rsidR="00997775" w:rsidTr="005B1237" w14:paraId="4ED1D6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06C8E0" w14:textId="77777777"/>
        </w:tc>
        <w:tc>
          <w:tcPr>
            <w:tcW w:w="7654" w:type="dxa"/>
            <w:gridSpan w:val="2"/>
          </w:tcPr>
          <w:p w:rsidR="00997775" w:rsidRDefault="00997775" w14:paraId="0455134B" w14:textId="77777777"/>
        </w:tc>
      </w:tr>
      <w:tr w:rsidR="005B1237" w:rsidTr="005B1237" w14:paraId="1584F6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631FA7F2" w14:textId="2A3B0636">
            <w:pPr>
              <w:rPr>
                <w:b/>
              </w:rPr>
            </w:pPr>
            <w:r>
              <w:rPr>
                <w:b/>
              </w:rPr>
              <w:t>32 637</w:t>
            </w:r>
          </w:p>
        </w:tc>
        <w:tc>
          <w:tcPr>
            <w:tcW w:w="7654" w:type="dxa"/>
            <w:gridSpan w:val="2"/>
          </w:tcPr>
          <w:p w:rsidRPr="00D554D3" w:rsidR="005B1237" w:rsidP="005B1237" w:rsidRDefault="005B1237" w14:paraId="507AE3E0" w14:textId="42B5E3A4">
            <w:pPr>
              <w:rPr>
                <w:b/>
                <w:bCs/>
              </w:rPr>
            </w:pPr>
            <w:proofErr w:type="spellStart"/>
            <w:r w:rsidRPr="00D554D3">
              <w:rPr>
                <w:b/>
                <w:bCs/>
              </w:rPr>
              <w:t>Bedrijfslevenbeleid</w:t>
            </w:r>
            <w:proofErr w:type="spellEnd"/>
          </w:p>
        </w:tc>
      </w:tr>
      <w:tr w:rsidR="005B1237" w:rsidTr="005B1237" w14:paraId="2B6866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290365D5" w14:textId="77777777"/>
        </w:tc>
        <w:tc>
          <w:tcPr>
            <w:tcW w:w="7654" w:type="dxa"/>
            <w:gridSpan w:val="2"/>
          </w:tcPr>
          <w:p w:rsidR="005B1237" w:rsidP="005B1237" w:rsidRDefault="005B1237" w14:paraId="026658C6" w14:textId="77777777"/>
        </w:tc>
      </w:tr>
      <w:tr w:rsidR="005B1237" w:rsidTr="005B1237" w14:paraId="491332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5F3E27D0" w14:textId="77777777"/>
        </w:tc>
        <w:tc>
          <w:tcPr>
            <w:tcW w:w="7654" w:type="dxa"/>
            <w:gridSpan w:val="2"/>
          </w:tcPr>
          <w:p w:rsidR="005B1237" w:rsidP="005B1237" w:rsidRDefault="005B1237" w14:paraId="6E8A4202" w14:textId="77777777"/>
        </w:tc>
      </w:tr>
      <w:tr w:rsidR="005B1237" w:rsidTr="005B1237" w14:paraId="64EB6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008CCD21" w14:textId="2E4B323B">
            <w:pPr>
              <w:rPr>
                <w:b/>
              </w:rPr>
            </w:pPr>
            <w:r>
              <w:rPr>
                <w:b/>
              </w:rPr>
              <w:t>Nr. 724</w:t>
            </w:r>
          </w:p>
        </w:tc>
        <w:tc>
          <w:tcPr>
            <w:tcW w:w="7654" w:type="dxa"/>
            <w:gridSpan w:val="2"/>
          </w:tcPr>
          <w:p w:rsidR="005B1237" w:rsidP="005B1237" w:rsidRDefault="005B1237" w14:paraId="34A62522" w14:textId="001230D7">
            <w:pPr>
              <w:rPr>
                <w:b/>
              </w:rPr>
            </w:pPr>
            <w:r>
              <w:rPr>
                <w:b/>
              </w:rPr>
              <w:t>MOTIE VAN HET LID FLACH</w:t>
            </w:r>
          </w:p>
        </w:tc>
      </w:tr>
      <w:tr w:rsidR="005B1237" w:rsidTr="005B1237" w14:paraId="11B6F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35042F14" w14:textId="77777777"/>
        </w:tc>
        <w:tc>
          <w:tcPr>
            <w:tcW w:w="7654" w:type="dxa"/>
            <w:gridSpan w:val="2"/>
          </w:tcPr>
          <w:p w:rsidR="005B1237" w:rsidP="005B1237" w:rsidRDefault="005B1237" w14:paraId="7C8EEA14" w14:textId="49CA16D9">
            <w:r>
              <w:t>Voorgesteld 3 december 2025</w:t>
            </w:r>
          </w:p>
        </w:tc>
      </w:tr>
      <w:tr w:rsidR="005B1237" w:rsidTr="005B1237" w14:paraId="2631A0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3413B21A" w14:textId="77777777"/>
        </w:tc>
        <w:tc>
          <w:tcPr>
            <w:tcW w:w="7654" w:type="dxa"/>
            <w:gridSpan w:val="2"/>
          </w:tcPr>
          <w:p w:rsidR="005B1237" w:rsidP="005B1237" w:rsidRDefault="005B1237" w14:paraId="72A45A85" w14:textId="77777777"/>
        </w:tc>
      </w:tr>
      <w:tr w:rsidR="005B1237" w:rsidTr="005B1237" w14:paraId="590B50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58ED9FCE" w14:textId="77777777"/>
        </w:tc>
        <w:tc>
          <w:tcPr>
            <w:tcW w:w="7654" w:type="dxa"/>
            <w:gridSpan w:val="2"/>
          </w:tcPr>
          <w:p w:rsidR="005B1237" w:rsidP="005B1237" w:rsidRDefault="005B1237" w14:paraId="2F1879F4" w14:textId="43763909">
            <w:r>
              <w:t>De Kamer,</w:t>
            </w:r>
          </w:p>
        </w:tc>
      </w:tr>
      <w:tr w:rsidR="005B1237" w:rsidTr="005B1237" w14:paraId="58C088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221BDD39" w14:textId="77777777"/>
        </w:tc>
        <w:tc>
          <w:tcPr>
            <w:tcW w:w="7654" w:type="dxa"/>
            <w:gridSpan w:val="2"/>
          </w:tcPr>
          <w:p w:rsidR="005B1237" w:rsidP="005B1237" w:rsidRDefault="005B1237" w14:paraId="22029951" w14:textId="77777777"/>
        </w:tc>
      </w:tr>
      <w:tr w:rsidR="005B1237" w:rsidTr="005B1237" w14:paraId="12342C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B1237" w:rsidP="005B1237" w:rsidRDefault="005B1237" w14:paraId="6D3F7D50" w14:textId="77777777"/>
        </w:tc>
        <w:tc>
          <w:tcPr>
            <w:tcW w:w="7654" w:type="dxa"/>
            <w:gridSpan w:val="2"/>
          </w:tcPr>
          <w:p w:rsidR="005B1237" w:rsidP="005B1237" w:rsidRDefault="005B1237" w14:paraId="37B76897" w14:textId="50435C66">
            <w:r>
              <w:t>gehoord de beraadslaging,</w:t>
            </w:r>
          </w:p>
        </w:tc>
      </w:tr>
      <w:tr w:rsidR="00997775" w:rsidTr="005B1237" w14:paraId="05C6DD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9C9E9D" w14:textId="77777777"/>
        </w:tc>
        <w:tc>
          <w:tcPr>
            <w:tcW w:w="7654" w:type="dxa"/>
            <w:gridSpan w:val="2"/>
          </w:tcPr>
          <w:p w:rsidR="00997775" w:rsidRDefault="00997775" w14:paraId="717DE4FE" w14:textId="77777777"/>
        </w:tc>
      </w:tr>
      <w:tr w:rsidR="00997775" w:rsidTr="005B1237" w14:paraId="092CB8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91E3ABE" w14:textId="77777777"/>
        </w:tc>
        <w:tc>
          <w:tcPr>
            <w:tcW w:w="7654" w:type="dxa"/>
            <w:gridSpan w:val="2"/>
          </w:tcPr>
          <w:p w:rsidR="005B1237" w:rsidP="005B1237" w:rsidRDefault="005B1237" w14:paraId="49E7E9DA" w14:textId="77777777">
            <w:r>
              <w:t xml:space="preserve">constaterende dat niet-bancaire financiers, zoals </w:t>
            </w:r>
            <w:proofErr w:type="spellStart"/>
            <w:r>
              <w:t>crowdfunders</w:t>
            </w:r>
            <w:proofErr w:type="spellEnd"/>
            <w:r>
              <w:t xml:space="preserve"> en direct </w:t>
            </w:r>
            <w:proofErr w:type="spellStart"/>
            <w:r>
              <w:t>lenders</w:t>
            </w:r>
            <w:proofErr w:type="spellEnd"/>
            <w:r>
              <w:t>, belemmeringen ervaren in het huidige zekerhedenrecht;</w:t>
            </w:r>
          </w:p>
          <w:p w:rsidR="005B1237" w:rsidP="005B1237" w:rsidRDefault="005B1237" w14:paraId="70E8D67B" w14:textId="77777777"/>
          <w:p w:rsidR="005B1237" w:rsidP="005B1237" w:rsidRDefault="005B1237" w14:paraId="61033306" w14:textId="77777777">
            <w:r>
              <w:t>overwegende dat een gelijk speelveld voor bancaire en niet-bancaire spelers van groot belang is voor toegankelijke mkb-financiering;</w:t>
            </w:r>
          </w:p>
          <w:p w:rsidR="005B1237" w:rsidP="005B1237" w:rsidRDefault="005B1237" w14:paraId="553D837C" w14:textId="77777777"/>
          <w:p w:rsidR="005B1237" w:rsidP="005B1237" w:rsidRDefault="005B1237" w14:paraId="52C95D6C" w14:textId="77777777">
            <w:r>
              <w:t>verzoekt de regering, in samenwerking met de Stichting MKB Financiering en met experts, de concrete belemmeringen voor niet-bancaire financiers in kaart te brengen en per belemmering te verkennen op welke wijze verbeteringen in het zekerhedenrecht kunnen worden gerealiseerd, en de Kamer hierover in het tweede kwartaal van 2026 te rapporteren,</w:t>
            </w:r>
          </w:p>
          <w:p w:rsidR="005B1237" w:rsidP="005B1237" w:rsidRDefault="005B1237" w14:paraId="379C9CD9" w14:textId="77777777"/>
          <w:p w:rsidR="005B1237" w:rsidP="005B1237" w:rsidRDefault="005B1237" w14:paraId="1211D5D3" w14:textId="77777777">
            <w:r>
              <w:t>en gaat over tot de orde van de dag.</w:t>
            </w:r>
          </w:p>
          <w:p w:rsidR="005B1237" w:rsidP="005B1237" w:rsidRDefault="005B1237" w14:paraId="62EC2356" w14:textId="77777777"/>
          <w:p w:rsidR="00997775" w:rsidP="005B1237" w:rsidRDefault="005B1237" w14:paraId="57C0593F" w14:textId="017997E3">
            <w:proofErr w:type="spellStart"/>
            <w:r>
              <w:t>Flach</w:t>
            </w:r>
            <w:proofErr w:type="spellEnd"/>
          </w:p>
        </w:tc>
      </w:tr>
    </w:tbl>
    <w:p w:rsidR="00997775" w:rsidRDefault="00997775" w14:paraId="139BCA5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0F2A3" w14:textId="77777777" w:rsidR="005B1237" w:rsidRDefault="005B1237">
      <w:pPr>
        <w:spacing w:line="20" w:lineRule="exact"/>
      </w:pPr>
    </w:p>
  </w:endnote>
  <w:endnote w:type="continuationSeparator" w:id="0">
    <w:p w14:paraId="230C63E6" w14:textId="77777777" w:rsidR="005B1237" w:rsidRDefault="005B1237">
      <w:pPr>
        <w:pStyle w:val="Amendement"/>
      </w:pPr>
      <w:r>
        <w:rPr>
          <w:b w:val="0"/>
        </w:rPr>
        <w:t xml:space="preserve"> </w:t>
      </w:r>
    </w:p>
  </w:endnote>
  <w:endnote w:type="continuationNotice" w:id="1">
    <w:p w14:paraId="07A1C230" w14:textId="77777777" w:rsidR="005B1237" w:rsidRDefault="005B123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92BED" w14:textId="77777777" w:rsidR="005B1237" w:rsidRDefault="005B1237">
      <w:pPr>
        <w:pStyle w:val="Amendement"/>
      </w:pPr>
      <w:r>
        <w:rPr>
          <w:b w:val="0"/>
        </w:rPr>
        <w:separator/>
      </w:r>
    </w:p>
  </w:footnote>
  <w:footnote w:type="continuationSeparator" w:id="0">
    <w:p w14:paraId="0CD119F7" w14:textId="77777777" w:rsidR="005B1237" w:rsidRDefault="005B12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237"/>
    <w:rsid w:val="00133FCE"/>
    <w:rsid w:val="00170764"/>
    <w:rsid w:val="001E482C"/>
    <w:rsid w:val="001E4877"/>
    <w:rsid w:val="0021105A"/>
    <w:rsid w:val="00280D6A"/>
    <w:rsid w:val="002B78E9"/>
    <w:rsid w:val="002C5406"/>
    <w:rsid w:val="00330D60"/>
    <w:rsid w:val="00345A5C"/>
    <w:rsid w:val="003F71A1"/>
    <w:rsid w:val="00476415"/>
    <w:rsid w:val="00546F8D"/>
    <w:rsid w:val="00560113"/>
    <w:rsid w:val="005B1237"/>
    <w:rsid w:val="00612218"/>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554D3"/>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263B7"/>
  <w15:docId w15:val="{0ED4128D-3168-42F1-9DB0-ED1ED44B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118</ap:Words>
  <ap:Characters>759</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2025-12-04T08:45:00.0000000Z</dcterms:created>
  <dcterms:modified xsi:type="dcterms:W3CDTF">2025-12-04T09:02:00.0000000Z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