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95231" w14:paraId="1F7C966D" w14:textId="77777777">
        <w:tc>
          <w:tcPr>
            <w:tcW w:w="6733" w:type="dxa"/>
            <w:gridSpan w:val="2"/>
            <w:tcBorders>
              <w:top w:val="nil"/>
              <w:left w:val="nil"/>
              <w:bottom w:val="nil"/>
              <w:right w:val="nil"/>
            </w:tcBorders>
            <w:vAlign w:val="center"/>
          </w:tcPr>
          <w:p w:rsidR="00997775" w:rsidP="00710A7A" w:rsidRDefault="00997775" w14:paraId="00E2C6C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6F065C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95231" w14:paraId="63AB0CA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9A39580" w14:textId="77777777">
            <w:r w:rsidRPr="008B0CC5">
              <w:t xml:space="preserve">Vergaderjaar </w:t>
            </w:r>
            <w:r w:rsidR="00AC6B87">
              <w:t>202</w:t>
            </w:r>
            <w:r w:rsidR="00684DFF">
              <w:t>5</w:t>
            </w:r>
            <w:r w:rsidR="00AC6B87">
              <w:t>-202</w:t>
            </w:r>
            <w:r w:rsidR="00684DFF">
              <w:t>6</w:t>
            </w:r>
          </w:p>
        </w:tc>
      </w:tr>
      <w:tr w:rsidR="00997775" w:rsidTr="00E95231" w14:paraId="3B7105F8" w14:textId="77777777">
        <w:trPr>
          <w:cantSplit/>
        </w:trPr>
        <w:tc>
          <w:tcPr>
            <w:tcW w:w="10985" w:type="dxa"/>
            <w:gridSpan w:val="3"/>
            <w:tcBorders>
              <w:top w:val="nil"/>
              <w:left w:val="nil"/>
              <w:bottom w:val="nil"/>
              <w:right w:val="nil"/>
            </w:tcBorders>
          </w:tcPr>
          <w:p w:rsidR="00997775" w:rsidRDefault="00997775" w14:paraId="341241BF" w14:textId="77777777"/>
        </w:tc>
      </w:tr>
      <w:tr w:rsidR="00997775" w:rsidTr="00E95231" w14:paraId="3C9E1024" w14:textId="77777777">
        <w:trPr>
          <w:cantSplit/>
        </w:trPr>
        <w:tc>
          <w:tcPr>
            <w:tcW w:w="10985" w:type="dxa"/>
            <w:gridSpan w:val="3"/>
            <w:tcBorders>
              <w:top w:val="nil"/>
              <w:left w:val="nil"/>
              <w:bottom w:val="single" w:color="auto" w:sz="4" w:space="0"/>
              <w:right w:val="nil"/>
            </w:tcBorders>
          </w:tcPr>
          <w:p w:rsidR="00997775" w:rsidRDefault="00997775" w14:paraId="79FEBCCD" w14:textId="77777777"/>
        </w:tc>
      </w:tr>
      <w:tr w:rsidR="00997775" w:rsidTr="00E95231" w14:paraId="681D6A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DDFEBC" w14:textId="77777777"/>
        </w:tc>
        <w:tc>
          <w:tcPr>
            <w:tcW w:w="7654" w:type="dxa"/>
            <w:gridSpan w:val="2"/>
          </w:tcPr>
          <w:p w:rsidR="00997775" w:rsidRDefault="00997775" w14:paraId="5D823AFA" w14:textId="77777777"/>
        </w:tc>
      </w:tr>
      <w:tr w:rsidR="00E95231" w:rsidTr="00E95231" w14:paraId="5455E4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5231" w:rsidP="00E95231" w:rsidRDefault="00E95231" w14:paraId="4B787264" w14:textId="7300DC31">
            <w:pPr>
              <w:rPr>
                <w:b/>
              </w:rPr>
            </w:pPr>
            <w:r>
              <w:rPr>
                <w:b/>
              </w:rPr>
              <w:t>36 530</w:t>
            </w:r>
          </w:p>
        </w:tc>
        <w:tc>
          <w:tcPr>
            <w:tcW w:w="7654" w:type="dxa"/>
            <w:gridSpan w:val="2"/>
          </w:tcPr>
          <w:p w:rsidR="00E95231" w:rsidP="00E95231" w:rsidRDefault="00E95231" w14:paraId="66C951D9" w14:textId="046C5C39">
            <w:pPr>
              <w:rPr>
                <w:b/>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E95231" w:rsidTr="00E95231" w14:paraId="429989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5231" w:rsidP="00E95231" w:rsidRDefault="00E95231" w14:paraId="7E364BD4" w14:textId="77777777"/>
        </w:tc>
        <w:tc>
          <w:tcPr>
            <w:tcW w:w="7654" w:type="dxa"/>
            <w:gridSpan w:val="2"/>
          </w:tcPr>
          <w:p w:rsidR="00E95231" w:rsidP="00E95231" w:rsidRDefault="00E95231" w14:paraId="0408044C" w14:textId="77777777"/>
        </w:tc>
      </w:tr>
      <w:tr w:rsidR="00E95231" w:rsidTr="00E95231" w14:paraId="0E331F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5231" w:rsidP="00E95231" w:rsidRDefault="00E95231" w14:paraId="174B9EBC" w14:textId="77777777"/>
        </w:tc>
        <w:tc>
          <w:tcPr>
            <w:tcW w:w="7654" w:type="dxa"/>
            <w:gridSpan w:val="2"/>
          </w:tcPr>
          <w:p w:rsidR="00E95231" w:rsidP="00E95231" w:rsidRDefault="00E95231" w14:paraId="4B1560E5" w14:textId="77777777"/>
        </w:tc>
      </w:tr>
      <w:tr w:rsidR="00E95231" w:rsidTr="00E95231" w14:paraId="06F57A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5231" w:rsidP="00E95231" w:rsidRDefault="00E95231" w14:paraId="5A573FC1" w14:textId="758D74F2">
            <w:pPr>
              <w:rPr>
                <w:b/>
              </w:rPr>
            </w:pPr>
            <w:r>
              <w:rPr>
                <w:b/>
              </w:rPr>
              <w:t xml:space="preserve">Nr. </w:t>
            </w:r>
            <w:r>
              <w:rPr>
                <w:b/>
              </w:rPr>
              <w:t>22</w:t>
            </w:r>
          </w:p>
        </w:tc>
        <w:tc>
          <w:tcPr>
            <w:tcW w:w="7654" w:type="dxa"/>
            <w:gridSpan w:val="2"/>
          </w:tcPr>
          <w:p w:rsidR="00E95231" w:rsidP="00E95231" w:rsidRDefault="00E95231" w14:paraId="6035B1DE" w14:textId="50764220">
            <w:pPr>
              <w:rPr>
                <w:b/>
              </w:rPr>
            </w:pPr>
            <w:r>
              <w:rPr>
                <w:b/>
              </w:rPr>
              <w:t xml:space="preserve">MOTIE VAN </w:t>
            </w:r>
            <w:r>
              <w:rPr>
                <w:b/>
              </w:rPr>
              <w:t>DE LEDEN CEDER EN WESTERVELD</w:t>
            </w:r>
          </w:p>
        </w:tc>
      </w:tr>
      <w:tr w:rsidR="00E95231" w:rsidTr="00E95231" w14:paraId="506186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5231" w:rsidP="00E95231" w:rsidRDefault="00E95231" w14:paraId="12799172" w14:textId="77777777"/>
        </w:tc>
        <w:tc>
          <w:tcPr>
            <w:tcW w:w="7654" w:type="dxa"/>
            <w:gridSpan w:val="2"/>
          </w:tcPr>
          <w:p w:rsidR="00E95231" w:rsidP="00E95231" w:rsidRDefault="00E95231" w14:paraId="5CCD707E" w14:textId="158D1689">
            <w:r>
              <w:t>Voorgesteld 3 december 2025</w:t>
            </w:r>
          </w:p>
        </w:tc>
      </w:tr>
      <w:tr w:rsidR="00E95231" w:rsidTr="00E95231" w14:paraId="3FC3B7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5231" w:rsidP="00E95231" w:rsidRDefault="00E95231" w14:paraId="487DA8C3" w14:textId="77777777"/>
        </w:tc>
        <w:tc>
          <w:tcPr>
            <w:tcW w:w="7654" w:type="dxa"/>
            <w:gridSpan w:val="2"/>
          </w:tcPr>
          <w:p w:rsidR="00E95231" w:rsidP="00E95231" w:rsidRDefault="00E95231" w14:paraId="17C01A75" w14:textId="77777777"/>
        </w:tc>
      </w:tr>
      <w:tr w:rsidR="00E95231" w:rsidTr="00E95231" w14:paraId="37C39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5231" w:rsidP="00E95231" w:rsidRDefault="00E95231" w14:paraId="525AB7D1" w14:textId="77777777"/>
        </w:tc>
        <w:tc>
          <w:tcPr>
            <w:tcW w:w="7654" w:type="dxa"/>
            <w:gridSpan w:val="2"/>
          </w:tcPr>
          <w:p w:rsidR="00E95231" w:rsidP="00E95231" w:rsidRDefault="00E95231" w14:paraId="7D4AC063" w14:textId="6598646B">
            <w:r>
              <w:t>De Kamer,</w:t>
            </w:r>
          </w:p>
        </w:tc>
      </w:tr>
      <w:tr w:rsidR="00E95231" w:rsidTr="00E95231" w14:paraId="68BF08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5231" w:rsidP="00E95231" w:rsidRDefault="00E95231" w14:paraId="64DDA75F" w14:textId="77777777"/>
        </w:tc>
        <w:tc>
          <w:tcPr>
            <w:tcW w:w="7654" w:type="dxa"/>
            <w:gridSpan w:val="2"/>
          </w:tcPr>
          <w:p w:rsidR="00E95231" w:rsidP="00E95231" w:rsidRDefault="00E95231" w14:paraId="266AC2C7" w14:textId="77777777"/>
        </w:tc>
      </w:tr>
      <w:tr w:rsidR="00E95231" w:rsidTr="00E95231" w14:paraId="37775B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5231" w:rsidP="00E95231" w:rsidRDefault="00E95231" w14:paraId="03C5AA77" w14:textId="77777777"/>
        </w:tc>
        <w:tc>
          <w:tcPr>
            <w:tcW w:w="7654" w:type="dxa"/>
            <w:gridSpan w:val="2"/>
          </w:tcPr>
          <w:p w:rsidR="00E95231" w:rsidP="00E95231" w:rsidRDefault="00E95231" w14:paraId="51294636" w14:textId="2130EFD8">
            <w:r>
              <w:t>gehoord de beraadslaging,</w:t>
            </w:r>
          </w:p>
        </w:tc>
      </w:tr>
      <w:tr w:rsidR="00997775" w:rsidTr="00E95231" w14:paraId="1B86A5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F2048B" w14:textId="77777777"/>
        </w:tc>
        <w:tc>
          <w:tcPr>
            <w:tcW w:w="7654" w:type="dxa"/>
            <w:gridSpan w:val="2"/>
          </w:tcPr>
          <w:p w:rsidR="00997775" w:rsidRDefault="00997775" w14:paraId="77A54CF7" w14:textId="77777777"/>
        </w:tc>
      </w:tr>
      <w:tr w:rsidR="00997775" w:rsidTr="00E95231" w14:paraId="6E7B0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815C43" w14:textId="77777777"/>
        </w:tc>
        <w:tc>
          <w:tcPr>
            <w:tcW w:w="7654" w:type="dxa"/>
            <w:gridSpan w:val="2"/>
          </w:tcPr>
          <w:p w:rsidR="00E95231" w:rsidP="00E95231" w:rsidRDefault="00E95231" w14:paraId="14095B22" w14:textId="77777777">
            <w:r>
              <w:t>constaterende dat kinderen en jongeren met PAIS/long covid regelmatig vastlopen in het onderwijs, vanwege onder andere onvoldoende kennis en erkenning bij scholen en het ontbreken aan structuur en regie;</w:t>
            </w:r>
          </w:p>
          <w:p w:rsidR="00E95231" w:rsidP="00E95231" w:rsidRDefault="00E95231" w14:paraId="4B4B4ADD" w14:textId="77777777"/>
          <w:p w:rsidR="00E95231" w:rsidP="00E95231" w:rsidRDefault="00E95231" w14:paraId="45F9E1B9" w14:textId="77777777">
            <w:r>
              <w:t>overwegende dat het ontbreken van duidelijke landelijke richtlijnen leidt tot onnodige overvraging en voortdurende onzekerheid en dat leerlingen en ouders gebaat zijn bij één vast aanspreekpunt dat de regie voert en bijdraagt aan duidelijkheid en rust;</w:t>
            </w:r>
          </w:p>
          <w:p w:rsidR="00E95231" w:rsidP="00E95231" w:rsidRDefault="00E95231" w14:paraId="38848197" w14:textId="77777777"/>
          <w:p w:rsidR="00E95231" w:rsidP="00E95231" w:rsidRDefault="00E95231" w14:paraId="1E55484B" w14:textId="77777777">
            <w:r>
              <w:t>overwegende dat tijdige inzet van deskundigheid en de belastbaarheid van het kind als uitgangspunt nemen, bijdraagt aan goed en passend onderwijs voor deze leerlingen;</w:t>
            </w:r>
          </w:p>
          <w:p w:rsidR="00E95231" w:rsidP="00E95231" w:rsidRDefault="00E95231" w14:paraId="2B22B3B8" w14:textId="77777777"/>
          <w:p w:rsidR="00E95231" w:rsidP="00E95231" w:rsidRDefault="00E95231" w14:paraId="48C32B61" w14:textId="77777777">
            <w:r>
              <w:t>verzoekt de regering om, in samenspraak met ouders, leerlingen, deskundigen en het onderwijsveld, landelijke richtlijnen op te stellen voor scholen over PAIS/long covid, waarin in ieder geval ouder- en leerlingenbetrokkenheid, het betrekken van deskundigheid, mogelijke onderwijsaanpassingen, zoals volwaardig digitaal afstandsonderwijs, en het aanstellen van één vast aanspreekpunt, aan bod komen;</w:t>
            </w:r>
          </w:p>
          <w:p w:rsidR="00E95231" w:rsidP="00E95231" w:rsidRDefault="00E95231" w14:paraId="01B418B7" w14:textId="77777777"/>
          <w:p w:rsidR="00E95231" w:rsidP="00E95231" w:rsidRDefault="00E95231" w14:paraId="026402AE" w14:textId="77777777">
            <w:r>
              <w:t>verzoekt de regering daarnaast in samenspraak met genoemde betrokkenen mogelijke knelpunten uit huidige wet- en regelgeving tegen het licht te houden, en hierover aan de Kamer te rapporteren,</w:t>
            </w:r>
          </w:p>
          <w:p w:rsidR="00E95231" w:rsidP="00E95231" w:rsidRDefault="00E95231" w14:paraId="238E8BE2" w14:textId="77777777"/>
          <w:p w:rsidR="00E95231" w:rsidP="00E95231" w:rsidRDefault="00E95231" w14:paraId="51C789E7" w14:textId="77777777">
            <w:r>
              <w:t>en gaat over tot de orde van de dag.</w:t>
            </w:r>
          </w:p>
          <w:p w:rsidR="00E95231" w:rsidP="00E95231" w:rsidRDefault="00E95231" w14:paraId="45DAD8DD" w14:textId="77777777"/>
          <w:p w:rsidR="00E95231" w:rsidP="00E95231" w:rsidRDefault="00E95231" w14:paraId="6E9A4279" w14:textId="77777777">
            <w:r>
              <w:t>Ceder</w:t>
            </w:r>
          </w:p>
          <w:p w:rsidR="00997775" w:rsidP="00E95231" w:rsidRDefault="00E95231" w14:paraId="58BD3A86" w14:textId="2EF51917">
            <w:r>
              <w:t>Westerveld</w:t>
            </w:r>
          </w:p>
        </w:tc>
      </w:tr>
    </w:tbl>
    <w:p w:rsidR="00997775" w:rsidRDefault="00997775" w14:paraId="017EEC98" w14:textId="77777777"/>
    <w:sectPr w:rsidR="00997775" w:rsidSect="00E95231">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D94BF" w14:textId="77777777" w:rsidR="00E95231" w:rsidRDefault="00E95231">
      <w:pPr>
        <w:spacing w:line="20" w:lineRule="exact"/>
      </w:pPr>
    </w:p>
  </w:endnote>
  <w:endnote w:type="continuationSeparator" w:id="0">
    <w:p w14:paraId="45DA3CED" w14:textId="77777777" w:rsidR="00E95231" w:rsidRDefault="00E95231">
      <w:pPr>
        <w:pStyle w:val="Amendement"/>
      </w:pPr>
      <w:r>
        <w:rPr>
          <w:b w:val="0"/>
        </w:rPr>
        <w:t xml:space="preserve"> </w:t>
      </w:r>
    </w:p>
  </w:endnote>
  <w:endnote w:type="continuationNotice" w:id="1">
    <w:p w14:paraId="64CB2722" w14:textId="77777777" w:rsidR="00E95231" w:rsidRDefault="00E952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249E" w14:textId="77777777" w:rsidR="00E95231" w:rsidRDefault="00E95231">
      <w:pPr>
        <w:pStyle w:val="Amendement"/>
      </w:pPr>
      <w:r>
        <w:rPr>
          <w:b w:val="0"/>
        </w:rPr>
        <w:separator/>
      </w:r>
    </w:p>
  </w:footnote>
  <w:footnote w:type="continuationSeparator" w:id="0">
    <w:p w14:paraId="06A8FC30" w14:textId="77777777" w:rsidR="00E95231" w:rsidRDefault="00E95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3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4119"/>
    <w:rsid w:val="00DE2437"/>
    <w:rsid w:val="00E27DF4"/>
    <w:rsid w:val="00E63508"/>
    <w:rsid w:val="00E95231"/>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49F53"/>
  <w15:docId w15:val="{2F55C217-4E05-43FB-B538-BB43E945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275</ap:Words>
  <ap:Characters>1516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2025-12-04T10:24:00.0000000Z</dcterms:created>
  <dcterms:modified xsi:type="dcterms:W3CDTF">2025-12-04T10:33:00.0000000Z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