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7870" w:rsidP="00757870" w:rsidRDefault="00757870" w14:paraId="1AAC4D0A" w14:textId="77777777">
      <w:r>
        <w:t>AH 544</w:t>
      </w:r>
    </w:p>
    <w:p w:rsidR="00757870" w:rsidP="00757870" w:rsidRDefault="00757870" w14:paraId="6704C995" w14:textId="77777777">
      <w:r>
        <w:t>2025Z19617</w:t>
      </w:r>
    </w:p>
    <w:p w:rsidR="00757870" w:rsidP="00757870" w:rsidRDefault="00757870" w14:paraId="7F3EDAEC" w14:textId="057AD414">
      <w:pPr>
        <w:rPr>
          <w:sz w:val="24"/>
          <w:szCs w:val="24"/>
        </w:rPr>
      </w:pPr>
      <w:r w:rsidRPr="004B5396">
        <w:rPr>
          <w:sz w:val="24"/>
          <w:szCs w:val="24"/>
        </w:rPr>
        <w:t xml:space="preserve">Mededeling van staatssecretaris </w:t>
      </w:r>
      <w:r>
        <w:rPr>
          <w:sz w:val="24"/>
          <w:szCs w:val="24"/>
        </w:rPr>
        <w:t xml:space="preserve">Aukje </w:t>
      </w:r>
      <w:r w:rsidRPr="004B5396">
        <w:rPr>
          <w:sz w:val="24"/>
          <w:szCs w:val="24"/>
        </w:rPr>
        <w:t>de Vries (Buitenlandse Zaken) (ontvangen</w:t>
      </w:r>
      <w:r>
        <w:rPr>
          <w:sz w:val="24"/>
          <w:szCs w:val="24"/>
        </w:rPr>
        <w:t xml:space="preserve">  3 december 2025)</w:t>
      </w:r>
    </w:p>
    <w:p w:rsidR="00757870" w:rsidP="00757870" w:rsidRDefault="00757870" w14:paraId="1B6495E5" w14:textId="2110093B">
      <w:r>
        <w:br/>
      </w:r>
      <w:r w:rsidRPr="006578F6">
        <w:rPr>
          <w:bCs/>
        </w:rPr>
        <w:t>De schriftelijke vrag</w:t>
      </w:r>
      <w:r>
        <w:rPr>
          <w:bCs/>
        </w:rPr>
        <w:t xml:space="preserve">en </w:t>
      </w:r>
      <w:r w:rsidRPr="006578F6">
        <w:rPr>
          <w:bCs/>
        </w:rPr>
        <w:t xml:space="preserve">van </w:t>
      </w:r>
      <w:r>
        <w:rPr>
          <w:bCs/>
          <w:snapToGrid w:val="0"/>
        </w:rPr>
        <w:t>het lid Hirsch (GroenLinks-PvdA)</w:t>
      </w:r>
      <w:r w:rsidRPr="006578F6">
        <w:rPr>
          <w:bCs/>
        </w:rPr>
        <w:t xml:space="preserve"> over </w:t>
      </w:r>
      <w:r>
        <w:rPr>
          <w:bCs/>
        </w:rPr>
        <w:t>het artikel ‘Nederlandse mijnbouwer verzweeg miljardenomzet voor Congolese Staat’</w:t>
      </w:r>
      <w:r w:rsidRPr="006578F6">
        <w:rPr>
          <w:bCs/>
        </w:rPr>
        <w:t xml:space="preserve"> kunnen </w:t>
      </w:r>
      <w:r w:rsidRPr="006578F6">
        <w:t>met het oog op een zorgvuldige en volledige beantwoording niet binnen de gebruikelijke termijn worden beantwoord. Het streven is de antwoorden zo spoedig mogelijk aan uw Kamer te sturen.</w:t>
      </w:r>
      <w:r>
        <w:t xml:space="preserve"> </w:t>
      </w:r>
    </w:p>
    <w:p w:rsidR="00757870" w:rsidP="00757870" w:rsidRDefault="00757870" w14:paraId="7CD72B5C" w14:textId="77777777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:rsidR="00757870" w:rsidP="00757870" w:rsidRDefault="00757870" w14:paraId="65A758F6" w14:textId="77777777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:rsidR="003B0CE0" w:rsidRDefault="003B0CE0" w14:paraId="5DAF3C1E" w14:textId="77777777"/>
    <w:sectPr w:rsidR="003B0CE0" w:rsidSect="007578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CF311" w14:textId="77777777" w:rsidR="00757870" w:rsidRDefault="00757870" w:rsidP="00757870">
      <w:pPr>
        <w:spacing w:after="0" w:line="240" w:lineRule="auto"/>
      </w:pPr>
      <w:r>
        <w:separator/>
      </w:r>
    </w:p>
  </w:endnote>
  <w:endnote w:type="continuationSeparator" w:id="0">
    <w:p w14:paraId="7E931ABD" w14:textId="77777777" w:rsidR="00757870" w:rsidRDefault="00757870" w:rsidP="0075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75397" w14:textId="77777777" w:rsidR="00757870" w:rsidRPr="00757870" w:rsidRDefault="00757870" w:rsidP="0075787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A231" w14:textId="77777777" w:rsidR="00757870" w:rsidRPr="00757870" w:rsidRDefault="00757870" w:rsidP="0075787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2D4F6" w14:textId="77777777" w:rsidR="00757870" w:rsidRPr="00757870" w:rsidRDefault="00757870" w:rsidP="0075787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2F993" w14:textId="77777777" w:rsidR="00757870" w:rsidRDefault="00757870" w:rsidP="00757870">
      <w:pPr>
        <w:spacing w:after="0" w:line="240" w:lineRule="auto"/>
      </w:pPr>
      <w:r>
        <w:separator/>
      </w:r>
    </w:p>
  </w:footnote>
  <w:footnote w:type="continuationSeparator" w:id="0">
    <w:p w14:paraId="552EF38B" w14:textId="77777777" w:rsidR="00757870" w:rsidRDefault="00757870" w:rsidP="00757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FDA3" w14:textId="77777777" w:rsidR="00757870" w:rsidRPr="00757870" w:rsidRDefault="00757870" w:rsidP="0075787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0FD9A" w14:textId="77777777" w:rsidR="00757870" w:rsidRPr="00757870" w:rsidRDefault="00757870" w:rsidP="0075787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5B934" w14:textId="77777777" w:rsidR="00757870" w:rsidRPr="00757870" w:rsidRDefault="00757870" w:rsidP="0075787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70"/>
    <w:rsid w:val="003B0CE0"/>
    <w:rsid w:val="004504B7"/>
    <w:rsid w:val="0075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7D62"/>
  <w15:chartTrackingRefBased/>
  <w15:docId w15:val="{2BE2BF60-5FB7-4A7F-934E-B61454D3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57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7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78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7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7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7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7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7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7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7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7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7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787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787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787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787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787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78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7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7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7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7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7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787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787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787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7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787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7870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757870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757870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57870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757870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7578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391</ap:Characters>
  <ap:DocSecurity>0</ap:DocSecurity>
  <ap:Lines>3</ap:Lines>
  <ap:Paragraphs>1</ap:Paragraphs>
  <ap:ScaleCrop>false</ap:ScaleCrop>
  <ap:LinksUpToDate>false</ap:LinksUpToDate>
  <ap:CharactersWithSpaces>461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2025-12-04T08:44:00.0000000Z</dcterms:created>
  <dcterms:modified xsi:type="dcterms:W3CDTF">2025-12-04T08:46:00.0000000Z</dcterms:modified>
  <version/>
  <category/>
</coreProperties>
</file>