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1B409B6" w14:textId="77777777">
        <w:tc>
          <w:tcPr>
            <w:tcW w:w="6733" w:type="dxa"/>
            <w:gridSpan w:val="2"/>
            <w:tcBorders>
              <w:top w:val="nil"/>
              <w:left w:val="nil"/>
              <w:bottom w:val="nil"/>
              <w:right w:val="nil"/>
            </w:tcBorders>
            <w:vAlign w:val="center"/>
          </w:tcPr>
          <w:p w:rsidR="00997775" w:rsidP="00710A7A" w:rsidRDefault="00997775" w14:paraId="34F401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FA55A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0E6D0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E54723" w14:textId="77777777">
            <w:r w:rsidRPr="008B0CC5">
              <w:t xml:space="preserve">Vergaderjaar </w:t>
            </w:r>
            <w:r w:rsidR="00AC6B87">
              <w:t>202</w:t>
            </w:r>
            <w:r w:rsidR="00684DFF">
              <w:t>5</w:t>
            </w:r>
            <w:r w:rsidR="00AC6B87">
              <w:t>-202</w:t>
            </w:r>
            <w:r w:rsidR="00684DFF">
              <w:t>6</w:t>
            </w:r>
          </w:p>
        </w:tc>
      </w:tr>
      <w:tr w:rsidR="00997775" w14:paraId="6CD1EBC2" w14:textId="77777777">
        <w:trPr>
          <w:cantSplit/>
        </w:trPr>
        <w:tc>
          <w:tcPr>
            <w:tcW w:w="10985" w:type="dxa"/>
            <w:gridSpan w:val="3"/>
            <w:tcBorders>
              <w:top w:val="nil"/>
              <w:left w:val="nil"/>
              <w:bottom w:val="nil"/>
              <w:right w:val="nil"/>
            </w:tcBorders>
          </w:tcPr>
          <w:p w:rsidR="00997775" w:rsidRDefault="00997775" w14:paraId="61CC11C0" w14:textId="77777777"/>
        </w:tc>
      </w:tr>
      <w:tr w:rsidR="00997775" w14:paraId="74AEBD18" w14:textId="77777777">
        <w:trPr>
          <w:cantSplit/>
        </w:trPr>
        <w:tc>
          <w:tcPr>
            <w:tcW w:w="10985" w:type="dxa"/>
            <w:gridSpan w:val="3"/>
            <w:tcBorders>
              <w:top w:val="nil"/>
              <w:left w:val="nil"/>
              <w:bottom w:val="single" w:color="auto" w:sz="4" w:space="0"/>
              <w:right w:val="nil"/>
            </w:tcBorders>
          </w:tcPr>
          <w:p w:rsidR="00997775" w:rsidRDefault="00997775" w14:paraId="4C4E58BA" w14:textId="77777777"/>
        </w:tc>
      </w:tr>
      <w:tr w:rsidR="00997775" w14:paraId="40425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946A4" w14:textId="77777777"/>
        </w:tc>
        <w:tc>
          <w:tcPr>
            <w:tcW w:w="7654" w:type="dxa"/>
            <w:gridSpan w:val="2"/>
          </w:tcPr>
          <w:p w:rsidR="00997775" w:rsidRDefault="00997775" w14:paraId="0937E46A" w14:textId="77777777"/>
        </w:tc>
      </w:tr>
      <w:tr w:rsidR="00997775" w14:paraId="69C7C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F78F2" w14:paraId="4C8755A3" w14:textId="7A119F26">
            <w:pPr>
              <w:rPr>
                <w:b/>
              </w:rPr>
            </w:pPr>
            <w:r>
              <w:rPr>
                <w:b/>
              </w:rPr>
              <w:t>36 416</w:t>
            </w:r>
          </w:p>
        </w:tc>
        <w:tc>
          <w:tcPr>
            <w:tcW w:w="7654" w:type="dxa"/>
            <w:gridSpan w:val="2"/>
          </w:tcPr>
          <w:p w:rsidRPr="005F78F2" w:rsidR="00997775" w:rsidP="00A07C71" w:rsidRDefault="005F78F2" w14:paraId="7EED1EE9" w14:textId="43E74453">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997775" w14:paraId="5B290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7EDF35" w14:textId="77777777"/>
        </w:tc>
        <w:tc>
          <w:tcPr>
            <w:tcW w:w="7654" w:type="dxa"/>
            <w:gridSpan w:val="2"/>
          </w:tcPr>
          <w:p w:rsidR="00997775" w:rsidRDefault="00997775" w14:paraId="3145BB23" w14:textId="77777777"/>
        </w:tc>
      </w:tr>
      <w:tr w:rsidR="00997775" w14:paraId="72485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C6F61" w14:textId="77777777"/>
        </w:tc>
        <w:tc>
          <w:tcPr>
            <w:tcW w:w="7654" w:type="dxa"/>
            <w:gridSpan w:val="2"/>
          </w:tcPr>
          <w:p w:rsidR="00997775" w:rsidRDefault="00997775" w14:paraId="10E9BEC6" w14:textId="77777777"/>
        </w:tc>
      </w:tr>
      <w:tr w:rsidR="00997775" w14:paraId="24C87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541E4" w14:textId="7C23A069">
            <w:pPr>
              <w:rPr>
                <w:b/>
              </w:rPr>
            </w:pPr>
            <w:r>
              <w:rPr>
                <w:b/>
              </w:rPr>
              <w:t xml:space="preserve">Nr. </w:t>
            </w:r>
            <w:r w:rsidR="005F78F2">
              <w:rPr>
                <w:b/>
              </w:rPr>
              <w:t>21</w:t>
            </w:r>
          </w:p>
        </w:tc>
        <w:tc>
          <w:tcPr>
            <w:tcW w:w="7654" w:type="dxa"/>
            <w:gridSpan w:val="2"/>
          </w:tcPr>
          <w:p w:rsidR="00997775" w:rsidRDefault="00997775" w14:paraId="420DC196" w14:textId="75D14CFE">
            <w:pPr>
              <w:rPr>
                <w:b/>
              </w:rPr>
            </w:pPr>
            <w:r>
              <w:rPr>
                <w:b/>
              </w:rPr>
              <w:t xml:space="preserve">MOTIE VAN </w:t>
            </w:r>
            <w:r w:rsidR="005F78F2">
              <w:rPr>
                <w:b/>
              </w:rPr>
              <w:t>HET LID KRUL C.S.</w:t>
            </w:r>
          </w:p>
        </w:tc>
      </w:tr>
      <w:tr w:rsidR="00997775" w14:paraId="24077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A4F08F" w14:textId="77777777"/>
        </w:tc>
        <w:tc>
          <w:tcPr>
            <w:tcW w:w="7654" w:type="dxa"/>
            <w:gridSpan w:val="2"/>
          </w:tcPr>
          <w:p w:rsidR="00997775" w:rsidP="00280D6A" w:rsidRDefault="00997775" w14:paraId="07AD7252" w14:textId="7D848982">
            <w:r>
              <w:t>Voorgesteld</w:t>
            </w:r>
            <w:r w:rsidR="00280D6A">
              <w:t xml:space="preserve"> </w:t>
            </w:r>
            <w:r w:rsidR="005F78F2">
              <w:t>3 december 2025</w:t>
            </w:r>
          </w:p>
        </w:tc>
      </w:tr>
      <w:tr w:rsidR="00997775" w14:paraId="1A87F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98A75" w14:textId="77777777"/>
        </w:tc>
        <w:tc>
          <w:tcPr>
            <w:tcW w:w="7654" w:type="dxa"/>
            <w:gridSpan w:val="2"/>
          </w:tcPr>
          <w:p w:rsidR="00997775" w:rsidRDefault="00997775" w14:paraId="44E183BE" w14:textId="77777777"/>
        </w:tc>
      </w:tr>
      <w:tr w:rsidR="00997775" w14:paraId="5AAA0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F1ED7" w14:textId="77777777"/>
        </w:tc>
        <w:tc>
          <w:tcPr>
            <w:tcW w:w="7654" w:type="dxa"/>
            <w:gridSpan w:val="2"/>
          </w:tcPr>
          <w:p w:rsidR="00997775" w:rsidRDefault="00997775" w14:paraId="781F0FB2" w14:textId="77777777">
            <w:r>
              <w:t>De Kamer,</w:t>
            </w:r>
          </w:p>
        </w:tc>
      </w:tr>
      <w:tr w:rsidR="00997775" w14:paraId="72103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2034C" w14:textId="77777777"/>
        </w:tc>
        <w:tc>
          <w:tcPr>
            <w:tcW w:w="7654" w:type="dxa"/>
            <w:gridSpan w:val="2"/>
          </w:tcPr>
          <w:p w:rsidR="00997775" w:rsidRDefault="00997775" w14:paraId="2A75537A" w14:textId="77777777"/>
        </w:tc>
      </w:tr>
      <w:tr w:rsidR="00997775" w14:paraId="38CD9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66196" w14:textId="77777777"/>
        </w:tc>
        <w:tc>
          <w:tcPr>
            <w:tcW w:w="7654" w:type="dxa"/>
            <w:gridSpan w:val="2"/>
          </w:tcPr>
          <w:p w:rsidR="00997775" w:rsidRDefault="00997775" w14:paraId="285AA736" w14:textId="77777777">
            <w:r>
              <w:t>gehoord de beraadslaging,</w:t>
            </w:r>
          </w:p>
        </w:tc>
      </w:tr>
      <w:tr w:rsidR="00997775" w14:paraId="62A02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B118E" w14:textId="77777777"/>
        </w:tc>
        <w:tc>
          <w:tcPr>
            <w:tcW w:w="7654" w:type="dxa"/>
            <w:gridSpan w:val="2"/>
          </w:tcPr>
          <w:p w:rsidR="00997775" w:rsidRDefault="00997775" w14:paraId="57DD5F5C" w14:textId="77777777"/>
        </w:tc>
      </w:tr>
      <w:tr w:rsidR="00997775" w14:paraId="7CAD5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A14BF" w14:textId="77777777"/>
        </w:tc>
        <w:tc>
          <w:tcPr>
            <w:tcW w:w="7654" w:type="dxa"/>
            <w:gridSpan w:val="2"/>
          </w:tcPr>
          <w:p w:rsidR="005F78F2" w:rsidP="005F78F2" w:rsidRDefault="005F78F2" w14:paraId="1822C0BE" w14:textId="77777777">
            <w:r>
              <w:t>van mening dat onderzoek met speciaal daarvoor gekweekte embryo's sowieso niet toegestaan mag worden als er alternatieve onderzoeksmethoden beschikbaar zijn;</w:t>
            </w:r>
          </w:p>
          <w:p w:rsidR="005F78F2" w:rsidP="005F78F2" w:rsidRDefault="005F78F2" w14:paraId="623BB1EB" w14:textId="77777777"/>
          <w:p w:rsidR="005F78F2" w:rsidP="005F78F2" w:rsidRDefault="005F78F2" w14:paraId="0848F69E" w14:textId="77777777">
            <w:r>
              <w:t>van mening dat dit betekent dat zodra er alternatieve onderzoeksmethoden ontwikkeld zijn, het verbod op het gebruik van speciaal daarvoor gekweekte embryo's direct weer geëffectueerd moet worden;</w:t>
            </w:r>
          </w:p>
          <w:p w:rsidR="005F78F2" w:rsidP="005F78F2" w:rsidRDefault="005F78F2" w14:paraId="61091EDD" w14:textId="77777777"/>
          <w:p w:rsidR="005F78F2" w:rsidP="005F78F2" w:rsidRDefault="005F78F2" w14:paraId="7229CAB6" w14:textId="77777777">
            <w:r>
              <w:t>overwegende dat de Embryowet hierin voorziet, aangezien artikel 11 van de wet aangeeft dat wetenschappelijk onderzoek verrichten met embryo's die speciaal daarvoor tot stand zijn gebracht, verboden is en blijft als er alternatieve onderzoeksmethoden beschikbaar zijn;</w:t>
            </w:r>
          </w:p>
          <w:p w:rsidR="005F78F2" w:rsidP="005F78F2" w:rsidRDefault="005F78F2" w14:paraId="1CE00C69" w14:textId="77777777"/>
          <w:p w:rsidR="005F78F2" w:rsidP="005F78F2" w:rsidRDefault="005F78F2" w14:paraId="4852949D" w14:textId="77777777">
            <w:r>
              <w:t xml:space="preserve">overwegende dat het </w:t>
            </w:r>
            <w:proofErr w:type="spellStart"/>
            <w:r>
              <w:t>Rathenau</w:t>
            </w:r>
            <w:proofErr w:type="spellEnd"/>
            <w:r>
              <w:t xml:space="preserve"> Instituut echter terecht waarschuwt dat het opheffen van het verbod op het speciaal kweken van embryo's kan leiden tot een verminderde inzet op het vinden van alternatieven;</w:t>
            </w:r>
          </w:p>
          <w:p w:rsidR="005F78F2" w:rsidP="005F78F2" w:rsidRDefault="005F78F2" w14:paraId="3593061E" w14:textId="77777777"/>
          <w:p w:rsidR="005F78F2" w:rsidP="005F78F2" w:rsidRDefault="005F78F2" w14:paraId="231C257A" w14:textId="77777777">
            <w:r>
              <w:t>verzoekt de regering zorg te dragen dat onderzoek naar alternatieven van onderzoek met speciaal daarvoor gekweekte embryo's langjarig door zal gaan, en de Kamer jaarlijks te informeren over de voortgang,</w:t>
            </w:r>
          </w:p>
          <w:p w:rsidR="005F78F2" w:rsidP="005F78F2" w:rsidRDefault="005F78F2" w14:paraId="15DA5B13" w14:textId="77777777"/>
          <w:p w:rsidR="005F78F2" w:rsidP="005F78F2" w:rsidRDefault="005F78F2" w14:paraId="09D67604" w14:textId="77777777">
            <w:r>
              <w:t>en gaat over tot de orde van de dag.</w:t>
            </w:r>
          </w:p>
          <w:p w:rsidR="005F78F2" w:rsidP="005F78F2" w:rsidRDefault="005F78F2" w14:paraId="0029D56D" w14:textId="77777777"/>
          <w:p w:rsidR="005F78F2" w:rsidP="005F78F2" w:rsidRDefault="005F78F2" w14:paraId="140DB76D" w14:textId="77777777">
            <w:r>
              <w:t>Krul</w:t>
            </w:r>
          </w:p>
          <w:p w:rsidR="005F78F2" w:rsidP="005F78F2" w:rsidRDefault="005F78F2" w14:paraId="4E0F014C" w14:textId="77777777">
            <w:r>
              <w:t>Bikker</w:t>
            </w:r>
          </w:p>
          <w:p w:rsidR="00997775" w:rsidP="005F78F2" w:rsidRDefault="005F78F2" w14:paraId="1BFAB98F" w14:textId="30B18D6A">
            <w:r>
              <w:t>Diederik van Dijk</w:t>
            </w:r>
          </w:p>
        </w:tc>
      </w:tr>
    </w:tbl>
    <w:p w:rsidR="00997775" w:rsidRDefault="00997775" w14:paraId="2032AC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B9CF" w14:textId="77777777" w:rsidR="005F78F2" w:rsidRDefault="005F78F2">
      <w:pPr>
        <w:spacing w:line="20" w:lineRule="exact"/>
      </w:pPr>
    </w:p>
  </w:endnote>
  <w:endnote w:type="continuationSeparator" w:id="0">
    <w:p w14:paraId="27B4EC54" w14:textId="77777777" w:rsidR="005F78F2" w:rsidRDefault="005F78F2">
      <w:pPr>
        <w:pStyle w:val="Amendement"/>
      </w:pPr>
      <w:r>
        <w:rPr>
          <w:b w:val="0"/>
        </w:rPr>
        <w:t xml:space="preserve"> </w:t>
      </w:r>
    </w:p>
  </w:endnote>
  <w:endnote w:type="continuationNotice" w:id="1">
    <w:p w14:paraId="0822ABB5" w14:textId="77777777" w:rsidR="005F78F2" w:rsidRDefault="005F78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E7F8" w14:textId="77777777" w:rsidR="005F78F2" w:rsidRDefault="005F78F2">
      <w:pPr>
        <w:pStyle w:val="Amendement"/>
      </w:pPr>
      <w:r>
        <w:rPr>
          <w:b w:val="0"/>
        </w:rPr>
        <w:separator/>
      </w:r>
    </w:p>
  </w:footnote>
  <w:footnote w:type="continuationSeparator" w:id="0">
    <w:p w14:paraId="1937DB58" w14:textId="77777777" w:rsidR="005F78F2" w:rsidRDefault="005F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F2"/>
    <w:rsid w:val="00133FCE"/>
    <w:rsid w:val="001E482C"/>
    <w:rsid w:val="001E4877"/>
    <w:rsid w:val="0021105A"/>
    <w:rsid w:val="00280D6A"/>
    <w:rsid w:val="002B78E9"/>
    <w:rsid w:val="002C5406"/>
    <w:rsid w:val="00330D60"/>
    <w:rsid w:val="00345A5C"/>
    <w:rsid w:val="003F71A1"/>
    <w:rsid w:val="00476415"/>
    <w:rsid w:val="00546F8D"/>
    <w:rsid w:val="00560113"/>
    <w:rsid w:val="005F78F2"/>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9ABFE"/>
  <w15:docId w15:val="{8CAAACF3-9629-4F65-9F75-DD0AAFB1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2025-12-04T08:37:00.0000000Z</dcterms:created>
  <dcterms:modified xsi:type="dcterms:W3CDTF">2025-12-04T08:38:00.0000000Z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