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2025Z21150</w:t>
        <w:br/>
      </w:r>
      <w:proofErr w:type="spellEnd"/>
    </w:p>
    <w:p>
      <w:pPr>
        <w:pStyle w:val="Normal"/>
        <w:rPr>
          <w:b w:val="1"/>
          <w:bCs w:val="1"/>
        </w:rPr>
      </w:pPr>
      <w:r w:rsidR="250AE766">
        <w:rPr>
          <w:b w:val="0"/>
          <w:bCs w:val="0"/>
        </w:rPr>
        <w:t>(ingezonden 4 december 2025)</w:t>
        <w:br/>
      </w:r>
    </w:p>
    <w:p>
      <w:r>
        <w:t xml:space="preserve">Vragen van het lid Kostić (PvdD) aan de staatssecretaris van Landbouw, Visserij, Voedselzekerheid en Natuur over het doodschieten van een wolf.</w:t>
      </w:r>
      <w:r>
        <w:br/>
      </w:r>
    </w:p>
    <w:p>
      <w:pPr>
        <w:pStyle w:val="ListParagraph"/>
        <w:numPr>
          <w:ilvl w:val="0"/>
          <w:numId w:val="100492200"/>
        </w:numPr>
        <w:ind w:left="360"/>
      </w:pPr>
      <w:r>
        <w:t xml:space="preserve">Wat ging er door u heen toen u kennisnam van het bericht van provincie Utrecht dat op de Utrechtse Heuvelrug een wolf is doodgeschoten? [1]</w:t>
      </w:r>
      <w:r>
        <w:br/>
      </w:r>
    </w:p>
    <w:p>
      <w:pPr>
        <w:pStyle w:val="ListParagraph"/>
        <w:numPr>
          <w:ilvl w:val="0"/>
          <w:numId w:val="100492200"/>
        </w:numPr>
        <w:ind w:left="360"/>
      </w:pPr>
      <w:r>
        <w:t xml:space="preserve">Kunt u bevestigen dat de jager op het moment van schieten niet met zekerheid kon vaststellen of het om wolf Bram,het dier waarvoor een afschotvergunning is verleend, ging?</w:t>
      </w:r>
      <w:r>
        <w:br/>
      </w:r>
    </w:p>
    <w:p>
      <w:pPr>
        <w:pStyle w:val="ListParagraph"/>
        <w:numPr>
          <w:ilvl w:val="0"/>
          <w:numId w:val="100492200"/>
        </w:numPr>
        <w:ind w:left="360"/>
      </w:pPr>
      <w:r>
        <w:t xml:space="preserve">Kunt u bevestigen dat het verboden is om een beschermd dier te doden wanneer op het moment van schieten onduidelijk is of voor dat specifieke dier een afschotvergunning is afgegeven? Zo nee, hoe wordt dan voorkomen dat beschermde dieren onnodig worden gedood?</w:t>
      </w:r>
      <w:r>
        <w:br/>
      </w:r>
    </w:p>
    <w:p>
      <w:pPr>
        <w:pStyle w:val="ListParagraph"/>
        <w:numPr>
          <w:ilvl w:val="0"/>
          <w:numId w:val="100492200"/>
        </w:numPr>
        <w:ind w:left="360"/>
      </w:pPr>
      <w:r>
        <w:t xml:space="preserve">Welke sancties staan op het doden van beschermde wolven, waarvoor geen afschotvergunning is verleend?</w:t>
      </w:r>
      <w:r>
        <w:br/>
      </w:r>
    </w:p>
    <w:p>
      <w:pPr>
        <w:pStyle w:val="ListParagraph"/>
        <w:numPr>
          <w:ilvl w:val="0"/>
          <w:numId w:val="100492200"/>
        </w:numPr>
        <w:ind w:left="360"/>
      </w:pPr>
      <w:r>
        <w:t xml:space="preserve">Kunt u bevestigen dat handhavend zal worden opgetreden, omdat op het moment van schieten onduidelijk was of voor de wolf een afschotvergunning is verleend? Zo nee, waarom niet?</w:t>
      </w:r>
      <w:r>
        <w:br/>
      </w:r>
    </w:p>
    <w:p>
      <w:pPr>
        <w:pStyle w:val="ListParagraph"/>
        <w:numPr>
          <w:ilvl w:val="0"/>
          <w:numId w:val="100492200"/>
        </w:numPr>
        <w:ind w:left="360"/>
      </w:pPr>
      <w:r>
        <w:t xml:space="preserve">Kunt u bevestigen dat tevens handhavend zal worden opgetreden als blijkt dat niet wolf Bram, maar een andere wolf is doodgeschoten? Zo nee, waarom niet en hoe rijmt dit met de wet?</w:t>
      </w:r>
      <w:r>
        <w:br/>
      </w:r>
    </w:p>
    <w:p>
      <w:pPr>
        <w:pStyle w:val="ListParagraph"/>
        <w:numPr>
          <w:ilvl w:val="0"/>
          <w:numId w:val="100492200"/>
        </w:numPr>
        <w:ind w:left="360"/>
      </w:pPr>
      <w:r>
        <w:t xml:space="preserve">Bent u bereid om provincie Gelderland per direct op te roepen om de afschotvergunning voor wolf Hubertus in te trekken om te voorkomen dat meer wolven worden doodgeschoten, terwijl blijkbaar niet met zekerheid kan worden vastgesteld dat het om het juiste dier gaat? Zo nee, waarom niet?</w:t>
      </w:r>
      <w:r>
        <w:br/>
      </w:r>
    </w:p>
    <w:p>
      <w:pPr>
        <w:pStyle w:val="ListParagraph"/>
        <w:numPr>
          <w:ilvl w:val="0"/>
          <w:numId w:val="100492200"/>
        </w:numPr>
        <w:ind w:left="360"/>
      </w:pPr>
      <w:r>
        <w:t xml:space="preserve">Kunt u deze vragen één voor één en binnen een week beantwoorden?</w:t>
      </w:r>
      <w:r>
        <w:br/>
      </w:r>
    </w:p>
    <w:p>
      <w:r>
        <w:t xml:space="preserve"> </w:t>
      </w:r>
      <w:r>
        <w:br/>
      </w:r>
    </w:p>
    <w:p>
      <w:r>
        <w:t xml:space="preserve">[1] Provincie Utrecht, 3 december 2025, 'Wolf gedood op Utrechtse Heuvelrug' (https://www.provincie-utrecht.nl/actueel/nieuws/wolf-gedood-op-utrechtse-heuvelrug)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2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2180">
    <w:abstractNumId w:val="100492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