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FD19A0" w:rsidTr="00326430" w14:paraId="64CE587F" w14:textId="77777777">
        <w:tc>
          <w:tcPr>
            <w:tcW w:w="3614" w:type="dxa"/>
            <w:tcBorders>
              <w:bottom w:val="single" w:color="auto" w:sz="4" w:space="0"/>
            </w:tcBorders>
          </w:tcPr>
          <w:p w:rsidRPr="00D97780" w:rsidR="00FD19A0" w:rsidP="00326430" w:rsidRDefault="00FD19A0" w14:paraId="21888109"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FD19A0" w:rsidP="00326430" w:rsidRDefault="00FD19A0" w14:paraId="0CCB0D6A"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FD19A0" w:rsidTr="00326430" w14:paraId="08797047" w14:textId="77777777">
        <w:tc>
          <w:tcPr>
            <w:tcW w:w="3614" w:type="dxa"/>
          </w:tcPr>
          <w:p w:rsidRPr="00D97780" w:rsidR="00FD19A0" w:rsidP="00326430" w:rsidRDefault="00FD19A0" w14:paraId="5B25FAC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5B1324D9" w14:textId="77777777">
            <w:pPr>
              <w:spacing w:after="0" w:line="240" w:lineRule="auto"/>
              <w:rPr>
                <w:rFonts w:ascii="Times New Roman" w:hAnsi="Times New Roman" w:eastAsia="Times New Roman" w:cs="Times New Roman"/>
                <w:lang w:eastAsia="nl-NL"/>
              </w:rPr>
            </w:pPr>
          </w:p>
        </w:tc>
      </w:tr>
      <w:tr w:rsidRPr="00D97780" w:rsidR="00FD19A0" w:rsidTr="00326430" w14:paraId="0C5CD279" w14:textId="77777777">
        <w:tc>
          <w:tcPr>
            <w:tcW w:w="3614" w:type="dxa"/>
            <w:tcBorders>
              <w:bottom w:val="single" w:color="auto" w:sz="4" w:space="0"/>
            </w:tcBorders>
          </w:tcPr>
          <w:p w:rsidRPr="00D97780" w:rsidR="00FD19A0" w:rsidP="00326430" w:rsidRDefault="00FD19A0" w14:paraId="35D5064C"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FD19A0" w:rsidP="00326430" w:rsidRDefault="00FD19A0" w14:paraId="485F556B" w14:textId="77777777">
            <w:pPr>
              <w:spacing w:after="0" w:line="240" w:lineRule="auto"/>
              <w:rPr>
                <w:rFonts w:ascii="Times New Roman" w:hAnsi="Times New Roman" w:eastAsia="Times New Roman" w:cs="Times New Roman"/>
                <w:lang w:eastAsia="nl-NL"/>
              </w:rPr>
            </w:pPr>
          </w:p>
        </w:tc>
      </w:tr>
      <w:tr w:rsidRPr="00D97780" w:rsidR="00FD19A0" w:rsidTr="00326430" w14:paraId="6D9EF619" w14:textId="77777777">
        <w:tc>
          <w:tcPr>
            <w:tcW w:w="3614" w:type="dxa"/>
          </w:tcPr>
          <w:p w:rsidRPr="00D97780" w:rsidR="00FD19A0" w:rsidP="00326430" w:rsidRDefault="00FD19A0" w14:paraId="6003354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7621113B" w14:textId="77777777">
            <w:pPr>
              <w:spacing w:after="0" w:line="240" w:lineRule="auto"/>
              <w:rPr>
                <w:rFonts w:ascii="Times New Roman" w:hAnsi="Times New Roman" w:eastAsia="Times New Roman" w:cs="Times New Roman"/>
                <w:lang w:eastAsia="nl-NL"/>
              </w:rPr>
            </w:pPr>
          </w:p>
        </w:tc>
      </w:tr>
      <w:tr w:rsidRPr="00D97780" w:rsidR="00FD19A0" w:rsidTr="00326430" w14:paraId="1AB52D36" w14:textId="77777777">
        <w:tc>
          <w:tcPr>
            <w:tcW w:w="3614" w:type="dxa"/>
          </w:tcPr>
          <w:p w:rsidRPr="00D97780" w:rsidR="00FD19A0" w:rsidP="00326430" w:rsidRDefault="00FD19A0" w14:paraId="06540C0E" w14:textId="72759681">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21501-</w:t>
            </w:r>
            <w:r w:rsidR="00DF54B6">
              <w:rPr>
                <w:rFonts w:ascii="Times New Roman" w:hAnsi="Times New Roman" w:eastAsia="Times New Roman" w:cs="Times New Roman"/>
                <w:b/>
                <w:lang w:eastAsia="nl-NL"/>
              </w:rPr>
              <w:t>08</w:t>
            </w:r>
          </w:p>
        </w:tc>
        <w:tc>
          <w:tcPr>
            <w:tcW w:w="5596" w:type="dxa"/>
            <w:gridSpan w:val="2"/>
          </w:tcPr>
          <w:p w:rsidRPr="00D97780" w:rsidR="00FD19A0" w:rsidP="00326430" w:rsidRDefault="00DF54B6" w14:paraId="615F2902" w14:textId="0F54A1B8">
            <w:pPr>
              <w:spacing w:after="0" w:line="240" w:lineRule="auto"/>
              <w:rPr>
                <w:rFonts w:ascii="Times New Roman" w:hAnsi="Times New Roman" w:eastAsia="Times New Roman" w:cs="Times New Roman"/>
                <w:b/>
                <w:color w:val="000000"/>
                <w:lang w:eastAsia="nl-NL"/>
              </w:rPr>
            </w:pPr>
            <w:r>
              <w:rPr>
                <w:rFonts w:ascii="Times New Roman" w:hAnsi="Times New Roman" w:eastAsia="Times New Roman" w:cs="Times New Roman"/>
                <w:b/>
                <w:color w:val="000000"/>
                <w:lang w:eastAsia="nl-NL"/>
              </w:rPr>
              <w:t>Milieuraad</w:t>
            </w:r>
          </w:p>
        </w:tc>
      </w:tr>
      <w:tr w:rsidRPr="00D97780" w:rsidR="00FD19A0" w:rsidTr="00326430" w14:paraId="6A1B6879" w14:textId="77777777">
        <w:tc>
          <w:tcPr>
            <w:tcW w:w="3614" w:type="dxa"/>
          </w:tcPr>
          <w:p w:rsidRPr="00D97780" w:rsidR="00FD19A0" w:rsidP="00326430" w:rsidRDefault="00FD19A0" w14:paraId="3394314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573367A1" w14:textId="77777777">
            <w:pPr>
              <w:spacing w:after="0" w:line="240" w:lineRule="auto"/>
              <w:rPr>
                <w:rFonts w:ascii="Times New Roman" w:hAnsi="Times New Roman" w:eastAsia="Times New Roman" w:cs="Times New Roman"/>
                <w:lang w:eastAsia="nl-NL"/>
              </w:rPr>
            </w:pPr>
          </w:p>
        </w:tc>
      </w:tr>
      <w:tr w:rsidRPr="00D97780" w:rsidR="00FD19A0" w:rsidTr="00326430" w14:paraId="4EA0FEC2" w14:textId="77777777">
        <w:tc>
          <w:tcPr>
            <w:tcW w:w="3614" w:type="dxa"/>
          </w:tcPr>
          <w:p w:rsidRPr="00D97780" w:rsidR="00FD19A0" w:rsidP="00326430" w:rsidRDefault="00FD19A0" w14:paraId="3883D3C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345F7F3C" w14:textId="77777777">
            <w:pPr>
              <w:spacing w:after="0" w:line="240" w:lineRule="auto"/>
              <w:rPr>
                <w:rFonts w:ascii="Times New Roman" w:hAnsi="Times New Roman" w:eastAsia="Times New Roman" w:cs="Times New Roman"/>
                <w:lang w:eastAsia="nl-NL"/>
              </w:rPr>
            </w:pPr>
          </w:p>
        </w:tc>
      </w:tr>
      <w:tr w:rsidRPr="00D97780" w:rsidR="00FD19A0" w:rsidTr="00326430" w14:paraId="10DFB3F0" w14:textId="77777777">
        <w:tc>
          <w:tcPr>
            <w:tcW w:w="3614" w:type="dxa"/>
          </w:tcPr>
          <w:p w:rsidRPr="00D97780" w:rsidR="00FD19A0" w:rsidP="00326430" w:rsidRDefault="00FD19A0" w14:paraId="115A29C7"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4B016DD7" w14:textId="77777777">
            <w:pPr>
              <w:spacing w:after="0" w:line="240" w:lineRule="auto"/>
              <w:rPr>
                <w:rFonts w:ascii="Times New Roman" w:hAnsi="Times New Roman" w:eastAsia="Times New Roman" w:cs="Times New Roman"/>
                <w:lang w:eastAsia="nl-NL"/>
              </w:rPr>
            </w:pPr>
          </w:p>
        </w:tc>
      </w:tr>
      <w:tr w:rsidRPr="00D97780" w:rsidR="00FD19A0" w:rsidTr="00326430" w14:paraId="31543ABC" w14:textId="77777777">
        <w:tc>
          <w:tcPr>
            <w:tcW w:w="3614" w:type="dxa"/>
          </w:tcPr>
          <w:p w:rsidRPr="00D97780" w:rsidR="00FD19A0" w:rsidP="00326430" w:rsidRDefault="00FD19A0" w14:paraId="7106C810"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FD19A0" w:rsidP="00326430" w:rsidRDefault="001627F8" w14:paraId="2C3611C3" w14:textId="523C38F6">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7780" w:rsidR="00FD19A0">
              <w:rPr>
                <w:rFonts w:ascii="Times New Roman" w:hAnsi="Times New Roman" w:eastAsia="Times New Roman" w:cs="Times New Roman"/>
                <w:b/>
                <w:lang w:eastAsia="nl-NL"/>
              </w:rPr>
              <w:t>VERSLAG VAN EEN SCHRIFTELIJK OVERLEG</w:t>
            </w:r>
          </w:p>
        </w:tc>
      </w:tr>
      <w:tr w:rsidRPr="00D97780" w:rsidR="00FD19A0" w:rsidTr="00326430" w14:paraId="694FBC9D" w14:textId="77777777">
        <w:tc>
          <w:tcPr>
            <w:tcW w:w="3614" w:type="dxa"/>
          </w:tcPr>
          <w:p w:rsidRPr="00D97780" w:rsidR="00FD19A0" w:rsidP="00326430" w:rsidRDefault="00FD19A0" w14:paraId="075E106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3EA8B5B5"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2025</w:t>
            </w:r>
          </w:p>
        </w:tc>
      </w:tr>
      <w:tr w:rsidRPr="00D97780" w:rsidR="00FD19A0" w:rsidTr="00326430" w14:paraId="72D7160A" w14:textId="77777777">
        <w:tc>
          <w:tcPr>
            <w:tcW w:w="3614" w:type="dxa"/>
          </w:tcPr>
          <w:p w:rsidRPr="00D97780" w:rsidR="00FD19A0" w:rsidP="00326430" w:rsidRDefault="00FD19A0" w14:paraId="3303C76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33057144" w14:textId="77777777">
            <w:pPr>
              <w:keepNext/>
              <w:spacing w:after="0" w:line="240" w:lineRule="auto"/>
              <w:outlineLvl w:val="0"/>
              <w:rPr>
                <w:rFonts w:ascii="Times New Roman" w:hAnsi="Times New Roman" w:eastAsia="Times New Roman" w:cs="Times New Roman"/>
                <w:b/>
                <w:lang w:eastAsia="nl-NL"/>
              </w:rPr>
            </w:pPr>
          </w:p>
        </w:tc>
      </w:tr>
      <w:tr w:rsidRPr="00D97780" w:rsidR="00FD19A0" w:rsidTr="00326430" w14:paraId="4DE1FAB5" w14:textId="77777777">
        <w:tc>
          <w:tcPr>
            <w:tcW w:w="3614" w:type="dxa"/>
          </w:tcPr>
          <w:p w:rsidRPr="00D97780" w:rsidR="00FD19A0" w:rsidP="00326430" w:rsidRDefault="00FD19A0" w14:paraId="407583C1" w14:textId="77777777">
            <w:pPr>
              <w:spacing w:after="0" w:line="240" w:lineRule="auto"/>
              <w:rPr>
                <w:rFonts w:ascii="Times New Roman" w:hAnsi="Times New Roman" w:eastAsia="Times New Roman" w:cs="Times New Roman"/>
                <w:lang w:eastAsia="nl-NL"/>
              </w:rPr>
            </w:pPr>
          </w:p>
        </w:tc>
        <w:tc>
          <w:tcPr>
            <w:tcW w:w="5596" w:type="dxa"/>
            <w:gridSpan w:val="2"/>
          </w:tcPr>
          <w:p w:rsidRPr="006C2D0D" w:rsidR="00FD19A0" w:rsidP="00326430" w:rsidRDefault="00FD19A0" w14:paraId="774C6258" w14:textId="28887029">
            <w:pPr>
              <w:keepNext/>
              <w:spacing w:after="0" w:line="240" w:lineRule="auto"/>
              <w:outlineLvl w:val="0"/>
              <w:rPr>
                <w:rFonts w:ascii="Times New Roman" w:hAnsi="Times New Roman" w:eastAsia="Times New Roman" w:cs="Times New Roman"/>
                <w:color w:val="000000"/>
                <w:lang w:eastAsia="nl-NL"/>
              </w:rPr>
            </w:pPr>
            <w:r w:rsidRPr="00D97780">
              <w:rPr>
                <w:rFonts w:ascii="Times New Roman" w:hAnsi="Times New Roman" w:eastAsia="Times New Roman" w:cs="Times New Roman"/>
                <w:color w:val="000000"/>
                <w:lang w:eastAsia="nl-NL"/>
              </w:rPr>
              <w:t xml:space="preserve">Binnen de vaste commissie voor Infrastructuur en Waterstaat </w:t>
            </w:r>
            <w:r>
              <w:rPr>
                <w:rFonts w:ascii="Times New Roman" w:hAnsi="Times New Roman" w:eastAsia="Times New Roman" w:cs="Times New Roman"/>
                <w:color w:val="000000"/>
                <w:lang w:eastAsia="nl-NL"/>
              </w:rPr>
              <w:t>hebben verschillende fracties</w:t>
            </w:r>
            <w:r w:rsidRPr="00D97780">
              <w:rPr>
                <w:rFonts w:ascii="Times New Roman" w:hAnsi="Times New Roman" w:eastAsia="Times New Roman" w:cs="Times New Roman"/>
                <w:color w:val="000000"/>
                <w:lang w:eastAsia="nl-NL"/>
              </w:rPr>
              <w:t xml:space="preserve"> de behoefte om </w:t>
            </w:r>
            <w:r>
              <w:rPr>
                <w:rFonts w:ascii="Times New Roman" w:hAnsi="Times New Roman" w:eastAsia="Times New Roman" w:cs="Times New Roman"/>
                <w:color w:val="000000"/>
                <w:lang w:eastAsia="nl-NL"/>
              </w:rPr>
              <w:t>vragen en opmerkingen</w:t>
            </w:r>
            <w:r w:rsidRPr="00D97780">
              <w:rPr>
                <w:rFonts w:ascii="Times New Roman" w:hAnsi="Times New Roman" w:eastAsia="Times New Roman" w:cs="Times New Roman"/>
                <w:color w:val="000000"/>
                <w:lang w:eastAsia="nl-NL"/>
              </w:rPr>
              <w:t xml:space="preserve"> voor te </w:t>
            </w:r>
            <w:r w:rsidRPr="006C2D0D">
              <w:rPr>
                <w:rFonts w:ascii="Times New Roman" w:hAnsi="Times New Roman" w:eastAsia="Times New Roman" w:cs="Times New Roman"/>
                <w:color w:val="000000"/>
                <w:lang w:eastAsia="nl-NL"/>
              </w:rPr>
              <w:t xml:space="preserve">leggen aan </w:t>
            </w:r>
            <w:r w:rsidRPr="006C2D0D" w:rsidR="00C15BE0">
              <w:rPr>
                <w:rFonts w:ascii="Times New Roman" w:hAnsi="Times New Roman" w:eastAsia="Times New Roman" w:cs="Times New Roman"/>
                <w:color w:val="000000"/>
                <w:lang w:eastAsia="nl-NL"/>
              </w:rPr>
              <w:t>de staatssecretaris</w:t>
            </w:r>
            <w:r w:rsidRPr="006C2D0D">
              <w:rPr>
                <w:rFonts w:ascii="Times New Roman" w:hAnsi="Times New Roman" w:eastAsia="Times New Roman" w:cs="Times New Roman"/>
                <w:color w:val="000000"/>
                <w:lang w:eastAsia="nl-NL"/>
              </w:rPr>
              <w:t xml:space="preserve"> </w:t>
            </w:r>
            <w:r w:rsidRPr="006C2D0D" w:rsidR="00F7125F">
              <w:rPr>
                <w:rFonts w:ascii="Times New Roman" w:hAnsi="Times New Roman" w:eastAsia="Times New Roman" w:cs="Times New Roman"/>
                <w:color w:val="000000"/>
                <w:lang w:eastAsia="nl-NL"/>
              </w:rPr>
              <w:t xml:space="preserve">van Infrastructuur en Waterstaat en de minister van Klimaat en Groene Groei </w:t>
            </w:r>
            <w:r w:rsidRPr="006C2D0D">
              <w:rPr>
                <w:rFonts w:ascii="Times New Roman" w:hAnsi="Times New Roman" w:eastAsia="Times New Roman" w:cs="Times New Roman"/>
                <w:color w:val="000000"/>
                <w:lang w:eastAsia="nl-NL"/>
              </w:rPr>
              <w:t xml:space="preserve">over de geannoteerde agenda </w:t>
            </w:r>
            <w:r w:rsidRPr="006C2D0D" w:rsidR="00EF386F">
              <w:rPr>
                <w:rFonts w:ascii="Times New Roman" w:hAnsi="Times New Roman" w:eastAsia="Times New Roman" w:cs="Times New Roman"/>
                <w:color w:val="000000"/>
                <w:lang w:eastAsia="nl-NL"/>
              </w:rPr>
              <w:t>van de Milieuraad van 16 december 2025</w:t>
            </w:r>
            <w:r w:rsidRPr="006C2D0D">
              <w:rPr>
                <w:rFonts w:ascii="Times New Roman" w:hAnsi="Times New Roman" w:eastAsia="Times New Roman" w:cs="Times New Roman"/>
                <w:color w:val="000000"/>
                <w:lang w:eastAsia="nl-NL"/>
              </w:rPr>
              <w:t xml:space="preserve"> (Kamerstuk 21501-</w:t>
            </w:r>
            <w:r w:rsidRPr="006C2D0D" w:rsidR="00EF386F">
              <w:rPr>
                <w:rFonts w:ascii="Times New Roman" w:hAnsi="Times New Roman" w:eastAsia="Times New Roman" w:cs="Times New Roman"/>
                <w:color w:val="000000"/>
                <w:lang w:eastAsia="nl-NL"/>
              </w:rPr>
              <w:t>08</w:t>
            </w:r>
            <w:r w:rsidRPr="006C2D0D">
              <w:rPr>
                <w:rFonts w:ascii="Times New Roman" w:hAnsi="Times New Roman" w:eastAsia="Times New Roman" w:cs="Times New Roman"/>
                <w:color w:val="000000"/>
                <w:lang w:eastAsia="nl-NL"/>
              </w:rPr>
              <w:t xml:space="preserve">, nr. </w:t>
            </w:r>
            <w:r w:rsidRPr="006C2D0D" w:rsidR="00773FDC">
              <w:rPr>
                <w:rFonts w:ascii="Times New Roman" w:hAnsi="Times New Roman" w:eastAsia="Times New Roman" w:cs="Times New Roman"/>
                <w:color w:val="000000"/>
                <w:lang w:eastAsia="nl-NL"/>
              </w:rPr>
              <w:t>1012</w:t>
            </w:r>
            <w:r w:rsidRPr="006C2D0D">
              <w:rPr>
                <w:rFonts w:ascii="Times New Roman" w:hAnsi="Times New Roman" w:eastAsia="Times New Roman" w:cs="Times New Roman"/>
                <w:color w:val="000000"/>
                <w:lang w:eastAsia="nl-NL"/>
              </w:rPr>
              <w:t xml:space="preserve">), </w:t>
            </w:r>
            <w:r w:rsidRPr="006C2D0D" w:rsidR="00773FDC">
              <w:rPr>
                <w:rFonts w:ascii="Times New Roman" w:hAnsi="Times New Roman" w:eastAsia="Times New Roman" w:cs="Times New Roman"/>
                <w:color w:val="000000"/>
                <w:lang w:eastAsia="nl-NL"/>
              </w:rPr>
              <w:t>het verslag van de Milieuraad van 21 oktober 2025 te Luxemburg (Kamerstuk 21501-08, nr. 1011), de kwartaalrap</w:t>
            </w:r>
            <w:r w:rsidRPr="006C2D0D" w:rsidR="00D07D8F">
              <w:rPr>
                <w:rFonts w:ascii="Times New Roman" w:hAnsi="Times New Roman" w:eastAsia="Times New Roman" w:cs="Times New Roman"/>
                <w:color w:val="000000"/>
                <w:lang w:eastAsia="nl-NL"/>
              </w:rPr>
              <w:t>portage Q3 2025 Milieudossiers</w:t>
            </w:r>
            <w:r w:rsidRPr="006C2D0D" w:rsidR="00CE09EA">
              <w:rPr>
                <w:rFonts w:ascii="Times New Roman" w:hAnsi="Times New Roman" w:eastAsia="Times New Roman" w:cs="Times New Roman"/>
                <w:color w:val="000000"/>
                <w:lang w:eastAsia="nl-NL"/>
              </w:rPr>
              <w:t xml:space="preserve"> (Kamerstuk 21501-33, nr. 1163) en het verslag van de Milieuraad van 4 november 2025 (Kamerstuk 21501-08, nr. 1013).</w:t>
            </w:r>
          </w:p>
          <w:p w:rsidRPr="006C2D0D" w:rsidR="00FD19A0" w:rsidP="00326430" w:rsidRDefault="00FD19A0" w14:paraId="4865C500" w14:textId="77777777">
            <w:pPr>
              <w:keepNext/>
              <w:spacing w:after="0" w:line="240" w:lineRule="auto"/>
              <w:outlineLvl w:val="0"/>
              <w:rPr>
                <w:rFonts w:ascii="Times New Roman" w:hAnsi="Times New Roman" w:eastAsia="Times New Roman" w:cs="Times New Roman"/>
                <w:lang w:eastAsia="nl-NL"/>
              </w:rPr>
            </w:pPr>
          </w:p>
          <w:p w:rsidRPr="00D97780" w:rsidR="00FD19A0" w:rsidP="00326430" w:rsidRDefault="00FD19A0" w14:paraId="034374BC" w14:textId="0C4B5EBB">
            <w:pPr>
              <w:keepNext/>
              <w:spacing w:after="0" w:line="240" w:lineRule="auto"/>
              <w:outlineLvl w:val="0"/>
              <w:rPr>
                <w:rFonts w:ascii="Times New Roman" w:hAnsi="Times New Roman" w:eastAsia="Times New Roman" w:cs="Times New Roman"/>
                <w:b/>
                <w:lang w:eastAsia="nl-NL"/>
              </w:rPr>
            </w:pPr>
            <w:r w:rsidRPr="006C2D0D">
              <w:rPr>
                <w:rFonts w:ascii="Times New Roman" w:hAnsi="Times New Roman" w:eastAsia="Times New Roman" w:cs="Times New Roman"/>
                <w:lang w:eastAsia="nl-NL"/>
              </w:rPr>
              <w:t xml:space="preserve">De vragen en opmerkingen zijn op </w:t>
            </w:r>
            <w:r w:rsidRPr="006C2D0D" w:rsidR="00CE09EA">
              <w:rPr>
                <w:rFonts w:ascii="Times New Roman" w:hAnsi="Times New Roman" w:eastAsia="Times New Roman" w:cs="Times New Roman"/>
                <w:lang w:eastAsia="nl-NL"/>
              </w:rPr>
              <w:t>4 december</w:t>
            </w:r>
            <w:r w:rsidRPr="006C2D0D">
              <w:rPr>
                <w:rFonts w:ascii="Times New Roman" w:hAnsi="Times New Roman" w:eastAsia="Times New Roman" w:cs="Times New Roman"/>
                <w:lang w:eastAsia="nl-NL"/>
              </w:rPr>
              <w:t xml:space="preserve"> 2025 aan </w:t>
            </w:r>
            <w:r w:rsidRPr="006C2D0D" w:rsidR="00B2723C">
              <w:rPr>
                <w:rFonts w:ascii="Times New Roman" w:hAnsi="Times New Roman" w:eastAsia="Times New Roman" w:cs="Times New Roman"/>
                <w:color w:val="000000"/>
                <w:lang w:eastAsia="nl-NL"/>
              </w:rPr>
              <w:t>de staatssecretaris van Infrastructuur en Waterstaat en de minister van Klimaat en Groene Groei</w:t>
            </w:r>
            <w:r w:rsidRPr="006C2D0D">
              <w:rPr>
                <w:rFonts w:ascii="Times New Roman" w:hAnsi="Times New Roman" w:eastAsia="Times New Roman" w:cs="Times New Roman"/>
                <w:lang w:eastAsia="nl-NL"/>
              </w:rPr>
              <w:t xml:space="preserve"> voorgelegd</w:t>
            </w:r>
            <w:r w:rsidRPr="00D97780">
              <w:rPr>
                <w:rFonts w:ascii="Times New Roman" w:hAnsi="Times New Roman" w:eastAsia="Times New Roman" w:cs="Times New Roman"/>
                <w:lang w:eastAsia="nl-NL"/>
              </w:rPr>
              <w:t xml:space="preserve">. Bij brief van ... </w:t>
            </w:r>
            <w:r>
              <w:rPr>
                <w:rFonts w:ascii="Times New Roman" w:hAnsi="Times New Roman" w:eastAsia="Times New Roman" w:cs="Times New Roman"/>
                <w:lang w:eastAsia="nl-NL"/>
              </w:rPr>
              <w:t>is</w:t>
            </w:r>
            <w:r w:rsidRPr="00D97780">
              <w:rPr>
                <w:rFonts w:ascii="Times New Roman" w:hAnsi="Times New Roman" w:eastAsia="Times New Roman" w:cs="Times New Roman"/>
                <w:lang w:eastAsia="nl-NL"/>
              </w:rPr>
              <w:t xml:space="preserve"> deze door </w:t>
            </w:r>
            <w:r w:rsidR="00487023">
              <w:rPr>
                <w:rFonts w:ascii="Times New Roman" w:hAnsi="Times New Roman" w:eastAsia="Times New Roman" w:cs="Times New Roman"/>
                <w:lang w:eastAsia="nl-NL"/>
              </w:rPr>
              <w:t>hen</w:t>
            </w:r>
            <w:r w:rsidRPr="00D97780">
              <w:rPr>
                <w:rFonts w:ascii="Times New Roman" w:hAnsi="Times New Roman" w:eastAsia="Times New Roman" w:cs="Times New Roman"/>
                <w:lang w:eastAsia="nl-NL"/>
              </w:rPr>
              <w:t xml:space="preserve"> beantwoord.</w:t>
            </w:r>
          </w:p>
        </w:tc>
      </w:tr>
      <w:tr w:rsidRPr="00D97780" w:rsidR="00FD19A0" w:rsidTr="00326430" w14:paraId="471C8E4E" w14:textId="77777777">
        <w:tc>
          <w:tcPr>
            <w:tcW w:w="3614" w:type="dxa"/>
          </w:tcPr>
          <w:p w:rsidRPr="00D97780" w:rsidR="00FD19A0" w:rsidP="00326430" w:rsidRDefault="00FD19A0" w14:paraId="715BC44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6884BB91" w14:textId="77777777">
            <w:pPr>
              <w:spacing w:after="0" w:line="240" w:lineRule="auto"/>
              <w:rPr>
                <w:rFonts w:ascii="Times New Roman" w:hAnsi="Times New Roman" w:eastAsia="Times New Roman" w:cs="Times New Roman"/>
                <w:lang w:eastAsia="nl-NL"/>
              </w:rPr>
            </w:pPr>
          </w:p>
        </w:tc>
      </w:tr>
      <w:tr w:rsidRPr="00D97780" w:rsidR="00FD19A0" w:rsidTr="00326430" w14:paraId="71340A60" w14:textId="77777777">
        <w:tc>
          <w:tcPr>
            <w:tcW w:w="3614" w:type="dxa"/>
          </w:tcPr>
          <w:p w:rsidRPr="00D97780" w:rsidR="00FD19A0" w:rsidP="00326430" w:rsidRDefault="00FD19A0" w14:paraId="2D8C1E0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3648BF" w14:paraId="7367D3C4" w14:textId="64B5862F">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Fungerend v</w:t>
            </w:r>
            <w:r w:rsidRPr="00D97780">
              <w:rPr>
                <w:rFonts w:ascii="Times New Roman" w:hAnsi="Times New Roman" w:eastAsia="Times New Roman" w:cs="Times New Roman"/>
                <w:lang w:eastAsia="nl-NL"/>
              </w:rPr>
              <w:t xml:space="preserve">oorzitter </w:t>
            </w:r>
            <w:r w:rsidRPr="00D97780" w:rsidR="00FD19A0">
              <w:rPr>
                <w:rFonts w:ascii="Times New Roman" w:hAnsi="Times New Roman" w:eastAsia="Times New Roman" w:cs="Times New Roman"/>
                <w:lang w:eastAsia="nl-NL"/>
              </w:rPr>
              <w:t>van de commissie,</w:t>
            </w:r>
            <w:r w:rsidRPr="00D97780" w:rsidR="00FD19A0">
              <w:rPr>
                <w:rFonts w:ascii="Times New Roman" w:hAnsi="Times New Roman" w:eastAsia="Times New Roman" w:cs="Times New Roman"/>
                <w:lang w:eastAsia="nl-NL"/>
              </w:rPr>
              <w:br/>
              <w:t>Peter de Groot</w:t>
            </w:r>
          </w:p>
        </w:tc>
      </w:tr>
      <w:tr w:rsidRPr="00D97780" w:rsidR="00FD19A0" w:rsidTr="00326430" w14:paraId="07BA1654" w14:textId="77777777">
        <w:tc>
          <w:tcPr>
            <w:tcW w:w="3614" w:type="dxa"/>
          </w:tcPr>
          <w:p w:rsidRPr="00D97780" w:rsidR="00FD19A0" w:rsidP="00326430" w:rsidRDefault="00FD19A0" w14:paraId="747EEE99"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449448CF" w14:textId="77777777">
            <w:pPr>
              <w:keepNext/>
              <w:spacing w:after="0" w:line="240" w:lineRule="auto"/>
              <w:outlineLvl w:val="0"/>
              <w:rPr>
                <w:rFonts w:ascii="Times New Roman" w:hAnsi="Times New Roman" w:eastAsia="Times New Roman" w:cs="Times New Roman"/>
                <w:lang w:eastAsia="nl-NL"/>
              </w:rPr>
            </w:pPr>
          </w:p>
        </w:tc>
      </w:tr>
      <w:tr w:rsidRPr="00D97780" w:rsidR="00FD19A0" w:rsidTr="00326430" w14:paraId="385D1829" w14:textId="77777777">
        <w:trPr>
          <w:trHeight w:val="402"/>
        </w:trPr>
        <w:tc>
          <w:tcPr>
            <w:tcW w:w="3614" w:type="dxa"/>
          </w:tcPr>
          <w:p w:rsidRPr="00D97780" w:rsidR="00FD19A0" w:rsidP="00326430" w:rsidRDefault="00FD19A0" w14:paraId="08F741E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10A8D76D"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D97780" w:rsidR="00FD19A0" w:rsidTr="00326430" w14:paraId="4770F7BB" w14:textId="77777777">
        <w:trPr>
          <w:trHeight w:val="265"/>
        </w:trPr>
        <w:tc>
          <w:tcPr>
            <w:tcW w:w="3614" w:type="dxa"/>
          </w:tcPr>
          <w:p w:rsidRPr="00D97780" w:rsidR="00FD19A0" w:rsidP="00326430" w:rsidRDefault="00FD19A0" w14:paraId="6674B32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2609222E" w14:textId="77777777">
            <w:pPr>
              <w:keepNext/>
              <w:spacing w:after="0" w:line="240" w:lineRule="auto"/>
              <w:outlineLvl w:val="0"/>
              <w:rPr>
                <w:rFonts w:ascii="Times New Roman" w:hAnsi="Times New Roman" w:eastAsia="Times New Roman" w:cs="Times New Roman"/>
                <w:lang w:eastAsia="nl-NL"/>
              </w:rPr>
            </w:pPr>
          </w:p>
        </w:tc>
      </w:tr>
      <w:tr w:rsidRPr="00D97780" w:rsidR="00FD19A0" w:rsidTr="00326430" w14:paraId="4A36A58B" w14:textId="77777777">
        <w:tc>
          <w:tcPr>
            <w:tcW w:w="3614" w:type="dxa"/>
          </w:tcPr>
          <w:p w:rsidRPr="00D97780" w:rsidR="00FD19A0" w:rsidP="00326430" w:rsidRDefault="00FD19A0" w14:paraId="53DCA38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527AC078"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FD19A0" w:rsidTr="00326430" w14:paraId="11913A5E" w14:textId="77777777">
        <w:tc>
          <w:tcPr>
            <w:tcW w:w="3614" w:type="dxa"/>
          </w:tcPr>
          <w:p w:rsidRPr="00D97780" w:rsidR="00FD19A0" w:rsidP="00326430" w:rsidRDefault="00FD19A0" w14:paraId="2D79993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2CF6C285" w14:textId="77777777">
            <w:pPr>
              <w:spacing w:after="0" w:line="240" w:lineRule="auto"/>
              <w:rPr>
                <w:rFonts w:ascii="Times New Roman" w:hAnsi="Times New Roman" w:eastAsia="Times New Roman" w:cs="Times New Roman"/>
                <w:szCs w:val="20"/>
                <w:lang w:eastAsia="nl-NL"/>
              </w:rPr>
            </w:pPr>
          </w:p>
        </w:tc>
      </w:tr>
      <w:tr w:rsidRPr="00D97780" w:rsidR="00FD19A0" w:rsidTr="00326430" w14:paraId="65B27008" w14:textId="77777777">
        <w:tc>
          <w:tcPr>
            <w:tcW w:w="3614" w:type="dxa"/>
          </w:tcPr>
          <w:p w:rsidRPr="00D97780" w:rsidR="00FD19A0" w:rsidP="00326430" w:rsidRDefault="00FD19A0" w14:paraId="0B78D7A8" w14:textId="77777777">
            <w:pPr>
              <w:spacing w:after="0" w:line="240" w:lineRule="auto"/>
              <w:rPr>
                <w:rFonts w:ascii="Times New Roman" w:hAnsi="Times New Roman" w:eastAsia="Times New Roman" w:cs="Times New Roman"/>
                <w:lang w:eastAsia="nl-NL"/>
              </w:rPr>
            </w:pPr>
          </w:p>
        </w:tc>
        <w:tc>
          <w:tcPr>
            <w:tcW w:w="5175" w:type="dxa"/>
          </w:tcPr>
          <w:p w:rsidRPr="00A30FAE" w:rsidR="00FD19A0" w:rsidP="00326430" w:rsidRDefault="00FD19A0" w14:paraId="35F601A7"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FD19A0" w:rsidP="00326430" w:rsidRDefault="00FD19A0" w14:paraId="39AA314B" w14:textId="77777777">
            <w:pPr>
              <w:spacing w:after="0" w:line="240" w:lineRule="auto"/>
              <w:rPr>
                <w:rFonts w:ascii="Times New Roman" w:hAnsi="Times New Roman" w:eastAsia="Times New Roman" w:cs="Times New Roman"/>
                <w:szCs w:val="20"/>
                <w:lang w:eastAsia="nl-NL"/>
              </w:rPr>
            </w:pPr>
            <w:r w:rsidRPr="00104BEC">
              <w:rPr>
                <w:rFonts w:ascii="Times New Roman" w:hAnsi="Times New Roman" w:eastAsia="Times New Roman" w:cs="Times New Roman"/>
                <w:szCs w:val="20"/>
                <w:lang w:eastAsia="nl-NL"/>
              </w:rPr>
              <w:t>Inleiding</w:t>
            </w:r>
          </w:p>
          <w:p w:rsidRPr="004B65E2" w:rsidR="00FD19A0" w:rsidP="00326430" w:rsidRDefault="00FD19A0" w14:paraId="5131EAFA" w14:textId="77777777">
            <w:pPr>
              <w:spacing w:after="0" w:line="240" w:lineRule="auto"/>
              <w:rPr>
                <w:rFonts w:ascii="Times New Roman" w:hAnsi="Times New Roman" w:eastAsia="Times New Roman" w:cs="Times New Roman"/>
                <w:szCs w:val="20"/>
                <w:lang w:eastAsia="nl-NL"/>
              </w:rPr>
            </w:pPr>
            <w:r w:rsidRPr="004B65E2">
              <w:rPr>
                <w:rFonts w:ascii="Times New Roman" w:hAnsi="Times New Roman" w:eastAsia="Times New Roman" w:cs="Times New Roman"/>
                <w:szCs w:val="20"/>
                <w:lang w:eastAsia="nl-NL"/>
              </w:rPr>
              <w:t>D66-fractie</w:t>
            </w:r>
          </w:p>
          <w:p w:rsidRPr="00C20D6C" w:rsidR="00FD19A0" w:rsidP="00326430" w:rsidRDefault="00FD19A0" w14:paraId="031065C5" w14:textId="77777777">
            <w:pPr>
              <w:spacing w:after="0" w:line="240" w:lineRule="auto"/>
              <w:rPr>
                <w:rFonts w:ascii="Times New Roman" w:hAnsi="Times New Roman" w:eastAsia="Times New Roman" w:cs="Times New Roman"/>
                <w:szCs w:val="20"/>
                <w:lang w:eastAsia="nl-NL"/>
              </w:rPr>
            </w:pPr>
            <w:r w:rsidRPr="00C20D6C">
              <w:rPr>
                <w:rFonts w:ascii="Times New Roman" w:hAnsi="Times New Roman" w:eastAsia="Times New Roman" w:cs="Times New Roman"/>
                <w:szCs w:val="20"/>
                <w:lang w:eastAsia="nl-NL"/>
              </w:rPr>
              <w:t>PVV-fractie</w:t>
            </w:r>
          </w:p>
          <w:p w:rsidRPr="00A2421F" w:rsidR="00FD19A0" w:rsidP="00326430" w:rsidRDefault="00FD19A0" w14:paraId="271CEE17" w14:textId="77777777">
            <w:pPr>
              <w:spacing w:after="0" w:line="240" w:lineRule="auto"/>
              <w:rPr>
                <w:rFonts w:ascii="Times New Roman" w:hAnsi="Times New Roman" w:eastAsia="Times New Roman" w:cs="Times New Roman"/>
                <w:szCs w:val="20"/>
                <w:lang w:eastAsia="nl-NL"/>
              </w:rPr>
            </w:pPr>
            <w:r w:rsidRPr="00A2421F">
              <w:rPr>
                <w:rFonts w:ascii="Times New Roman" w:hAnsi="Times New Roman" w:eastAsia="Times New Roman" w:cs="Times New Roman"/>
                <w:szCs w:val="20"/>
                <w:lang w:eastAsia="nl-NL"/>
              </w:rPr>
              <w:t>VVD-fractie</w:t>
            </w:r>
          </w:p>
          <w:p w:rsidRPr="00636EB0" w:rsidR="00FD19A0" w:rsidP="00326430" w:rsidRDefault="00FD19A0" w14:paraId="1BE6B2B0" w14:textId="77777777">
            <w:pPr>
              <w:spacing w:after="0" w:line="240" w:lineRule="auto"/>
              <w:rPr>
                <w:rFonts w:ascii="Times New Roman" w:hAnsi="Times New Roman" w:eastAsia="Times New Roman" w:cs="Times New Roman"/>
                <w:szCs w:val="20"/>
                <w:lang w:eastAsia="nl-NL"/>
              </w:rPr>
            </w:pPr>
            <w:r w:rsidRPr="00636EB0">
              <w:rPr>
                <w:rFonts w:ascii="Times New Roman" w:hAnsi="Times New Roman" w:eastAsia="Times New Roman" w:cs="Times New Roman"/>
                <w:szCs w:val="20"/>
                <w:lang w:eastAsia="nl-NL"/>
              </w:rPr>
              <w:t>GroenLinks-PvdA-fractie</w:t>
            </w:r>
          </w:p>
          <w:p w:rsidRPr="00BA5DBC" w:rsidR="00FD19A0" w:rsidP="00326430" w:rsidRDefault="00FD19A0" w14:paraId="7C61DB9B" w14:textId="77777777">
            <w:pPr>
              <w:tabs>
                <w:tab w:val="center" w:pos="2728"/>
              </w:tabs>
              <w:spacing w:after="0" w:line="240" w:lineRule="auto"/>
              <w:rPr>
                <w:rFonts w:ascii="Times New Roman" w:hAnsi="Times New Roman" w:eastAsia="Times New Roman" w:cs="Times New Roman"/>
                <w:szCs w:val="20"/>
                <w:highlight w:val="yellow"/>
                <w:lang w:eastAsia="nl-NL"/>
              </w:rPr>
            </w:pPr>
            <w:r w:rsidRPr="00636EB0">
              <w:rPr>
                <w:rFonts w:ascii="Times New Roman" w:hAnsi="Times New Roman" w:eastAsia="Times New Roman" w:cs="Times New Roman"/>
                <w:szCs w:val="20"/>
                <w:lang w:eastAsia="nl-NL"/>
              </w:rPr>
              <w:t>CDA-fractie</w:t>
            </w:r>
            <w:r w:rsidRPr="00740EF4">
              <w:rPr>
                <w:rFonts w:ascii="Times New Roman" w:hAnsi="Times New Roman" w:eastAsia="Times New Roman" w:cs="Times New Roman"/>
                <w:szCs w:val="20"/>
                <w:lang w:eastAsia="nl-NL"/>
              </w:rPr>
              <w:tab/>
            </w:r>
          </w:p>
          <w:p w:rsidR="00636EB0" w:rsidP="00326430" w:rsidRDefault="00FD19A0" w14:paraId="602DE820" w14:textId="77777777">
            <w:pPr>
              <w:spacing w:after="0" w:line="240" w:lineRule="auto"/>
              <w:rPr>
                <w:rFonts w:ascii="Times New Roman" w:hAnsi="Times New Roman" w:eastAsia="Times New Roman" w:cs="Times New Roman"/>
                <w:szCs w:val="20"/>
                <w:lang w:eastAsia="nl-NL"/>
              </w:rPr>
            </w:pPr>
            <w:r w:rsidRPr="002635C2">
              <w:rPr>
                <w:rFonts w:ascii="Times New Roman" w:hAnsi="Times New Roman" w:eastAsia="Times New Roman" w:cs="Times New Roman"/>
                <w:szCs w:val="20"/>
                <w:lang w:eastAsia="nl-NL"/>
              </w:rPr>
              <w:t>BBB-fracti</w:t>
            </w:r>
            <w:r w:rsidR="00636EB0">
              <w:rPr>
                <w:rFonts w:ascii="Times New Roman" w:hAnsi="Times New Roman" w:eastAsia="Times New Roman" w:cs="Times New Roman"/>
                <w:szCs w:val="20"/>
                <w:lang w:eastAsia="nl-NL"/>
              </w:rPr>
              <w:t>e</w:t>
            </w:r>
          </w:p>
          <w:p w:rsidRPr="00104BEC" w:rsidR="00574C52" w:rsidP="00326430" w:rsidRDefault="008807AD" w14:paraId="2458391D" w14:textId="7AAF8F7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w:t>
            </w:r>
            <w:r w:rsidR="00574C52">
              <w:rPr>
                <w:rFonts w:ascii="Times New Roman" w:hAnsi="Times New Roman" w:eastAsia="Times New Roman" w:cs="Times New Roman"/>
                <w:szCs w:val="20"/>
                <w:lang w:eastAsia="nl-NL"/>
              </w:rPr>
              <w:t>fractie</w:t>
            </w:r>
          </w:p>
        </w:tc>
        <w:tc>
          <w:tcPr>
            <w:tcW w:w="421" w:type="dxa"/>
          </w:tcPr>
          <w:p w:rsidR="00FD19A0" w:rsidP="00326430" w:rsidRDefault="00FD19A0" w14:paraId="6793E041" w14:textId="77777777">
            <w:pPr>
              <w:spacing w:after="0" w:line="240" w:lineRule="auto"/>
              <w:rPr>
                <w:rFonts w:ascii="Times New Roman" w:hAnsi="Times New Roman" w:eastAsia="Times New Roman" w:cs="Times New Roman"/>
                <w:szCs w:val="20"/>
                <w:lang w:eastAsia="nl-NL"/>
              </w:rPr>
            </w:pPr>
          </w:p>
          <w:p w:rsidR="00FD19A0" w:rsidP="00326430" w:rsidRDefault="009803A8" w14:paraId="2F0F0BD6" w14:textId="610439E6">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w:t>
            </w:r>
          </w:p>
          <w:p w:rsidR="00FD19A0" w:rsidP="00326430" w:rsidRDefault="009803A8" w14:paraId="6F45CBA2" w14:textId="7A2E053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00FD19A0" w:rsidP="00326430" w:rsidRDefault="00070AEE" w14:paraId="63A1FD36" w14:textId="75A7C79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00FD19A0" w:rsidP="00326430" w:rsidRDefault="00070AEE" w14:paraId="587BE818" w14:textId="409FEA1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00FD19A0" w:rsidP="00326430" w:rsidRDefault="00070AEE" w14:paraId="2483B4A4" w14:textId="51E3EA6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6</w:t>
            </w:r>
          </w:p>
          <w:p w:rsidR="00FD19A0" w:rsidP="00326430" w:rsidRDefault="00070AEE" w14:paraId="6BB5BBD6" w14:textId="2FA3D21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8</w:t>
            </w:r>
          </w:p>
          <w:p w:rsidR="00FD19A0" w:rsidP="00326430" w:rsidRDefault="00070AEE" w14:paraId="35F3ECCA" w14:textId="6EDE847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11</w:t>
            </w:r>
          </w:p>
          <w:p w:rsidRPr="00D97780" w:rsidR="00FD19A0" w:rsidP="00326430" w:rsidRDefault="00926ADF" w14:paraId="69CFD886" w14:textId="5D983E6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12</w:t>
            </w:r>
          </w:p>
        </w:tc>
      </w:tr>
      <w:tr w:rsidRPr="00D97780" w:rsidR="00FD19A0" w:rsidTr="00326430" w14:paraId="43245C24" w14:textId="77777777">
        <w:tc>
          <w:tcPr>
            <w:tcW w:w="3614" w:type="dxa"/>
          </w:tcPr>
          <w:p w:rsidR="00FD19A0" w:rsidP="00326430" w:rsidRDefault="00FD19A0" w14:paraId="0980DD91" w14:textId="77777777">
            <w:pPr>
              <w:spacing w:after="0" w:line="240" w:lineRule="auto"/>
              <w:rPr>
                <w:rFonts w:ascii="Times New Roman" w:hAnsi="Times New Roman" w:eastAsia="Times New Roman" w:cs="Times New Roman"/>
                <w:lang w:eastAsia="nl-NL"/>
              </w:rPr>
            </w:pPr>
          </w:p>
          <w:p w:rsidRPr="00D97780" w:rsidR="00FD19A0" w:rsidP="00326430" w:rsidRDefault="00FD19A0" w14:paraId="2FC0C46A" w14:textId="77777777">
            <w:pPr>
              <w:spacing w:after="0" w:line="240" w:lineRule="auto"/>
              <w:rPr>
                <w:rFonts w:ascii="Times New Roman" w:hAnsi="Times New Roman" w:eastAsia="Times New Roman" w:cs="Times New Roman"/>
                <w:lang w:eastAsia="nl-NL"/>
              </w:rPr>
            </w:pPr>
          </w:p>
        </w:tc>
        <w:tc>
          <w:tcPr>
            <w:tcW w:w="5596" w:type="dxa"/>
            <w:gridSpan w:val="2"/>
          </w:tcPr>
          <w:p w:rsidRPr="00104BEC" w:rsidR="00FD19A0" w:rsidP="00326430" w:rsidRDefault="00FD19A0" w14:paraId="113BEDF4" w14:textId="77777777">
            <w:pPr>
              <w:spacing w:after="0" w:line="240" w:lineRule="auto"/>
              <w:rPr>
                <w:rFonts w:ascii="Times New Roman" w:hAnsi="Times New Roman" w:eastAsia="Times New Roman" w:cs="Times New Roman"/>
                <w:szCs w:val="20"/>
                <w:lang w:eastAsia="nl-NL"/>
              </w:rPr>
            </w:pPr>
          </w:p>
        </w:tc>
      </w:tr>
      <w:tr w:rsidRPr="00D97780" w:rsidR="00FD19A0" w:rsidTr="00326430" w14:paraId="0B6F2E23" w14:textId="77777777">
        <w:tc>
          <w:tcPr>
            <w:tcW w:w="3614" w:type="dxa"/>
          </w:tcPr>
          <w:p w:rsidRPr="00D97780" w:rsidR="00FD19A0" w:rsidP="00326430" w:rsidRDefault="00FD19A0" w14:paraId="64EFBB4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5BEF6ED9" w14:textId="77777777">
            <w:pPr>
              <w:spacing w:after="0" w:line="240" w:lineRule="auto"/>
              <w:rPr>
                <w:rFonts w:ascii="Times New Roman" w:hAnsi="Times New Roman" w:eastAsia="Times New Roman" w:cs="Times New Roman"/>
                <w:b/>
                <w:szCs w:val="20"/>
                <w:lang w:eastAsia="nl-NL"/>
              </w:rPr>
            </w:pPr>
            <w:r w:rsidRPr="00D97780">
              <w:rPr>
                <w:rFonts w:ascii="Times New Roman" w:hAnsi="Times New Roman" w:eastAsia="Times New Roman" w:cs="Times New Roman"/>
                <w:b/>
                <w:szCs w:val="20"/>
                <w:lang w:eastAsia="nl-NL"/>
              </w:rPr>
              <w:t>Inleiding</w:t>
            </w:r>
          </w:p>
          <w:p w:rsidR="00C62FBC" w:rsidP="00326430" w:rsidRDefault="004B65E2" w14:paraId="4BDBD57A" w14:textId="1EDF7272">
            <w:pPr>
              <w:spacing w:after="0" w:line="240" w:lineRule="auto"/>
              <w:rPr>
                <w:rFonts w:ascii="Times New Roman" w:hAnsi="Times New Roman" w:eastAsia="Times New Roman" w:cs="Times New Roman"/>
                <w:szCs w:val="20"/>
                <w:lang w:eastAsia="nl-NL"/>
              </w:rPr>
            </w:pPr>
            <w:r w:rsidRPr="004B65E2">
              <w:rPr>
                <w:rFonts w:ascii="Times New Roman" w:hAnsi="Times New Roman" w:eastAsia="Times New Roman" w:cs="Times New Roman"/>
                <w:szCs w:val="20"/>
                <w:lang w:eastAsia="nl-NL"/>
              </w:rPr>
              <w:t>De leden van de D66-fractie hebben met interesse kennisgenomen ‘Geannoteerde agenda van de Milieuraad van 16 december 2025’</w:t>
            </w:r>
            <w:r w:rsidR="00E32BD7">
              <w:rPr>
                <w:rFonts w:ascii="Times New Roman" w:hAnsi="Times New Roman" w:eastAsia="Times New Roman" w:cs="Times New Roman"/>
                <w:szCs w:val="20"/>
                <w:lang w:eastAsia="nl-NL"/>
              </w:rPr>
              <w:t>. Zij hebben enkele vragen</w:t>
            </w:r>
            <w:r w:rsidR="00DB2EBF">
              <w:rPr>
                <w:rFonts w:ascii="Times New Roman" w:hAnsi="Times New Roman" w:eastAsia="Times New Roman" w:cs="Times New Roman"/>
                <w:szCs w:val="20"/>
                <w:lang w:eastAsia="nl-NL"/>
              </w:rPr>
              <w:t xml:space="preserve"> en opmerkingen</w:t>
            </w:r>
            <w:r w:rsidR="00E32BD7">
              <w:rPr>
                <w:rFonts w:ascii="Times New Roman" w:hAnsi="Times New Roman" w:eastAsia="Times New Roman" w:cs="Times New Roman"/>
                <w:szCs w:val="20"/>
                <w:lang w:eastAsia="nl-NL"/>
              </w:rPr>
              <w:t>.</w:t>
            </w:r>
          </w:p>
          <w:p w:rsidR="00394292" w:rsidP="00326430" w:rsidRDefault="00394292" w14:paraId="14192693" w14:textId="77777777">
            <w:pPr>
              <w:spacing w:after="0" w:line="240" w:lineRule="auto"/>
              <w:rPr>
                <w:rFonts w:ascii="Times New Roman" w:hAnsi="Times New Roman" w:eastAsia="Times New Roman" w:cs="Times New Roman"/>
                <w:szCs w:val="20"/>
                <w:lang w:eastAsia="nl-NL"/>
              </w:rPr>
            </w:pPr>
          </w:p>
          <w:p w:rsidR="00CE3CF3" w:rsidP="00C62FBC" w:rsidRDefault="00CE3CF3" w14:paraId="179FCE18" w14:textId="22BDB90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lastRenderedPageBreak/>
              <w:t>De leden van de PVV-fractie hebben kennisgenomen van de geagendeerde stukken</w:t>
            </w:r>
            <w:r w:rsidR="00B71633">
              <w:rPr>
                <w:rFonts w:ascii="Times New Roman" w:hAnsi="Times New Roman" w:eastAsia="Times New Roman" w:cs="Times New Roman"/>
                <w:szCs w:val="20"/>
                <w:lang w:eastAsia="nl-NL"/>
              </w:rPr>
              <w:t xml:space="preserve"> voor dit schriftelijk overleg</w:t>
            </w:r>
            <w:r>
              <w:rPr>
                <w:rFonts w:ascii="Times New Roman" w:hAnsi="Times New Roman" w:eastAsia="Times New Roman" w:cs="Times New Roman"/>
                <w:szCs w:val="20"/>
                <w:lang w:eastAsia="nl-NL"/>
              </w:rPr>
              <w:t>. Zij hebben daarover nog enkele vragen.</w:t>
            </w:r>
          </w:p>
          <w:p w:rsidR="00CE3CF3" w:rsidP="00C62FBC" w:rsidRDefault="00CE3CF3" w14:paraId="15638380" w14:textId="77777777">
            <w:pPr>
              <w:spacing w:after="0" w:line="240" w:lineRule="auto"/>
              <w:rPr>
                <w:rFonts w:ascii="Times New Roman" w:hAnsi="Times New Roman" w:eastAsia="Times New Roman" w:cs="Times New Roman"/>
                <w:szCs w:val="20"/>
                <w:lang w:eastAsia="nl-NL"/>
              </w:rPr>
            </w:pPr>
          </w:p>
          <w:p w:rsidR="00C62FBC" w:rsidP="00C62FBC" w:rsidRDefault="00C62FBC" w14:paraId="7316631A" w14:textId="68B225DD">
            <w:pPr>
              <w:spacing w:after="0" w:line="240" w:lineRule="auto"/>
              <w:rPr>
                <w:rFonts w:ascii="Times New Roman" w:hAnsi="Times New Roman" w:eastAsia="Times New Roman" w:cs="Times New Roman"/>
                <w:bCs/>
                <w:szCs w:val="20"/>
                <w:lang w:eastAsia="nl-NL"/>
              </w:rPr>
            </w:pPr>
            <w:r w:rsidRPr="00C62FBC">
              <w:rPr>
                <w:rFonts w:ascii="Times New Roman" w:hAnsi="Times New Roman" w:eastAsia="Times New Roman" w:cs="Times New Roman"/>
                <w:bCs/>
                <w:szCs w:val="20"/>
                <w:lang w:eastAsia="nl-NL"/>
              </w:rPr>
              <w:t>De leden van de VVD-fractie hebben kennisgenomen van de geannoteerde agenda voor de Milieuraad van 16 december en andere bijbehorende stukken. Zij hebben hierbij nog enkele vragen.</w:t>
            </w:r>
          </w:p>
          <w:p w:rsidR="00463CF5" w:rsidP="00C62FBC" w:rsidRDefault="00463CF5" w14:paraId="7968BB2A" w14:textId="77777777">
            <w:pPr>
              <w:spacing w:after="0" w:line="240" w:lineRule="auto"/>
              <w:rPr>
                <w:rFonts w:ascii="Times New Roman" w:hAnsi="Times New Roman" w:eastAsia="Times New Roman" w:cs="Times New Roman"/>
                <w:bCs/>
                <w:szCs w:val="20"/>
                <w:lang w:eastAsia="nl-NL"/>
              </w:rPr>
            </w:pPr>
          </w:p>
          <w:p w:rsidR="00863088" w:rsidP="00863088" w:rsidRDefault="00863088" w14:paraId="76DF2472" w14:textId="30876940">
            <w:pPr>
              <w:spacing w:after="0" w:line="240" w:lineRule="auto"/>
              <w:rPr>
                <w:rFonts w:ascii="Times New Roman" w:hAnsi="Times New Roman" w:eastAsia="Times New Roman" w:cs="Times New Roman"/>
                <w:bCs/>
                <w:szCs w:val="20"/>
                <w:lang w:eastAsia="nl-NL"/>
              </w:rPr>
            </w:pPr>
            <w:r w:rsidRPr="00863088">
              <w:rPr>
                <w:rFonts w:ascii="Times New Roman" w:hAnsi="Times New Roman" w:eastAsia="Times New Roman" w:cs="Times New Roman"/>
                <w:bCs/>
                <w:szCs w:val="20"/>
                <w:lang w:eastAsia="nl-NL"/>
              </w:rPr>
              <w:t xml:space="preserve">De leden van de GroenLinks-PvdA-fractie hebben met interesse kennisgenomen van de stukken voor het </w:t>
            </w:r>
            <w:r>
              <w:rPr>
                <w:rFonts w:ascii="Times New Roman" w:hAnsi="Times New Roman" w:eastAsia="Times New Roman" w:cs="Times New Roman"/>
                <w:bCs/>
                <w:szCs w:val="20"/>
                <w:lang w:eastAsia="nl-NL"/>
              </w:rPr>
              <w:t>schriftelijk overleg</w:t>
            </w:r>
            <w:r w:rsidRPr="00863088">
              <w:rPr>
                <w:rFonts w:ascii="Times New Roman" w:hAnsi="Times New Roman" w:eastAsia="Times New Roman" w:cs="Times New Roman"/>
                <w:bCs/>
                <w:szCs w:val="20"/>
                <w:lang w:eastAsia="nl-NL"/>
              </w:rPr>
              <w:t xml:space="preserve"> over de Milieuraad van 16 december. De leden hebben hierover nog enkele vragen.</w:t>
            </w:r>
          </w:p>
          <w:p w:rsidR="00C07263" w:rsidP="00863088" w:rsidRDefault="00C07263" w14:paraId="2E0299F1" w14:textId="77777777">
            <w:pPr>
              <w:spacing w:after="0" w:line="240" w:lineRule="auto"/>
              <w:rPr>
                <w:rFonts w:ascii="Times New Roman" w:hAnsi="Times New Roman" w:eastAsia="Times New Roman" w:cs="Times New Roman"/>
                <w:bCs/>
                <w:szCs w:val="20"/>
                <w:lang w:eastAsia="nl-NL"/>
              </w:rPr>
            </w:pPr>
          </w:p>
          <w:p w:rsidRPr="00186286" w:rsidR="00186286" w:rsidP="00186286" w:rsidRDefault="00186286" w14:paraId="618C126B" w14:textId="6F4F7A2B">
            <w:pPr>
              <w:spacing w:after="0" w:line="240" w:lineRule="auto"/>
              <w:rPr>
                <w:rFonts w:ascii="Times New Roman" w:hAnsi="Times New Roman" w:eastAsia="Times New Roman" w:cs="Times New Roman"/>
                <w:bCs/>
                <w:szCs w:val="20"/>
                <w:lang w:val="nl" w:eastAsia="nl-NL"/>
              </w:rPr>
            </w:pPr>
            <w:r w:rsidRPr="00186286">
              <w:rPr>
                <w:rFonts w:ascii="Times New Roman" w:hAnsi="Times New Roman" w:eastAsia="Times New Roman" w:cs="Times New Roman"/>
                <w:bCs/>
                <w:szCs w:val="20"/>
                <w:lang w:val="nl" w:eastAsia="nl-NL"/>
              </w:rPr>
              <w:t xml:space="preserve">De leden van de CDA-fractie hebben met interesse kennisgenomen van de geannoteerde agenda van de Milieuraad op 16 december 2025. Deze leden maken graag van de gelegenheid gebruik om op meerdere onderdelen nog enkele vragen te stellen aan </w:t>
            </w:r>
            <w:r>
              <w:rPr>
                <w:rFonts w:ascii="Times New Roman" w:hAnsi="Times New Roman" w:eastAsia="Times New Roman" w:cs="Times New Roman"/>
                <w:bCs/>
                <w:szCs w:val="20"/>
                <w:lang w:val="nl" w:eastAsia="nl-NL"/>
              </w:rPr>
              <w:t>het kabinet</w:t>
            </w:r>
            <w:r w:rsidRPr="00186286">
              <w:rPr>
                <w:rFonts w:ascii="Times New Roman" w:hAnsi="Times New Roman" w:eastAsia="Times New Roman" w:cs="Times New Roman"/>
                <w:bCs/>
                <w:szCs w:val="20"/>
                <w:lang w:val="nl" w:eastAsia="nl-NL"/>
              </w:rPr>
              <w:t>.</w:t>
            </w:r>
          </w:p>
          <w:p w:rsidR="008D5F40" w:rsidP="00C62FBC" w:rsidRDefault="008D5F40" w14:paraId="1A14AEB7" w14:textId="77777777">
            <w:pPr>
              <w:spacing w:after="0" w:line="240" w:lineRule="auto"/>
              <w:rPr>
                <w:rFonts w:ascii="Times New Roman" w:hAnsi="Times New Roman" w:eastAsia="Times New Roman" w:cs="Times New Roman"/>
                <w:bCs/>
                <w:szCs w:val="20"/>
                <w:lang w:eastAsia="nl-NL"/>
              </w:rPr>
            </w:pPr>
          </w:p>
          <w:p w:rsidR="008D5F40" w:rsidP="00C62FBC" w:rsidRDefault="002415FF" w14:paraId="00D1A9FF" w14:textId="76A664EC">
            <w:pPr>
              <w:spacing w:after="0" w:line="240" w:lineRule="auto"/>
              <w:rPr>
                <w:rFonts w:ascii="Times New Roman" w:hAnsi="Times New Roman" w:eastAsia="Times New Roman" w:cs="Times New Roman"/>
                <w:bCs/>
                <w:szCs w:val="20"/>
                <w:lang w:eastAsia="nl-NL"/>
              </w:rPr>
            </w:pPr>
            <w:r w:rsidRPr="002415FF">
              <w:rPr>
                <w:rFonts w:ascii="Times New Roman" w:hAnsi="Times New Roman" w:eastAsia="Times New Roman" w:cs="Times New Roman"/>
                <w:bCs/>
                <w:szCs w:val="20"/>
                <w:lang w:eastAsia="nl-NL"/>
              </w:rPr>
              <w:t xml:space="preserve">De leden van de BBB-fractie hebben de geannoteerde agenda voor de Milieuraad van 16 december 2025 en de bijgevoegde non-papers (REACH en Milieuomnibus) met belangstelling gelezen. Naar aanleiding van de agendapunten hebben de </w:t>
            </w:r>
            <w:r w:rsidR="00682BDB">
              <w:rPr>
                <w:rFonts w:ascii="Times New Roman" w:hAnsi="Times New Roman" w:eastAsia="Times New Roman" w:cs="Times New Roman"/>
                <w:bCs/>
                <w:szCs w:val="20"/>
                <w:lang w:eastAsia="nl-NL"/>
              </w:rPr>
              <w:t xml:space="preserve">leden de </w:t>
            </w:r>
            <w:r w:rsidRPr="002415FF">
              <w:rPr>
                <w:rFonts w:ascii="Times New Roman" w:hAnsi="Times New Roman" w:eastAsia="Times New Roman" w:cs="Times New Roman"/>
                <w:bCs/>
                <w:szCs w:val="20"/>
                <w:lang w:eastAsia="nl-NL"/>
              </w:rPr>
              <w:t>volgende schriftelijke vragen</w:t>
            </w:r>
            <w:r>
              <w:rPr>
                <w:rFonts w:ascii="Times New Roman" w:hAnsi="Times New Roman" w:eastAsia="Times New Roman" w:cs="Times New Roman"/>
                <w:bCs/>
                <w:szCs w:val="20"/>
                <w:lang w:eastAsia="nl-NL"/>
              </w:rPr>
              <w:t>.</w:t>
            </w:r>
          </w:p>
          <w:p w:rsidR="00574C52" w:rsidP="00C62FBC" w:rsidRDefault="00574C52" w14:paraId="7B4EDEF8" w14:textId="77777777">
            <w:pPr>
              <w:spacing w:after="0" w:line="240" w:lineRule="auto"/>
              <w:rPr>
                <w:rFonts w:ascii="Times New Roman" w:hAnsi="Times New Roman" w:eastAsia="Times New Roman" w:cs="Times New Roman"/>
                <w:bCs/>
                <w:szCs w:val="20"/>
                <w:lang w:eastAsia="nl-NL"/>
              </w:rPr>
            </w:pPr>
          </w:p>
          <w:p w:rsidR="00574C52" w:rsidP="00574C52" w:rsidRDefault="00574C52" w14:paraId="770B9B5B" w14:textId="1E3EA5E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w:t>
            </w:r>
            <w:r w:rsidR="003648BF">
              <w:rPr>
                <w:rFonts w:ascii="Times New Roman" w:hAnsi="Times New Roman" w:eastAsia="Times New Roman" w:cs="Times New Roman"/>
                <w:szCs w:val="20"/>
                <w:lang w:eastAsia="nl-NL"/>
              </w:rPr>
              <w:t>artij voor de Dieren</w:t>
            </w:r>
            <w:r>
              <w:rPr>
                <w:rFonts w:ascii="Times New Roman" w:hAnsi="Times New Roman" w:eastAsia="Times New Roman" w:cs="Times New Roman"/>
                <w:szCs w:val="20"/>
                <w:lang w:eastAsia="nl-NL"/>
              </w:rPr>
              <w:t>-fractie hebben kennisgenomen van de geagendeerde stukken voor dit schriftelijk overleg. Zij hebben daarover nog enkele vragen</w:t>
            </w:r>
            <w:r w:rsidR="000534A4">
              <w:rPr>
                <w:rFonts w:ascii="Times New Roman" w:hAnsi="Times New Roman" w:eastAsia="Times New Roman" w:cs="Times New Roman"/>
                <w:szCs w:val="20"/>
                <w:lang w:eastAsia="nl-NL"/>
              </w:rPr>
              <w:t xml:space="preserve"> </w:t>
            </w:r>
            <w:r w:rsidRPr="000534A4" w:rsidR="000534A4">
              <w:rPr>
                <w:rFonts w:ascii="Times New Roman" w:hAnsi="Times New Roman" w:eastAsia="Times New Roman" w:cs="Times New Roman"/>
                <w:szCs w:val="20"/>
                <w:lang w:eastAsia="nl-NL"/>
              </w:rPr>
              <w:t>aan de demissionair staatssecretaris van Infrastructuur en Waterstaat en de demissionair minister van Klimaat en Groene Groei in het licht van de aankomende Milieuraad</w:t>
            </w:r>
            <w:r>
              <w:rPr>
                <w:rFonts w:ascii="Times New Roman" w:hAnsi="Times New Roman" w:eastAsia="Times New Roman" w:cs="Times New Roman"/>
                <w:szCs w:val="20"/>
                <w:lang w:eastAsia="nl-NL"/>
              </w:rPr>
              <w:t>.</w:t>
            </w:r>
          </w:p>
          <w:p w:rsidRPr="00C62FBC" w:rsidR="00574C52" w:rsidP="00C62FBC" w:rsidRDefault="00574C52" w14:paraId="1D20312F" w14:textId="77777777">
            <w:pPr>
              <w:spacing w:after="0" w:line="240" w:lineRule="auto"/>
              <w:rPr>
                <w:rFonts w:ascii="Times New Roman" w:hAnsi="Times New Roman" w:eastAsia="Times New Roman" w:cs="Times New Roman"/>
                <w:bCs/>
                <w:szCs w:val="20"/>
                <w:lang w:eastAsia="nl-NL"/>
              </w:rPr>
            </w:pPr>
          </w:p>
          <w:p w:rsidRPr="00F463D5" w:rsidR="00C62FBC" w:rsidP="00326430" w:rsidRDefault="00C62FBC" w14:paraId="5C1B6420" w14:textId="77777777">
            <w:pPr>
              <w:spacing w:after="0" w:line="240" w:lineRule="auto"/>
              <w:rPr>
                <w:rFonts w:ascii="Times New Roman" w:hAnsi="Times New Roman" w:eastAsia="Times New Roman" w:cs="Times New Roman"/>
                <w:szCs w:val="20"/>
                <w:lang w:eastAsia="nl-NL"/>
              </w:rPr>
            </w:pPr>
          </w:p>
          <w:p w:rsidR="00BA5DBC" w:rsidP="00326430" w:rsidRDefault="00BA5DBC" w14:paraId="41235AB7" w14:textId="77777777">
            <w:pPr>
              <w:spacing w:after="0" w:line="240" w:lineRule="auto"/>
              <w:rPr>
                <w:rFonts w:ascii="Times New Roman" w:hAnsi="Times New Roman" w:eastAsia="Times New Roman" w:cs="Times New Roman"/>
                <w:szCs w:val="20"/>
                <w:lang w:eastAsia="nl-NL"/>
              </w:rPr>
            </w:pPr>
          </w:p>
          <w:p w:rsidR="00FD19A0" w:rsidP="00326430" w:rsidRDefault="00FD19A0" w14:paraId="3BC9DED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D66-fractie</w:t>
            </w:r>
          </w:p>
          <w:p w:rsidR="006C2656" w:rsidP="006C2656" w:rsidRDefault="00394292" w14:paraId="012813D4" w14:textId="001E569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D66-fractie</w:t>
            </w:r>
            <w:r w:rsidRPr="006C2656" w:rsidR="006C2656">
              <w:rPr>
                <w:rFonts w:ascii="Times New Roman" w:hAnsi="Times New Roman" w:eastAsia="Times New Roman" w:cs="Times New Roman"/>
                <w:szCs w:val="20"/>
                <w:lang w:eastAsia="nl-NL"/>
              </w:rPr>
              <w:t xml:space="preserve"> vragen de staatssecretaris om nader toe te lichten welke aspecten van de herziening van de REACH-verordening volgens Nederland het meest urgent zijn om in 2026 op te pakken, nu de herziening opnieuw vertraging oploopt. Deze leden vragen tevens hoe </w:t>
            </w:r>
            <w:r w:rsidR="006326F6">
              <w:rPr>
                <w:rFonts w:ascii="Times New Roman" w:hAnsi="Times New Roman" w:eastAsia="Times New Roman" w:cs="Times New Roman"/>
                <w:szCs w:val="20"/>
                <w:lang w:eastAsia="nl-NL"/>
              </w:rPr>
              <w:t>het kabinet</w:t>
            </w:r>
            <w:r w:rsidRPr="006C2656" w:rsidR="006C2656">
              <w:rPr>
                <w:rFonts w:ascii="Times New Roman" w:hAnsi="Times New Roman" w:eastAsia="Times New Roman" w:cs="Times New Roman"/>
                <w:szCs w:val="20"/>
                <w:lang w:eastAsia="nl-NL"/>
              </w:rPr>
              <w:t xml:space="preserve"> het risico beoordeelt dat een te sterke nadruk op versimpeling kan leiden tot lagere bescherming van gezondheid en milieu, en op welke manier Nederland deze balans in Europese onderhandelingen bewaakt. Zij vragen of de </w:t>
            </w:r>
            <w:r w:rsidR="008D5F40">
              <w:rPr>
                <w:rFonts w:ascii="Times New Roman" w:hAnsi="Times New Roman" w:eastAsia="Times New Roman" w:cs="Times New Roman"/>
                <w:szCs w:val="20"/>
                <w:lang w:eastAsia="nl-NL"/>
              </w:rPr>
              <w:t>staatssecretaris</w:t>
            </w:r>
            <w:r w:rsidRPr="006C2656" w:rsidR="006C2656">
              <w:rPr>
                <w:rFonts w:ascii="Times New Roman" w:hAnsi="Times New Roman" w:eastAsia="Times New Roman" w:cs="Times New Roman"/>
                <w:szCs w:val="20"/>
                <w:lang w:eastAsia="nl-NL"/>
              </w:rPr>
              <w:t xml:space="preserve"> kan aangeven welke gevolgen het uitstel van de REACH-herziening heeft voor bedrijven die juist duidelijkheid wensen over toekomstige verplichtingen. En welke aanvullende tijdelijke afspraken binnen de </w:t>
            </w:r>
            <w:r w:rsidR="003648BF">
              <w:rPr>
                <w:rFonts w:ascii="Times New Roman" w:hAnsi="Times New Roman" w:eastAsia="Times New Roman" w:cs="Times New Roman"/>
                <w:szCs w:val="20"/>
                <w:lang w:eastAsia="nl-NL"/>
              </w:rPr>
              <w:t xml:space="preserve">Europese </w:t>
            </w:r>
            <w:r w:rsidRPr="006C2656" w:rsidR="006C2656">
              <w:rPr>
                <w:rFonts w:ascii="Times New Roman" w:hAnsi="Times New Roman" w:eastAsia="Times New Roman" w:cs="Times New Roman"/>
                <w:szCs w:val="20"/>
                <w:lang w:eastAsia="nl-NL"/>
              </w:rPr>
              <w:t>Raad worden verkend om voorspelbaarheid te behouden totdat de herziening verschijnt?</w:t>
            </w:r>
          </w:p>
          <w:p w:rsidRPr="006C2656" w:rsidR="00E93E61" w:rsidP="006C2656" w:rsidRDefault="00E93E61" w14:paraId="080D584F" w14:textId="77777777">
            <w:pPr>
              <w:spacing w:after="0" w:line="240" w:lineRule="auto"/>
              <w:rPr>
                <w:rFonts w:ascii="Times New Roman" w:hAnsi="Times New Roman" w:eastAsia="Times New Roman" w:cs="Times New Roman"/>
                <w:szCs w:val="20"/>
                <w:lang w:eastAsia="nl-NL"/>
              </w:rPr>
            </w:pPr>
          </w:p>
          <w:p w:rsidR="006C2656" w:rsidP="006C2656" w:rsidRDefault="006C2656" w14:paraId="798D5107" w14:textId="73752CED">
            <w:pPr>
              <w:spacing w:after="0" w:line="240" w:lineRule="auto"/>
              <w:rPr>
                <w:rFonts w:ascii="Times New Roman" w:hAnsi="Times New Roman" w:eastAsia="Times New Roman" w:cs="Times New Roman"/>
                <w:szCs w:val="20"/>
                <w:lang w:eastAsia="nl-NL"/>
              </w:rPr>
            </w:pPr>
            <w:r w:rsidRPr="006C2656">
              <w:rPr>
                <w:rFonts w:ascii="Times New Roman" w:hAnsi="Times New Roman" w:eastAsia="Times New Roman" w:cs="Times New Roman"/>
                <w:szCs w:val="20"/>
                <w:lang w:eastAsia="nl-NL"/>
              </w:rPr>
              <w:t xml:space="preserve">De leden </w:t>
            </w:r>
            <w:r w:rsidR="00202FCE">
              <w:rPr>
                <w:rFonts w:ascii="Times New Roman" w:hAnsi="Times New Roman" w:eastAsia="Times New Roman" w:cs="Times New Roman"/>
                <w:szCs w:val="20"/>
                <w:lang w:eastAsia="nl-NL"/>
              </w:rPr>
              <w:t xml:space="preserve">van de D66-fractie </w:t>
            </w:r>
            <w:r w:rsidRPr="006C2656">
              <w:rPr>
                <w:rFonts w:ascii="Times New Roman" w:hAnsi="Times New Roman" w:eastAsia="Times New Roman" w:cs="Times New Roman"/>
                <w:szCs w:val="20"/>
                <w:lang w:eastAsia="nl-NL"/>
              </w:rPr>
              <w:t xml:space="preserve">benadrukken het belang van de REACH-herziening aangezien giftige PFAS nog steeds in grote mate in ons milieu geloosd worden. Recent nog </w:t>
            </w:r>
            <w:r w:rsidRPr="006C2656">
              <w:rPr>
                <w:rFonts w:ascii="Times New Roman" w:hAnsi="Times New Roman" w:eastAsia="Times New Roman" w:cs="Times New Roman"/>
                <w:szCs w:val="20"/>
                <w:lang w:eastAsia="nl-NL"/>
              </w:rPr>
              <w:lastRenderedPageBreak/>
              <w:t xml:space="preserve">verscheen er een artikel over een bedrijf dat </w:t>
            </w:r>
            <w:r w:rsidRPr="006C2656" w:rsidR="003648BF">
              <w:rPr>
                <w:rFonts w:ascii="Times New Roman" w:hAnsi="Times New Roman" w:eastAsia="Times New Roman" w:cs="Times New Roman"/>
                <w:szCs w:val="20"/>
                <w:lang w:eastAsia="nl-NL"/>
              </w:rPr>
              <w:t>5</w:t>
            </w:r>
            <w:r w:rsidR="003648BF">
              <w:rPr>
                <w:rFonts w:ascii="Times New Roman" w:hAnsi="Times New Roman" w:eastAsia="Times New Roman" w:cs="Times New Roman"/>
                <w:szCs w:val="20"/>
                <w:lang w:eastAsia="nl-NL"/>
              </w:rPr>
              <w:t xml:space="preserve"> kilogram</w:t>
            </w:r>
            <w:r w:rsidRPr="006C2656" w:rsidR="003648BF">
              <w:rPr>
                <w:rFonts w:ascii="Times New Roman" w:hAnsi="Times New Roman" w:eastAsia="Times New Roman" w:cs="Times New Roman"/>
                <w:szCs w:val="20"/>
                <w:lang w:eastAsia="nl-NL"/>
              </w:rPr>
              <w:t xml:space="preserve"> </w:t>
            </w:r>
            <w:r w:rsidRPr="006C2656">
              <w:rPr>
                <w:rFonts w:ascii="Times New Roman" w:hAnsi="Times New Roman" w:eastAsia="Times New Roman" w:cs="Times New Roman"/>
                <w:szCs w:val="20"/>
                <w:lang w:eastAsia="nl-NL"/>
              </w:rPr>
              <w:t>PFAS per jaar mag lozen op het riool, en dus in het water.</w:t>
            </w:r>
            <w:r w:rsidRPr="006C2656">
              <w:rPr>
                <w:rFonts w:ascii="Times New Roman" w:hAnsi="Times New Roman" w:eastAsia="Times New Roman" w:cs="Times New Roman"/>
                <w:szCs w:val="20"/>
                <w:vertAlign w:val="superscript"/>
                <w:lang w:eastAsia="nl-NL"/>
              </w:rPr>
              <w:footnoteReference w:id="1"/>
            </w:r>
            <w:r w:rsidRPr="006C2656">
              <w:rPr>
                <w:rFonts w:ascii="Times New Roman" w:hAnsi="Times New Roman" w:eastAsia="Times New Roman" w:cs="Times New Roman"/>
                <w:szCs w:val="20"/>
                <w:lang w:eastAsia="nl-NL"/>
              </w:rPr>
              <w:t xml:space="preserve"> Bestuurslagen komen tegenover elkaar te staan omdat er nationaal en Europees geen eenduidig beleid is over de stof. Kan de staatssecretaris wederom toezeggen in Europa te pleiten voor een spoedige behandeling van een ambitieuze REACH-herziening? Kan hij tevens toezeggen in de tussentijd een nationaal kader te ontwikkelen met duidelijke richtlijnen voor alle bestuurslagen om te voorkomen dat er kilo’s PFAS in ons drinkwater terecht komen?</w:t>
            </w:r>
          </w:p>
          <w:p w:rsidRPr="006C2656" w:rsidR="00E93E61" w:rsidP="006C2656" w:rsidRDefault="00E93E61" w14:paraId="6A5C3BFE" w14:textId="77777777">
            <w:pPr>
              <w:spacing w:after="0" w:line="240" w:lineRule="auto"/>
              <w:rPr>
                <w:rFonts w:ascii="Times New Roman" w:hAnsi="Times New Roman" w:eastAsia="Times New Roman" w:cs="Times New Roman"/>
                <w:szCs w:val="20"/>
                <w:lang w:eastAsia="nl-NL"/>
              </w:rPr>
            </w:pPr>
          </w:p>
          <w:p w:rsidR="006C2656" w:rsidP="006C2656" w:rsidRDefault="006C2656" w14:paraId="3D6A6F68" w14:textId="65FB53E1">
            <w:pPr>
              <w:spacing w:after="0" w:line="240" w:lineRule="auto"/>
              <w:rPr>
                <w:rFonts w:ascii="Times New Roman" w:hAnsi="Times New Roman" w:eastAsia="Times New Roman" w:cs="Times New Roman"/>
                <w:szCs w:val="20"/>
                <w:lang w:eastAsia="nl-NL"/>
              </w:rPr>
            </w:pPr>
            <w:r w:rsidRPr="006C2656">
              <w:rPr>
                <w:rFonts w:ascii="Times New Roman" w:hAnsi="Times New Roman" w:eastAsia="Times New Roman" w:cs="Times New Roman"/>
                <w:szCs w:val="20"/>
                <w:lang w:eastAsia="nl-NL"/>
              </w:rPr>
              <w:t>De leden van de D66-fractie hebben ook met interesse kennisgenomen van de ‘non-paper’ over circulaire economie. Zij zijn de staatssecretaris erkentelijk dat het belang van een circulaire economie benadrukt wordt maar zij vragen de staatssecretaris waarom de nadruk op de afval- en recyclefase wordt gelegd. Deze leden benadrukken dat circulariteit eindigt in de afvalfase</w:t>
            </w:r>
            <w:r w:rsidR="003648BF">
              <w:rPr>
                <w:rFonts w:ascii="Times New Roman" w:hAnsi="Times New Roman" w:eastAsia="Times New Roman" w:cs="Times New Roman"/>
                <w:szCs w:val="20"/>
                <w:lang w:eastAsia="nl-NL"/>
              </w:rPr>
              <w:t>,</w:t>
            </w:r>
            <w:r w:rsidRPr="006C2656">
              <w:rPr>
                <w:rFonts w:ascii="Times New Roman" w:hAnsi="Times New Roman" w:eastAsia="Times New Roman" w:cs="Times New Roman"/>
                <w:szCs w:val="20"/>
                <w:lang w:eastAsia="nl-NL"/>
              </w:rPr>
              <w:t xml:space="preserve"> maar, belangrijker, begint bij het verminderen van grondstoffengebruik. Met innovaties en met een ambitieuze Europese strategie kunnen we zorgen dat veel producten en grondstoffen niet in de afvalfase terecht hoeven te komen. Kan de staatssecretaris zijn inzet hierop toelichten en toezeggen voor een ambitieuze agenda te pleiten in Brussel</w:t>
            </w:r>
            <w:r w:rsidR="00377520">
              <w:rPr>
                <w:rFonts w:ascii="Times New Roman" w:hAnsi="Times New Roman" w:eastAsia="Times New Roman" w:cs="Times New Roman"/>
                <w:szCs w:val="20"/>
                <w:lang w:eastAsia="nl-NL"/>
              </w:rPr>
              <w:t>?</w:t>
            </w:r>
          </w:p>
          <w:p w:rsidRPr="006C2656" w:rsidR="00E93E61" w:rsidP="006C2656" w:rsidRDefault="00E93E61" w14:paraId="2F8F794C" w14:textId="77777777">
            <w:pPr>
              <w:spacing w:after="0" w:line="240" w:lineRule="auto"/>
              <w:rPr>
                <w:rFonts w:ascii="Times New Roman" w:hAnsi="Times New Roman" w:eastAsia="Times New Roman" w:cs="Times New Roman"/>
                <w:szCs w:val="20"/>
                <w:lang w:eastAsia="nl-NL"/>
              </w:rPr>
            </w:pPr>
          </w:p>
          <w:p w:rsidR="006C2656" w:rsidP="006C2656" w:rsidRDefault="006C2656" w14:paraId="3740C385" w14:textId="0320A571">
            <w:pPr>
              <w:spacing w:after="0" w:line="240" w:lineRule="auto"/>
              <w:rPr>
                <w:rFonts w:ascii="Times New Roman" w:hAnsi="Times New Roman" w:eastAsia="Times New Roman" w:cs="Times New Roman"/>
                <w:szCs w:val="20"/>
                <w:lang w:eastAsia="nl-NL"/>
              </w:rPr>
            </w:pPr>
            <w:r w:rsidRPr="006C2656">
              <w:rPr>
                <w:rFonts w:ascii="Times New Roman" w:hAnsi="Times New Roman" w:eastAsia="Times New Roman" w:cs="Times New Roman"/>
                <w:szCs w:val="20"/>
                <w:lang w:eastAsia="nl-NL"/>
              </w:rPr>
              <w:t xml:space="preserve">De leden van de D66-fractie lezen tevens over de inzet van de staatssecretaris op recyclingbedrijven. De leden onderstrepen het belang van het uitblijven van actie en beamen de woorden van de staatssecretaris: </w:t>
            </w:r>
            <w:r w:rsidRPr="0094216D">
              <w:rPr>
                <w:rFonts w:ascii="Times New Roman" w:hAnsi="Times New Roman" w:eastAsia="Times New Roman" w:cs="Times New Roman"/>
                <w:szCs w:val="20"/>
                <w:lang w:eastAsia="nl-NL"/>
              </w:rPr>
              <w:t>“Als we nu geen actie ondernemen, zullen meer bedrijven omvallen”</w:t>
            </w:r>
            <w:r w:rsidRPr="003648BF">
              <w:rPr>
                <w:rFonts w:ascii="Times New Roman" w:hAnsi="Times New Roman" w:eastAsia="Times New Roman" w:cs="Times New Roman"/>
                <w:szCs w:val="20"/>
                <w:lang w:eastAsia="nl-NL"/>
              </w:rPr>
              <w:t>.</w:t>
            </w:r>
            <w:r w:rsidRPr="003648BF">
              <w:rPr>
                <w:rFonts w:ascii="Times New Roman" w:hAnsi="Times New Roman" w:eastAsia="Times New Roman" w:cs="Times New Roman"/>
                <w:szCs w:val="20"/>
                <w:vertAlign w:val="superscript"/>
                <w:lang w:eastAsia="nl-NL"/>
              </w:rPr>
              <w:footnoteReference w:id="2"/>
            </w:r>
            <w:r w:rsidRPr="006C2656">
              <w:rPr>
                <w:rFonts w:ascii="Times New Roman" w:hAnsi="Times New Roman" w:eastAsia="Times New Roman" w:cs="Times New Roman"/>
                <w:szCs w:val="20"/>
                <w:lang w:eastAsia="nl-NL"/>
              </w:rPr>
              <w:t xml:space="preserve"> Tegelijk vragen deze leden waarom de staatssecretaris nog geen actie heeft ondernomen om de aangekondigde plasticheffing eerlijk over de keten te verdelen, aangezien deze nu juist ook recyclebedrijven zal raken. Daarnaast is de plastictafel tot een akkoord gekomen over de ‘markt creatie hefboom’. Een systeem wat enorm belangrijk is voor recyclebedrijven aangezien zij rekenden op een bijmengverplichting in 2027, die vervallen was. De staatssecretaris heeft aangegeven dat de hefboom invoeren niet in 2027 kan omdat het een te korte tijdlijn zou zijn. De</w:t>
            </w:r>
            <w:r w:rsidR="001E5878">
              <w:rPr>
                <w:rFonts w:ascii="Times New Roman" w:hAnsi="Times New Roman" w:eastAsia="Times New Roman" w:cs="Times New Roman"/>
                <w:szCs w:val="20"/>
                <w:lang w:eastAsia="nl-NL"/>
              </w:rPr>
              <w:t>ze</w:t>
            </w:r>
            <w:r w:rsidRPr="006C2656">
              <w:rPr>
                <w:rFonts w:ascii="Times New Roman" w:hAnsi="Times New Roman" w:eastAsia="Times New Roman" w:cs="Times New Roman"/>
                <w:szCs w:val="20"/>
                <w:lang w:eastAsia="nl-NL"/>
              </w:rPr>
              <w:t xml:space="preserve"> leden roepen de staatssecretaris met klem op om niet alleen in Europa te pleiten voor actie maar ook nationaal werk te maken van de hefboom</w:t>
            </w:r>
            <w:r w:rsidR="001E5878">
              <w:rPr>
                <w:rFonts w:ascii="Times New Roman" w:hAnsi="Times New Roman" w:eastAsia="Times New Roman" w:cs="Times New Roman"/>
                <w:szCs w:val="20"/>
                <w:lang w:eastAsia="nl-NL"/>
              </w:rPr>
              <w:t>,</w:t>
            </w:r>
            <w:r w:rsidRPr="006C2656">
              <w:rPr>
                <w:rFonts w:ascii="Times New Roman" w:hAnsi="Times New Roman" w:eastAsia="Times New Roman" w:cs="Times New Roman"/>
                <w:szCs w:val="20"/>
                <w:lang w:eastAsia="nl-NL"/>
              </w:rPr>
              <w:t xml:space="preserve"> waar de tafel al maanden geleden een akkoord over heeft gemaakt en deze alsnog uiterlijk in 2027 in werking te laten treden. Op die manier worden recyclebedrijven geholpen en groene plastic innovaties gestimuleerd. De</w:t>
            </w:r>
            <w:r w:rsidR="001E5878">
              <w:rPr>
                <w:rFonts w:ascii="Times New Roman" w:hAnsi="Times New Roman" w:eastAsia="Times New Roman" w:cs="Times New Roman"/>
                <w:szCs w:val="20"/>
                <w:lang w:eastAsia="nl-NL"/>
              </w:rPr>
              <w:t>ze</w:t>
            </w:r>
            <w:r w:rsidRPr="006C2656">
              <w:rPr>
                <w:rFonts w:ascii="Times New Roman" w:hAnsi="Times New Roman" w:eastAsia="Times New Roman" w:cs="Times New Roman"/>
                <w:szCs w:val="20"/>
                <w:lang w:eastAsia="nl-NL"/>
              </w:rPr>
              <w:t xml:space="preserve"> leden kijken met interesse uit naar de reflectie hierop van de staatssecretaris.</w:t>
            </w:r>
          </w:p>
          <w:p w:rsidRPr="006C2656" w:rsidR="00500F32" w:rsidP="006C2656" w:rsidRDefault="00500F32" w14:paraId="77AA5339" w14:textId="77777777">
            <w:pPr>
              <w:spacing w:after="0" w:line="240" w:lineRule="auto"/>
              <w:rPr>
                <w:rFonts w:ascii="Times New Roman" w:hAnsi="Times New Roman" w:eastAsia="Times New Roman" w:cs="Times New Roman"/>
                <w:szCs w:val="20"/>
                <w:lang w:eastAsia="nl-NL"/>
              </w:rPr>
            </w:pPr>
          </w:p>
          <w:p w:rsidR="006C2656" w:rsidP="006C2656" w:rsidRDefault="006C2656" w14:paraId="4A999DE2" w14:textId="05E0C25C">
            <w:pPr>
              <w:spacing w:after="0" w:line="240" w:lineRule="auto"/>
              <w:rPr>
                <w:rFonts w:ascii="Times New Roman" w:hAnsi="Times New Roman" w:eastAsia="Times New Roman" w:cs="Times New Roman"/>
                <w:szCs w:val="20"/>
                <w:lang w:eastAsia="nl-NL"/>
              </w:rPr>
            </w:pPr>
            <w:r w:rsidRPr="006C2656">
              <w:rPr>
                <w:rFonts w:ascii="Times New Roman" w:hAnsi="Times New Roman" w:eastAsia="Times New Roman" w:cs="Times New Roman"/>
                <w:szCs w:val="20"/>
                <w:lang w:eastAsia="nl-NL"/>
              </w:rPr>
              <w:t xml:space="preserve">De leden van de D66-fractie vragen hoe de </w:t>
            </w:r>
            <w:r w:rsidR="001E5878">
              <w:rPr>
                <w:rFonts w:ascii="Times New Roman" w:hAnsi="Times New Roman" w:eastAsia="Times New Roman" w:cs="Times New Roman"/>
                <w:szCs w:val="20"/>
                <w:lang w:eastAsia="nl-NL"/>
              </w:rPr>
              <w:t xml:space="preserve">Europese </w:t>
            </w:r>
            <w:r w:rsidRPr="006C2656">
              <w:rPr>
                <w:rFonts w:ascii="Times New Roman" w:hAnsi="Times New Roman" w:eastAsia="Times New Roman" w:cs="Times New Roman"/>
                <w:szCs w:val="20"/>
                <w:lang w:eastAsia="nl-NL"/>
              </w:rPr>
              <w:t xml:space="preserve">Commissie volgens Nederland moet borgen dat het </w:t>
            </w:r>
            <w:r w:rsidRPr="006C2656">
              <w:rPr>
                <w:rFonts w:ascii="Times New Roman" w:hAnsi="Times New Roman" w:eastAsia="Times New Roman" w:cs="Times New Roman"/>
                <w:i/>
                <w:iCs/>
                <w:szCs w:val="20"/>
                <w:lang w:eastAsia="nl-NL"/>
              </w:rPr>
              <w:t xml:space="preserve">‘Do No </w:t>
            </w:r>
            <w:r w:rsidRPr="006C2656">
              <w:rPr>
                <w:rFonts w:ascii="Times New Roman" w:hAnsi="Times New Roman" w:eastAsia="Times New Roman" w:cs="Times New Roman"/>
                <w:i/>
                <w:iCs/>
                <w:szCs w:val="20"/>
                <w:lang w:eastAsia="nl-NL"/>
              </w:rPr>
              <w:lastRenderedPageBreak/>
              <w:t>Significant Harm’-principe (DNSH)</w:t>
            </w:r>
            <w:r w:rsidRPr="006C2656">
              <w:rPr>
                <w:rFonts w:ascii="Times New Roman" w:hAnsi="Times New Roman" w:eastAsia="Times New Roman" w:cs="Times New Roman"/>
                <w:szCs w:val="20"/>
                <w:lang w:eastAsia="nl-NL"/>
              </w:rPr>
              <w:t xml:space="preserve"> voldoende robuust blijft binnen het nieuwe </w:t>
            </w:r>
            <w:r w:rsidR="001E5878">
              <w:rPr>
                <w:rFonts w:ascii="Times New Roman" w:hAnsi="Times New Roman" w:eastAsia="Times New Roman" w:cs="Times New Roman"/>
                <w:szCs w:val="20"/>
                <w:lang w:eastAsia="nl-NL"/>
              </w:rPr>
              <w:t>Meerjarig Financieel Kader (</w:t>
            </w:r>
            <w:r w:rsidRPr="006C2656">
              <w:rPr>
                <w:rFonts w:ascii="Times New Roman" w:hAnsi="Times New Roman" w:eastAsia="Times New Roman" w:cs="Times New Roman"/>
                <w:szCs w:val="20"/>
                <w:lang w:eastAsia="nl-NL"/>
              </w:rPr>
              <w:t>MFK</w:t>
            </w:r>
            <w:r w:rsidR="001E5878">
              <w:rPr>
                <w:rFonts w:ascii="Times New Roman" w:hAnsi="Times New Roman" w:eastAsia="Times New Roman" w:cs="Times New Roman"/>
                <w:szCs w:val="20"/>
                <w:lang w:eastAsia="nl-NL"/>
              </w:rPr>
              <w:t>)</w:t>
            </w:r>
            <w:r w:rsidRPr="006C2656">
              <w:rPr>
                <w:rFonts w:ascii="Times New Roman" w:hAnsi="Times New Roman" w:eastAsia="Times New Roman" w:cs="Times New Roman"/>
                <w:szCs w:val="20"/>
                <w:lang w:eastAsia="nl-NL"/>
              </w:rPr>
              <w:t>. Deze leden vragen wat de staatssecretaris verstaat onde</w:t>
            </w:r>
            <w:r w:rsidR="00A43B03">
              <w:rPr>
                <w:rFonts w:ascii="Times New Roman" w:hAnsi="Times New Roman" w:eastAsia="Times New Roman" w:cs="Times New Roman"/>
                <w:szCs w:val="20"/>
                <w:lang w:eastAsia="nl-NL"/>
              </w:rPr>
              <w:t xml:space="preserve">r </w:t>
            </w:r>
            <w:r w:rsidRPr="0094216D">
              <w:rPr>
                <w:rFonts w:ascii="Times New Roman" w:hAnsi="Times New Roman" w:eastAsia="Times New Roman" w:cs="Times New Roman"/>
                <w:szCs w:val="20"/>
                <w:lang w:eastAsia="nl-NL"/>
              </w:rPr>
              <w:t>“rekening houden met kenmerken en uitdagingen van sectoren”</w:t>
            </w:r>
            <w:r w:rsidRPr="006C2656">
              <w:rPr>
                <w:rFonts w:ascii="Times New Roman" w:hAnsi="Times New Roman" w:eastAsia="Times New Roman" w:cs="Times New Roman"/>
                <w:szCs w:val="20"/>
                <w:lang w:eastAsia="nl-NL"/>
              </w:rPr>
              <w:t xml:space="preserve"> bij DNSH-implementatie, en hoe voorkomen wordt dat dit leidt tot verwatering van het principe.</w:t>
            </w:r>
          </w:p>
          <w:p w:rsidRPr="006C2656" w:rsidR="00500F32" w:rsidP="006C2656" w:rsidRDefault="00500F32" w14:paraId="39E4EA1A" w14:textId="77777777">
            <w:pPr>
              <w:spacing w:after="0" w:line="240" w:lineRule="auto"/>
              <w:rPr>
                <w:rFonts w:ascii="Times New Roman" w:hAnsi="Times New Roman" w:eastAsia="Times New Roman" w:cs="Times New Roman"/>
                <w:szCs w:val="20"/>
                <w:lang w:eastAsia="nl-NL"/>
              </w:rPr>
            </w:pPr>
          </w:p>
          <w:p w:rsidR="00C95114" w:rsidP="00326430" w:rsidRDefault="006C2656" w14:paraId="0C7D65FE" w14:textId="6DC9F2A1">
            <w:pPr>
              <w:spacing w:after="0" w:line="240" w:lineRule="auto"/>
              <w:rPr>
                <w:rFonts w:ascii="Times New Roman" w:hAnsi="Times New Roman" w:eastAsia="Times New Roman" w:cs="Times New Roman"/>
                <w:szCs w:val="20"/>
                <w:lang w:eastAsia="nl-NL"/>
              </w:rPr>
            </w:pPr>
            <w:r w:rsidRPr="006C2656">
              <w:rPr>
                <w:rFonts w:ascii="Times New Roman" w:hAnsi="Times New Roman" w:eastAsia="Times New Roman" w:cs="Times New Roman"/>
                <w:szCs w:val="20"/>
                <w:lang w:eastAsia="nl-NL"/>
              </w:rPr>
              <w:t>De leden van de D66-fractie vragen de staatssecretaris welke elementen van het Nederlandse non-paper over de Milieuomnibus volgens hem het meest urgent zijn om door de Commissie over te nemen, en hoe Nederland gaat beoordelen of de voorgestelde simplificaties daadwerkelijk regeldruk verminderen zonder milieudoelen te verlagen. Deze leden vragen ook wanneer het BNC-fiche wordt verwacht.</w:t>
            </w:r>
          </w:p>
          <w:p w:rsidR="006C2656" w:rsidP="00326430" w:rsidRDefault="006C2656" w14:paraId="528626AB" w14:textId="77777777">
            <w:pPr>
              <w:spacing w:after="0" w:line="240" w:lineRule="auto"/>
              <w:rPr>
                <w:rFonts w:ascii="Times New Roman" w:hAnsi="Times New Roman" w:eastAsia="Times New Roman" w:cs="Times New Roman"/>
                <w:szCs w:val="20"/>
                <w:lang w:eastAsia="nl-NL"/>
              </w:rPr>
            </w:pPr>
          </w:p>
          <w:p w:rsidR="006C2656" w:rsidP="00326430" w:rsidRDefault="006C2656" w14:paraId="5C36090A" w14:textId="77777777">
            <w:pPr>
              <w:spacing w:after="0" w:line="240" w:lineRule="auto"/>
              <w:rPr>
                <w:rFonts w:ascii="Times New Roman" w:hAnsi="Times New Roman" w:eastAsia="Times New Roman" w:cs="Times New Roman"/>
                <w:szCs w:val="20"/>
                <w:lang w:eastAsia="nl-NL"/>
              </w:rPr>
            </w:pPr>
          </w:p>
          <w:p w:rsidR="00FD19A0" w:rsidP="00326430" w:rsidRDefault="00FD19A0" w14:paraId="0BC5C65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PVV-fractie</w:t>
            </w:r>
          </w:p>
          <w:p w:rsidR="002E29E6" w:rsidP="00C20D6C" w:rsidRDefault="00C20D6C" w14:paraId="3B63A0F1" w14:textId="243B92F6">
            <w:pPr>
              <w:spacing w:after="0" w:line="240" w:lineRule="auto"/>
              <w:rPr>
                <w:rFonts w:ascii="Times New Roman" w:hAnsi="Times New Roman" w:cs="Times New Roman"/>
                <w:bCs/>
              </w:rPr>
            </w:pPr>
            <w:r w:rsidRPr="00C20D6C">
              <w:rPr>
                <w:rFonts w:ascii="Times New Roman" w:hAnsi="Times New Roman" w:cs="Times New Roman"/>
                <w:bCs/>
              </w:rPr>
              <w:t xml:space="preserve">De </w:t>
            </w:r>
            <w:r w:rsidR="00CE3CF3">
              <w:rPr>
                <w:rFonts w:ascii="Times New Roman" w:hAnsi="Times New Roman" w:cs="Times New Roman"/>
                <w:bCs/>
              </w:rPr>
              <w:t xml:space="preserve">leden van de </w:t>
            </w:r>
            <w:r w:rsidRPr="00C20D6C">
              <w:rPr>
                <w:rFonts w:ascii="Times New Roman" w:hAnsi="Times New Roman" w:cs="Times New Roman"/>
                <w:bCs/>
              </w:rPr>
              <w:t xml:space="preserve">PVV-fractie </w:t>
            </w:r>
            <w:r w:rsidR="00CE3CF3">
              <w:rPr>
                <w:rFonts w:ascii="Times New Roman" w:hAnsi="Times New Roman" w:cs="Times New Roman"/>
                <w:bCs/>
              </w:rPr>
              <w:t>maken</w:t>
            </w:r>
            <w:r w:rsidRPr="00C20D6C">
              <w:rPr>
                <w:rFonts w:ascii="Times New Roman" w:hAnsi="Times New Roman" w:cs="Times New Roman"/>
                <w:bCs/>
              </w:rPr>
              <w:t xml:space="preserve"> zich grote zorgen </w:t>
            </w:r>
            <w:r w:rsidR="006A7638">
              <w:rPr>
                <w:rFonts w:ascii="Times New Roman" w:hAnsi="Times New Roman" w:cs="Times New Roman"/>
                <w:bCs/>
              </w:rPr>
              <w:t xml:space="preserve">over de </w:t>
            </w:r>
            <w:r w:rsidRPr="00C20D6C">
              <w:rPr>
                <w:rFonts w:ascii="Times New Roman" w:hAnsi="Times New Roman" w:cs="Times New Roman"/>
                <w:bCs/>
              </w:rPr>
              <w:t>steeds verdergaande Europese circulair</w:t>
            </w:r>
            <w:r w:rsidR="006A7638">
              <w:rPr>
                <w:rFonts w:ascii="Times New Roman" w:hAnsi="Times New Roman" w:cs="Times New Roman"/>
                <w:bCs/>
              </w:rPr>
              <w:t>e e</w:t>
            </w:r>
            <w:r w:rsidRPr="00C20D6C">
              <w:rPr>
                <w:rFonts w:ascii="Times New Roman" w:hAnsi="Times New Roman" w:cs="Times New Roman"/>
                <w:bCs/>
              </w:rPr>
              <w:t>conomie</w:t>
            </w:r>
            <w:r w:rsidR="006A7638">
              <w:rPr>
                <w:rFonts w:ascii="Times New Roman" w:hAnsi="Times New Roman" w:cs="Times New Roman"/>
                <w:bCs/>
              </w:rPr>
              <w:t xml:space="preserve"> </w:t>
            </w:r>
            <w:r w:rsidRPr="00C20D6C">
              <w:rPr>
                <w:rFonts w:ascii="Times New Roman" w:hAnsi="Times New Roman" w:cs="Times New Roman"/>
                <w:bCs/>
              </w:rPr>
              <w:t xml:space="preserve">verplichtingen. In de stukken missen </w:t>
            </w:r>
            <w:r w:rsidR="001E5878">
              <w:rPr>
                <w:rFonts w:ascii="Times New Roman" w:hAnsi="Times New Roman" w:cs="Times New Roman"/>
                <w:bCs/>
              </w:rPr>
              <w:t>zij</w:t>
            </w:r>
            <w:r w:rsidRPr="00C20D6C" w:rsidR="001E5878">
              <w:rPr>
                <w:rFonts w:ascii="Times New Roman" w:hAnsi="Times New Roman" w:cs="Times New Roman"/>
                <w:bCs/>
              </w:rPr>
              <w:t xml:space="preserve"> </w:t>
            </w:r>
            <w:r w:rsidRPr="00C20D6C">
              <w:rPr>
                <w:rFonts w:ascii="Times New Roman" w:hAnsi="Times New Roman" w:cs="Times New Roman"/>
                <w:bCs/>
              </w:rPr>
              <w:t xml:space="preserve">enkele beleidsmaatregelen en acties vanuit de </w:t>
            </w:r>
            <w:r w:rsidR="009D2B51">
              <w:rPr>
                <w:rFonts w:ascii="Times New Roman" w:hAnsi="Times New Roman" w:cs="Times New Roman"/>
                <w:bCs/>
              </w:rPr>
              <w:t>staatssecretaris</w:t>
            </w:r>
            <w:r w:rsidRPr="00C20D6C">
              <w:rPr>
                <w:rFonts w:ascii="Times New Roman" w:hAnsi="Times New Roman" w:cs="Times New Roman"/>
                <w:bCs/>
              </w:rPr>
              <w:t>.</w:t>
            </w:r>
            <w:r w:rsidRPr="00C20D6C">
              <w:rPr>
                <w:rFonts w:ascii="Times New Roman" w:hAnsi="Times New Roman" w:cs="Times New Roman"/>
                <w:bCs/>
              </w:rPr>
              <w:br/>
              <w:t>De</w:t>
            </w:r>
            <w:r w:rsidR="001E5878">
              <w:rPr>
                <w:rFonts w:ascii="Times New Roman" w:hAnsi="Times New Roman" w:cs="Times New Roman"/>
                <w:bCs/>
              </w:rPr>
              <w:t>ze</w:t>
            </w:r>
            <w:r w:rsidRPr="00C20D6C">
              <w:rPr>
                <w:rFonts w:ascii="Times New Roman" w:hAnsi="Times New Roman" w:cs="Times New Roman"/>
                <w:bCs/>
              </w:rPr>
              <w:t xml:space="preserve"> </w:t>
            </w:r>
            <w:r w:rsidR="002E29E6">
              <w:rPr>
                <w:rFonts w:ascii="Times New Roman" w:hAnsi="Times New Roman" w:cs="Times New Roman"/>
                <w:bCs/>
              </w:rPr>
              <w:t xml:space="preserve">leden </w:t>
            </w:r>
            <w:r w:rsidRPr="00C20D6C">
              <w:rPr>
                <w:rFonts w:ascii="Times New Roman" w:hAnsi="Times New Roman" w:cs="Times New Roman"/>
                <w:bCs/>
              </w:rPr>
              <w:t>wil</w:t>
            </w:r>
            <w:r w:rsidR="002E29E6">
              <w:rPr>
                <w:rFonts w:ascii="Times New Roman" w:hAnsi="Times New Roman" w:cs="Times New Roman"/>
                <w:bCs/>
              </w:rPr>
              <w:t>len</w:t>
            </w:r>
            <w:r w:rsidRPr="00C20D6C">
              <w:rPr>
                <w:rFonts w:ascii="Times New Roman" w:hAnsi="Times New Roman" w:cs="Times New Roman"/>
                <w:bCs/>
              </w:rPr>
              <w:t xml:space="preserve"> dat de </w:t>
            </w:r>
            <w:r w:rsidR="00FD74A8">
              <w:rPr>
                <w:rFonts w:ascii="Times New Roman" w:hAnsi="Times New Roman" w:cs="Times New Roman"/>
                <w:bCs/>
              </w:rPr>
              <w:t>staatssecretaris</w:t>
            </w:r>
            <w:r w:rsidRPr="00C20D6C">
              <w:rPr>
                <w:rFonts w:ascii="Times New Roman" w:hAnsi="Times New Roman" w:cs="Times New Roman"/>
                <w:bCs/>
              </w:rPr>
              <w:t xml:space="preserve"> oog houdt voor de positie van Nederlandse bedrijven. Daarom </w:t>
            </w:r>
            <w:r w:rsidR="001E5878">
              <w:rPr>
                <w:rFonts w:ascii="Times New Roman" w:hAnsi="Times New Roman" w:cs="Times New Roman"/>
                <w:bCs/>
              </w:rPr>
              <w:t xml:space="preserve">hebben zij </w:t>
            </w:r>
            <w:r w:rsidRPr="00C20D6C">
              <w:rPr>
                <w:rFonts w:ascii="Times New Roman" w:hAnsi="Times New Roman" w:cs="Times New Roman"/>
                <w:bCs/>
              </w:rPr>
              <w:t>de volgende vragen.</w:t>
            </w:r>
          </w:p>
          <w:p w:rsidRPr="00C20D6C" w:rsidR="00C20D6C" w:rsidP="00C20D6C" w:rsidRDefault="00C20D6C" w14:paraId="4ED92664" w14:textId="548BDF7E">
            <w:pPr>
              <w:spacing w:after="0" w:line="240" w:lineRule="auto"/>
              <w:rPr>
                <w:rFonts w:ascii="Times New Roman" w:hAnsi="Times New Roman" w:cs="Times New Roman"/>
                <w:bCs/>
              </w:rPr>
            </w:pPr>
            <w:r w:rsidRPr="00C20D6C">
              <w:rPr>
                <w:rFonts w:ascii="Times New Roman" w:hAnsi="Times New Roman" w:cs="Times New Roman"/>
                <w:bCs/>
              </w:rPr>
              <w:br/>
            </w:r>
            <w:r w:rsidRPr="00C20D6C">
              <w:rPr>
                <w:rFonts w:ascii="Times New Roman" w:hAnsi="Times New Roman" w:cs="Times New Roman"/>
                <w:bCs/>
                <w:i/>
                <w:iCs/>
              </w:rPr>
              <w:t>Kosten en lasten van nieuwe EU-regelgeving</w:t>
            </w:r>
            <w:r w:rsidRPr="00C20D6C">
              <w:rPr>
                <w:rFonts w:ascii="Times New Roman" w:hAnsi="Times New Roman" w:cs="Times New Roman"/>
                <w:bCs/>
              </w:rPr>
              <w:br/>
            </w:r>
            <w:r w:rsidR="001E5878">
              <w:rPr>
                <w:rFonts w:ascii="Times New Roman" w:hAnsi="Times New Roman" w:cs="Times New Roman"/>
                <w:bCs/>
              </w:rPr>
              <w:t>De leden van de PVV-fractie lezen in h</w:t>
            </w:r>
            <w:r w:rsidRPr="00C20D6C">
              <w:rPr>
                <w:rFonts w:ascii="Times New Roman" w:hAnsi="Times New Roman" w:cs="Times New Roman"/>
                <w:bCs/>
              </w:rPr>
              <w:t xml:space="preserve">et verslag zorgen over kosten, </w:t>
            </w:r>
            <w:r w:rsidR="00FD74A8">
              <w:rPr>
                <w:rFonts w:ascii="Times New Roman" w:hAnsi="Times New Roman" w:cs="Times New Roman"/>
                <w:bCs/>
              </w:rPr>
              <w:t>f</w:t>
            </w:r>
            <w:r w:rsidRPr="00C20D6C">
              <w:rPr>
                <w:rFonts w:ascii="Times New Roman" w:hAnsi="Times New Roman" w:cs="Times New Roman"/>
                <w:bCs/>
              </w:rPr>
              <w:t xml:space="preserve">inancieringsproblemen en risico’s voor bedrijven, maar er is geen kabinetsmaatregel, geen lastenverlichting en geen actiepunt vanuit de </w:t>
            </w:r>
            <w:r w:rsidR="00E92B07">
              <w:rPr>
                <w:rFonts w:ascii="Times New Roman" w:hAnsi="Times New Roman" w:cs="Times New Roman"/>
                <w:bCs/>
              </w:rPr>
              <w:t>staatssecretaris</w:t>
            </w:r>
            <w:r w:rsidRPr="00C20D6C">
              <w:rPr>
                <w:rFonts w:ascii="Times New Roman" w:hAnsi="Times New Roman" w:cs="Times New Roman"/>
                <w:bCs/>
              </w:rPr>
              <w:t>.</w:t>
            </w:r>
            <w:r w:rsidR="002E29E6">
              <w:rPr>
                <w:rFonts w:ascii="Times New Roman" w:hAnsi="Times New Roman" w:cs="Times New Roman"/>
                <w:bCs/>
              </w:rPr>
              <w:t xml:space="preserve"> </w:t>
            </w:r>
            <w:r w:rsidRPr="00C20D6C">
              <w:rPr>
                <w:rFonts w:ascii="Times New Roman" w:hAnsi="Times New Roman" w:cs="Times New Roman"/>
                <w:bCs/>
              </w:rPr>
              <w:t xml:space="preserve">Welke inschatting heeft de </w:t>
            </w:r>
            <w:r w:rsidR="002E29E6">
              <w:rPr>
                <w:rFonts w:ascii="Times New Roman" w:hAnsi="Times New Roman" w:cs="Times New Roman"/>
                <w:bCs/>
              </w:rPr>
              <w:t>staatssecretaris</w:t>
            </w:r>
            <w:r w:rsidRPr="00C20D6C">
              <w:rPr>
                <w:rFonts w:ascii="Times New Roman" w:hAnsi="Times New Roman" w:cs="Times New Roman"/>
                <w:bCs/>
              </w:rPr>
              <w:t xml:space="preserve"> van de directe en indirecte kosten die nieuwe circulaire</w:t>
            </w:r>
            <w:r w:rsidR="00E92B07">
              <w:rPr>
                <w:rFonts w:ascii="Times New Roman" w:hAnsi="Times New Roman" w:cs="Times New Roman"/>
                <w:bCs/>
              </w:rPr>
              <w:t xml:space="preserve"> </w:t>
            </w:r>
            <w:r w:rsidRPr="00C20D6C">
              <w:rPr>
                <w:rFonts w:ascii="Times New Roman" w:hAnsi="Times New Roman" w:cs="Times New Roman"/>
                <w:bCs/>
              </w:rPr>
              <w:t>economie</w:t>
            </w:r>
            <w:r w:rsidR="00E92B07">
              <w:rPr>
                <w:rFonts w:ascii="Times New Roman" w:hAnsi="Times New Roman" w:cs="Times New Roman"/>
                <w:bCs/>
              </w:rPr>
              <w:t xml:space="preserve"> </w:t>
            </w:r>
            <w:r w:rsidRPr="00C20D6C">
              <w:rPr>
                <w:rFonts w:ascii="Times New Roman" w:hAnsi="Times New Roman" w:cs="Times New Roman"/>
                <w:bCs/>
              </w:rPr>
              <w:t>verplichtingen (bijv</w:t>
            </w:r>
            <w:r w:rsidR="001E5878">
              <w:rPr>
                <w:rFonts w:ascii="Times New Roman" w:hAnsi="Times New Roman" w:cs="Times New Roman"/>
                <w:bCs/>
              </w:rPr>
              <w:t>oorbeeld</w:t>
            </w:r>
            <w:r w:rsidRPr="00C20D6C">
              <w:rPr>
                <w:rFonts w:ascii="Times New Roman" w:hAnsi="Times New Roman" w:cs="Times New Roman"/>
                <w:bCs/>
              </w:rPr>
              <w:t xml:space="preserve"> verplichte recyclaatpercentages, uitbreiding van producentenverantwoordelijkheid en verplichtingen onder de CE-markering) met zich meebrengen voor Nederlandse bedrijven?</w:t>
            </w:r>
            <w:r w:rsidR="00373FDD">
              <w:rPr>
                <w:rFonts w:ascii="Times New Roman" w:hAnsi="Times New Roman" w:cs="Times New Roman"/>
                <w:bCs/>
              </w:rPr>
              <w:t xml:space="preserve"> </w:t>
            </w:r>
            <w:r w:rsidRPr="00C20D6C">
              <w:rPr>
                <w:rFonts w:ascii="Times New Roman" w:hAnsi="Times New Roman" w:cs="Times New Roman"/>
                <w:bCs/>
              </w:rPr>
              <w:t xml:space="preserve">Welke maatregelen treft de </w:t>
            </w:r>
            <w:r w:rsidR="00373FDD">
              <w:rPr>
                <w:rFonts w:ascii="Times New Roman" w:hAnsi="Times New Roman" w:cs="Times New Roman"/>
                <w:bCs/>
              </w:rPr>
              <w:t>staatssecretaris</w:t>
            </w:r>
            <w:r w:rsidRPr="00C20D6C" w:rsidR="00373FDD">
              <w:rPr>
                <w:rFonts w:ascii="Times New Roman" w:hAnsi="Times New Roman" w:cs="Times New Roman"/>
                <w:bCs/>
              </w:rPr>
              <w:t xml:space="preserve"> </w:t>
            </w:r>
            <w:r w:rsidRPr="00C20D6C">
              <w:rPr>
                <w:rFonts w:ascii="Times New Roman" w:hAnsi="Times New Roman" w:cs="Times New Roman"/>
                <w:bCs/>
              </w:rPr>
              <w:t xml:space="preserve">om te voorkomen dat Nederlandse ondernemers wederom harder worden geraakt dan de concurrenten binnen en buiten de </w:t>
            </w:r>
            <w:r w:rsidR="001E5878">
              <w:rPr>
                <w:rFonts w:ascii="Times New Roman" w:hAnsi="Times New Roman" w:cs="Times New Roman"/>
                <w:bCs/>
              </w:rPr>
              <w:t>Europese Unie (</w:t>
            </w:r>
            <w:r w:rsidRPr="00C20D6C">
              <w:rPr>
                <w:rFonts w:ascii="Times New Roman" w:hAnsi="Times New Roman" w:cs="Times New Roman"/>
                <w:bCs/>
              </w:rPr>
              <w:t>EU</w:t>
            </w:r>
            <w:r w:rsidR="001E5878">
              <w:rPr>
                <w:rFonts w:ascii="Times New Roman" w:hAnsi="Times New Roman" w:cs="Times New Roman"/>
                <w:bCs/>
              </w:rPr>
              <w:t>)</w:t>
            </w:r>
            <w:r w:rsidRPr="00C20D6C">
              <w:rPr>
                <w:rFonts w:ascii="Times New Roman" w:hAnsi="Times New Roman" w:cs="Times New Roman"/>
                <w:bCs/>
              </w:rPr>
              <w:t>?</w:t>
            </w:r>
            <w:r w:rsidRPr="00C20D6C">
              <w:rPr>
                <w:rFonts w:ascii="Times New Roman" w:hAnsi="Times New Roman" w:cs="Times New Roman"/>
                <w:bCs/>
              </w:rPr>
              <w:br/>
            </w:r>
            <w:r w:rsidRPr="00C20D6C">
              <w:rPr>
                <w:rFonts w:ascii="Times New Roman" w:hAnsi="Times New Roman" w:cs="Times New Roman"/>
                <w:bCs/>
              </w:rPr>
              <w:br/>
            </w:r>
            <w:r w:rsidRPr="00C20D6C">
              <w:rPr>
                <w:rFonts w:ascii="Times New Roman" w:hAnsi="Times New Roman" w:cs="Times New Roman"/>
                <w:bCs/>
                <w:i/>
                <w:iCs/>
              </w:rPr>
              <w:t>‘Afval’ versus ‘grondstof’</w:t>
            </w:r>
            <w:r w:rsidRPr="00C20D6C">
              <w:rPr>
                <w:rFonts w:ascii="Times New Roman" w:hAnsi="Times New Roman" w:cs="Times New Roman"/>
                <w:bCs/>
              </w:rPr>
              <w:br/>
            </w:r>
            <w:r w:rsidR="001E5878">
              <w:rPr>
                <w:rFonts w:ascii="Times New Roman" w:hAnsi="Times New Roman" w:cs="Times New Roman"/>
                <w:bCs/>
              </w:rPr>
              <w:t>De leden van de PVV-fractie lezen i</w:t>
            </w:r>
            <w:r w:rsidRPr="00C20D6C">
              <w:rPr>
                <w:rFonts w:ascii="Times New Roman" w:hAnsi="Times New Roman" w:cs="Times New Roman"/>
                <w:bCs/>
              </w:rPr>
              <w:t xml:space="preserve">n het verslag dat de EU aan het voorbereiden is en blijkbaar doet Nederland niks concreets. Kan de </w:t>
            </w:r>
            <w:r w:rsidR="002E29E6">
              <w:rPr>
                <w:rFonts w:ascii="Times New Roman" w:hAnsi="Times New Roman" w:cs="Times New Roman"/>
                <w:bCs/>
              </w:rPr>
              <w:t>staatssecretaris</w:t>
            </w:r>
            <w:r w:rsidRPr="00C20D6C" w:rsidR="002E29E6">
              <w:rPr>
                <w:rFonts w:ascii="Times New Roman" w:hAnsi="Times New Roman" w:cs="Times New Roman"/>
                <w:bCs/>
              </w:rPr>
              <w:t xml:space="preserve"> </w:t>
            </w:r>
            <w:r w:rsidRPr="00C20D6C">
              <w:rPr>
                <w:rFonts w:ascii="Times New Roman" w:hAnsi="Times New Roman" w:cs="Times New Roman"/>
                <w:bCs/>
              </w:rPr>
              <w:t>aangeven wanneer verwacht wordt dat de Europese Commissie eindelijk komt met definities voor de status van afval versus grondstof, gezien de grote gevolgen van de huidige onduidelijkheid (vertraging, kosten en rechtsongelijkheid tussen lidstaten)? Welke inzet levert Nederland om dit proces te versnellen?</w:t>
            </w:r>
          </w:p>
          <w:p w:rsidRPr="00F101EE" w:rsidR="00FD19A0" w:rsidP="00326430" w:rsidRDefault="00FD19A0" w14:paraId="445AAC66" w14:textId="77777777">
            <w:pPr>
              <w:spacing w:after="0" w:line="240" w:lineRule="auto"/>
              <w:rPr>
                <w:rFonts w:ascii="Times New Roman" w:hAnsi="Times New Roman" w:cs="Times New Roman"/>
                <w:bCs/>
              </w:rPr>
            </w:pPr>
          </w:p>
          <w:p w:rsidR="00FD19A0" w:rsidP="00326430" w:rsidRDefault="00FD19A0" w14:paraId="35806ED7" w14:textId="77777777">
            <w:pPr>
              <w:spacing w:after="0" w:line="240" w:lineRule="auto"/>
              <w:rPr>
                <w:rFonts w:ascii="Times New Roman" w:hAnsi="Times New Roman" w:cs="Times New Roman"/>
                <w:bCs/>
              </w:rPr>
            </w:pPr>
          </w:p>
          <w:p w:rsidR="00FD19A0" w:rsidP="00326430" w:rsidRDefault="00FD19A0" w14:paraId="1B290E3E" w14:textId="77777777">
            <w:pPr>
              <w:spacing w:after="0" w:line="240" w:lineRule="auto"/>
              <w:rPr>
                <w:rFonts w:ascii="Times New Roman" w:hAnsi="Times New Roman" w:cs="Times New Roman"/>
                <w:bCs/>
              </w:rPr>
            </w:pPr>
            <w:r>
              <w:rPr>
                <w:rFonts w:ascii="Times New Roman" w:hAnsi="Times New Roman" w:cs="Times New Roman"/>
                <w:b/>
              </w:rPr>
              <w:t>VVD-fractie</w:t>
            </w:r>
          </w:p>
          <w:p w:rsidR="00483DDF" w:rsidP="00483DDF" w:rsidRDefault="001E5878" w14:paraId="4079E2D4" w14:textId="7F0886B5">
            <w:pPr>
              <w:spacing w:after="0" w:line="240" w:lineRule="auto"/>
              <w:rPr>
                <w:rFonts w:ascii="Times New Roman" w:hAnsi="Times New Roman" w:cs="Times New Roman"/>
                <w:bCs/>
              </w:rPr>
            </w:pPr>
            <w:r>
              <w:rPr>
                <w:rFonts w:ascii="Times New Roman" w:hAnsi="Times New Roman" w:cs="Times New Roman"/>
                <w:bCs/>
              </w:rPr>
              <w:t>D</w:t>
            </w:r>
            <w:r w:rsidRPr="00483DDF">
              <w:rPr>
                <w:rFonts w:ascii="Times New Roman" w:hAnsi="Times New Roman" w:cs="Times New Roman"/>
                <w:bCs/>
              </w:rPr>
              <w:t xml:space="preserve">e leden van de VVD-fractie </w:t>
            </w:r>
            <w:r>
              <w:rPr>
                <w:rFonts w:ascii="Times New Roman" w:hAnsi="Times New Roman" w:cs="Times New Roman"/>
                <w:bCs/>
              </w:rPr>
              <w:t>merken op dat d</w:t>
            </w:r>
            <w:r w:rsidRPr="00483DDF">
              <w:rPr>
                <w:rFonts w:ascii="Times New Roman" w:hAnsi="Times New Roman" w:cs="Times New Roman"/>
                <w:bCs/>
              </w:rPr>
              <w:t xml:space="preserve">e </w:t>
            </w:r>
            <w:r w:rsidRPr="00483DDF" w:rsidR="00483DDF">
              <w:rPr>
                <w:rFonts w:ascii="Times New Roman" w:hAnsi="Times New Roman" w:cs="Times New Roman"/>
                <w:bCs/>
              </w:rPr>
              <w:t xml:space="preserve">eerste herziening van de REACH kaderverordening al diverse keren </w:t>
            </w:r>
            <w:r>
              <w:rPr>
                <w:rFonts w:ascii="Times New Roman" w:hAnsi="Times New Roman" w:cs="Times New Roman"/>
                <w:bCs/>
              </w:rPr>
              <w:t xml:space="preserve">is </w:t>
            </w:r>
            <w:r w:rsidRPr="00483DDF" w:rsidR="00483DDF">
              <w:rPr>
                <w:rFonts w:ascii="Times New Roman" w:hAnsi="Times New Roman" w:cs="Times New Roman"/>
                <w:bCs/>
              </w:rPr>
              <w:t xml:space="preserve">uitgesteld en lezen dat ook de herziening die was voorzien </w:t>
            </w:r>
            <w:r w:rsidRPr="00483DDF" w:rsidR="00483DDF">
              <w:rPr>
                <w:rFonts w:ascii="Times New Roman" w:hAnsi="Times New Roman" w:cs="Times New Roman"/>
                <w:bCs/>
              </w:rPr>
              <w:lastRenderedPageBreak/>
              <w:t>voor eind 2025 vermoedelijk niet zal worden gehaald. Zij vragen wat hiervan de oorzaak is. Tevens vragen zij hoe de staatssecretaris de gevolgen van de uitgestelde herziening voor de investeringszekerheid van Nederlandse bedrijven beoordeelt. Welke acties onderneemt Nederland om het proces te versnellen of meer voorspelbaar te maken? Ook zijn de</w:t>
            </w:r>
            <w:r>
              <w:rPr>
                <w:rFonts w:ascii="Times New Roman" w:hAnsi="Times New Roman" w:cs="Times New Roman"/>
                <w:bCs/>
              </w:rPr>
              <w:t>ze</w:t>
            </w:r>
            <w:r w:rsidRPr="00483DDF" w:rsidR="00483DDF">
              <w:rPr>
                <w:rFonts w:ascii="Times New Roman" w:hAnsi="Times New Roman" w:cs="Times New Roman"/>
                <w:bCs/>
              </w:rPr>
              <w:t xml:space="preserve"> leden benieuwd </w:t>
            </w:r>
            <w:r>
              <w:rPr>
                <w:rFonts w:ascii="Times New Roman" w:hAnsi="Times New Roman" w:cs="Times New Roman"/>
                <w:bCs/>
              </w:rPr>
              <w:t xml:space="preserve">naar </w:t>
            </w:r>
            <w:r w:rsidRPr="00483DDF" w:rsidR="00483DDF">
              <w:rPr>
                <w:rFonts w:ascii="Times New Roman" w:hAnsi="Times New Roman" w:cs="Times New Roman"/>
                <w:bCs/>
              </w:rPr>
              <w:t>of de staatssecretaris kan aangeven welke concrete reductie van administratieve lasten Nederland beoogt binnen REACH.</w:t>
            </w:r>
          </w:p>
          <w:p w:rsidRPr="00483DDF" w:rsidR="00483DDF" w:rsidP="00483DDF" w:rsidRDefault="00483DDF" w14:paraId="108F7B82" w14:textId="77777777">
            <w:pPr>
              <w:spacing w:after="0" w:line="240" w:lineRule="auto"/>
              <w:rPr>
                <w:rFonts w:ascii="Times New Roman" w:hAnsi="Times New Roman" w:cs="Times New Roman"/>
                <w:bCs/>
              </w:rPr>
            </w:pPr>
          </w:p>
          <w:p w:rsidR="00483DDF" w:rsidP="00483DDF" w:rsidRDefault="001E5878" w14:paraId="1EFFAB12" w14:textId="22C6A355">
            <w:pPr>
              <w:spacing w:after="0" w:line="240" w:lineRule="auto"/>
              <w:rPr>
                <w:rFonts w:ascii="Times New Roman" w:hAnsi="Times New Roman" w:cs="Times New Roman"/>
                <w:bCs/>
              </w:rPr>
            </w:pPr>
            <w:r>
              <w:rPr>
                <w:rFonts w:ascii="Times New Roman" w:hAnsi="Times New Roman" w:cs="Times New Roman"/>
                <w:bCs/>
              </w:rPr>
              <w:t>D</w:t>
            </w:r>
            <w:r w:rsidRPr="00483DDF">
              <w:rPr>
                <w:rFonts w:ascii="Times New Roman" w:hAnsi="Times New Roman" w:cs="Times New Roman"/>
                <w:bCs/>
              </w:rPr>
              <w:t xml:space="preserve">e leden van de VVD-fractie </w:t>
            </w:r>
            <w:r>
              <w:rPr>
                <w:rFonts w:ascii="Times New Roman" w:hAnsi="Times New Roman" w:cs="Times New Roman"/>
                <w:bCs/>
              </w:rPr>
              <w:t>onderschrijven de inzet van het kabinet m</w:t>
            </w:r>
            <w:r w:rsidRPr="00483DDF" w:rsidR="00483DDF">
              <w:rPr>
                <w:rFonts w:ascii="Times New Roman" w:hAnsi="Times New Roman" w:cs="Times New Roman"/>
                <w:bCs/>
              </w:rPr>
              <w:t xml:space="preserve">et betrekking tot de </w:t>
            </w:r>
            <w:r>
              <w:rPr>
                <w:rFonts w:ascii="Times New Roman" w:hAnsi="Times New Roman" w:cs="Times New Roman"/>
                <w:bCs/>
              </w:rPr>
              <w:t>b</w:t>
            </w:r>
            <w:r w:rsidRPr="00483DDF">
              <w:rPr>
                <w:rFonts w:ascii="Times New Roman" w:hAnsi="Times New Roman" w:cs="Times New Roman"/>
                <w:bCs/>
              </w:rPr>
              <w:t>io</w:t>
            </w:r>
            <w:r w:rsidRPr="00483DDF" w:rsidR="00483DDF">
              <w:rPr>
                <w:rFonts w:ascii="Times New Roman" w:hAnsi="Times New Roman" w:cs="Times New Roman"/>
                <w:bCs/>
              </w:rPr>
              <w:t>-economie strategie . Wel vragen zij hoe geborgd wordt dat de strategie niet zal leiden tot extra administratieve lasten voor agrariërs en mkb-bedrijven. Op welke wijze zet Nederland in op technologie</w:t>
            </w:r>
            <w:r>
              <w:rPr>
                <w:rFonts w:ascii="Times New Roman" w:hAnsi="Times New Roman" w:cs="Times New Roman"/>
                <w:bCs/>
              </w:rPr>
              <w:t>-</w:t>
            </w:r>
            <w:r w:rsidRPr="00483DDF" w:rsidR="00483DDF">
              <w:rPr>
                <w:rFonts w:ascii="Times New Roman" w:hAnsi="Times New Roman" w:cs="Times New Roman"/>
                <w:bCs/>
              </w:rPr>
              <w:t>neutrale uitvoering, zodat innovatie niet afhankelijk wordt van vooraf gekozen technieken of sectoren?</w:t>
            </w:r>
          </w:p>
          <w:p w:rsidRPr="00483DDF" w:rsidR="00483DDF" w:rsidP="00483DDF" w:rsidRDefault="00483DDF" w14:paraId="14087FA4" w14:textId="77777777">
            <w:pPr>
              <w:spacing w:after="0" w:line="240" w:lineRule="auto"/>
              <w:rPr>
                <w:rFonts w:ascii="Times New Roman" w:hAnsi="Times New Roman" w:cs="Times New Roman"/>
                <w:bCs/>
              </w:rPr>
            </w:pPr>
          </w:p>
          <w:p w:rsidR="00483DDF" w:rsidP="00483DDF" w:rsidRDefault="00483DDF" w14:paraId="51529307" w14:textId="40E8461A">
            <w:pPr>
              <w:spacing w:after="0" w:line="240" w:lineRule="auto"/>
              <w:rPr>
                <w:rFonts w:ascii="Times New Roman" w:hAnsi="Times New Roman" w:cs="Times New Roman"/>
                <w:bCs/>
              </w:rPr>
            </w:pPr>
            <w:r w:rsidRPr="00483DDF">
              <w:rPr>
                <w:rFonts w:ascii="Times New Roman" w:hAnsi="Times New Roman" w:cs="Times New Roman"/>
                <w:bCs/>
              </w:rPr>
              <w:t>De leden van de VVD-fractie lezen dat er tijdens de Milieuraad een gedachtewisseling milieuaspecten MFK op de agenda staat. Zij zijn blij met het kabinetsstandpunt met betrekking tot de impact van het voorstel op de nationale afdrachten want dit baart ook de</w:t>
            </w:r>
            <w:r w:rsidR="001E5878">
              <w:rPr>
                <w:rFonts w:ascii="Times New Roman" w:hAnsi="Times New Roman" w:cs="Times New Roman"/>
                <w:bCs/>
              </w:rPr>
              <w:t>ze</w:t>
            </w:r>
            <w:r w:rsidRPr="00483DDF">
              <w:rPr>
                <w:rFonts w:ascii="Times New Roman" w:hAnsi="Times New Roman" w:cs="Times New Roman"/>
                <w:bCs/>
              </w:rPr>
              <w:t xml:space="preserve"> leden zorgen. Zij vragen daarom welke financiële rode lijnen het kabinet hier hanteert en welke coalities worden gezocht om deze positie te versterken. Tevens vragen zij hoe geborgd wordt dat het schrappen of herplaatsen van het LIFE-programma niet leidt tot versnippering en vermindering van effectiviteit.</w:t>
            </w:r>
          </w:p>
          <w:p w:rsidRPr="00483DDF" w:rsidR="00483DDF" w:rsidP="00483DDF" w:rsidRDefault="00483DDF" w14:paraId="72C3B5CC" w14:textId="77777777">
            <w:pPr>
              <w:spacing w:after="0" w:line="240" w:lineRule="auto"/>
              <w:rPr>
                <w:rFonts w:ascii="Times New Roman" w:hAnsi="Times New Roman" w:cs="Times New Roman"/>
                <w:bCs/>
              </w:rPr>
            </w:pPr>
          </w:p>
          <w:p w:rsidRPr="00483DDF" w:rsidR="00483DDF" w:rsidP="00483DDF" w:rsidRDefault="00483DDF" w14:paraId="67DF43F0" w14:textId="77777777">
            <w:pPr>
              <w:spacing w:after="0" w:line="240" w:lineRule="auto"/>
              <w:rPr>
                <w:rFonts w:ascii="Times New Roman" w:hAnsi="Times New Roman" w:cs="Times New Roman"/>
                <w:bCs/>
              </w:rPr>
            </w:pPr>
            <w:r w:rsidRPr="00483DDF">
              <w:rPr>
                <w:rFonts w:ascii="Times New Roman" w:hAnsi="Times New Roman" w:cs="Times New Roman"/>
                <w:bCs/>
              </w:rPr>
              <w:t>Tijdens de Milieuraad wenst het Deens Voorzitterschap tot een akkoord te komen over de Raadsconclusies over het “Milieu in Europa in 2025 en de weg vooruit richting 2030”, zo lezen de leden van de VVD-fractie. Zij vragen hoe in die Raadsconclusies wordt geborgd dat toekomstige voorstellen voor circulaire economie leiden tot innovatie in plaats van extra verplichtingen zonder aantoonbare meerwaarde. Op welke wijze wordt de betrokkenheid van sectoren bij klimaatadaptatie versterkt, zoals door Nederland bepleit, zonder nieuwe lasten? Tot slot op dit punt vragen de leden of de staatssecretaris inzicht kan geven in de concrete voordelen die Nederland verwacht voor het bedrijfsleven uit deze Raadsconclusies.</w:t>
            </w:r>
          </w:p>
          <w:p w:rsidR="00483DDF" w:rsidP="00483DDF" w:rsidRDefault="00483DDF" w14:paraId="437DF6A5" w14:textId="77777777">
            <w:pPr>
              <w:spacing w:after="0" w:line="240" w:lineRule="auto"/>
              <w:rPr>
                <w:rFonts w:ascii="Times New Roman" w:hAnsi="Times New Roman" w:cs="Times New Roman"/>
                <w:bCs/>
              </w:rPr>
            </w:pPr>
          </w:p>
          <w:p w:rsidR="00483DDF" w:rsidP="00483DDF" w:rsidRDefault="00483DDF" w14:paraId="7B3E4A91" w14:textId="251576DE">
            <w:pPr>
              <w:spacing w:after="0" w:line="240" w:lineRule="auto"/>
              <w:rPr>
                <w:rFonts w:ascii="Times New Roman" w:hAnsi="Times New Roman" w:cs="Times New Roman"/>
                <w:bCs/>
              </w:rPr>
            </w:pPr>
            <w:r w:rsidRPr="00483DDF">
              <w:rPr>
                <w:rFonts w:ascii="Times New Roman" w:hAnsi="Times New Roman" w:cs="Times New Roman"/>
                <w:bCs/>
              </w:rPr>
              <w:t xml:space="preserve">De leden van de VVD-fractie vragen met betrekking tot de </w:t>
            </w:r>
            <w:proofErr w:type="spellStart"/>
            <w:r w:rsidRPr="00B82C48">
              <w:rPr>
                <w:rFonts w:ascii="Times New Roman" w:hAnsi="Times New Roman" w:cs="Times New Roman"/>
              </w:rPr>
              <w:t>Annual</w:t>
            </w:r>
            <w:proofErr w:type="spellEnd"/>
            <w:r w:rsidRPr="00B82C48">
              <w:rPr>
                <w:rFonts w:ascii="Times New Roman" w:hAnsi="Times New Roman" w:cs="Times New Roman"/>
              </w:rPr>
              <w:t xml:space="preserve"> </w:t>
            </w:r>
            <w:proofErr w:type="spellStart"/>
            <w:r w:rsidRPr="00B82C48">
              <w:rPr>
                <w:rFonts w:ascii="Times New Roman" w:hAnsi="Times New Roman" w:cs="Times New Roman"/>
              </w:rPr>
              <w:t>progress</w:t>
            </w:r>
            <w:proofErr w:type="spellEnd"/>
            <w:r w:rsidRPr="00B82C48">
              <w:rPr>
                <w:rFonts w:ascii="Times New Roman" w:hAnsi="Times New Roman" w:cs="Times New Roman"/>
              </w:rPr>
              <w:t xml:space="preserve"> report on </w:t>
            </w:r>
            <w:proofErr w:type="spellStart"/>
            <w:r w:rsidRPr="00B82C48">
              <w:rPr>
                <w:rFonts w:ascii="Times New Roman" w:hAnsi="Times New Roman" w:cs="Times New Roman"/>
              </w:rPr>
              <w:t>Simplification</w:t>
            </w:r>
            <w:proofErr w:type="spellEnd"/>
            <w:r w:rsidRPr="00B82C48">
              <w:rPr>
                <w:rFonts w:ascii="Times New Roman" w:hAnsi="Times New Roman" w:cs="Times New Roman"/>
              </w:rPr>
              <w:t xml:space="preserve">, </w:t>
            </w:r>
            <w:proofErr w:type="spellStart"/>
            <w:r w:rsidRPr="00B82C48">
              <w:rPr>
                <w:rFonts w:ascii="Times New Roman" w:hAnsi="Times New Roman" w:cs="Times New Roman"/>
              </w:rPr>
              <w:t>Implementation</w:t>
            </w:r>
            <w:proofErr w:type="spellEnd"/>
            <w:r w:rsidRPr="00B82C48">
              <w:rPr>
                <w:rFonts w:ascii="Times New Roman" w:hAnsi="Times New Roman" w:cs="Times New Roman"/>
              </w:rPr>
              <w:t xml:space="preserve"> </w:t>
            </w:r>
            <w:proofErr w:type="spellStart"/>
            <w:r w:rsidRPr="00B82C48">
              <w:rPr>
                <w:rFonts w:ascii="Times New Roman" w:hAnsi="Times New Roman" w:cs="Times New Roman"/>
              </w:rPr>
              <w:t>and</w:t>
            </w:r>
            <w:proofErr w:type="spellEnd"/>
            <w:r w:rsidRPr="00B82C48">
              <w:rPr>
                <w:rFonts w:ascii="Times New Roman" w:hAnsi="Times New Roman" w:cs="Times New Roman"/>
              </w:rPr>
              <w:t xml:space="preserve"> </w:t>
            </w:r>
            <w:proofErr w:type="spellStart"/>
            <w:r w:rsidRPr="00B82C48">
              <w:rPr>
                <w:rFonts w:ascii="Times New Roman" w:hAnsi="Times New Roman" w:cs="Times New Roman"/>
              </w:rPr>
              <w:t>Enforcement</w:t>
            </w:r>
            <w:proofErr w:type="spellEnd"/>
            <w:r w:rsidRPr="00483DDF">
              <w:rPr>
                <w:rFonts w:ascii="Times New Roman" w:hAnsi="Times New Roman" w:cs="Times New Roman"/>
                <w:bCs/>
              </w:rPr>
              <w:t xml:space="preserve"> of de staatssecretaris kan aangeven welke concrete lastenreductie Nederland op korte termijn kan verwachten en hoe deze wordt gemeten. Daarnaast vragen zij op welke wijze versnippering tussen lidstaten aangepakt wordt om concurrentieverstoringen te voorkomen.</w:t>
            </w:r>
          </w:p>
          <w:p w:rsidRPr="00483DDF" w:rsidR="00483DDF" w:rsidP="00483DDF" w:rsidRDefault="00483DDF" w14:paraId="0FF6D08D" w14:textId="77777777">
            <w:pPr>
              <w:spacing w:after="0" w:line="240" w:lineRule="auto"/>
              <w:rPr>
                <w:rFonts w:ascii="Times New Roman" w:hAnsi="Times New Roman" w:cs="Times New Roman"/>
                <w:bCs/>
              </w:rPr>
            </w:pPr>
          </w:p>
          <w:p w:rsidRPr="00483DDF" w:rsidR="00483DDF" w:rsidP="00483DDF" w:rsidRDefault="00483DDF" w14:paraId="1FBF8A99" w14:textId="0980E05C">
            <w:pPr>
              <w:spacing w:after="0" w:line="240" w:lineRule="auto"/>
              <w:rPr>
                <w:rFonts w:ascii="Times New Roman" w:hAnsi="Times New Roman" w:cs="Times New Roman"/>
                <w:bCs/>
              </w:rPr>
            </w:pPr>
            <w:r w:rsidRPr="00483DDF">
              <w:rPr>
                <w:rFonts w:ascii="Times New Roman" w:hAnsi="Times New Roman" w:cs="Times New Roman"/>
                <w:bCs/>
              </w:rPr>
              <w:t xml:space="preserve">Tot slot hebben de leden van de VVD-fractie enkele vragen over de </w:t>
            </w:r>
            <w:r w:rsidR="00C348B5">
              <w:rPr>
                <w:rFonts w:ascii="Times New Roman" w:hAnsi="Times New Roman" w:cs="Times New Roman"/>
                <w:bCs/>
              </w:rPr>
              <w:t>n</w:t>
            </w:r>
            <w:r w:rsidRPr="001242AD" w:rsidR="00C348B5">
              <w:rPr>
                <w:rFonts w:ascii="Times New Roman" w:hAnsi="Times New Roman" w:cs="Times New Roman"/>
                <w:bCs/>
              </w:rPr>
              <w:t>on</w:t>
            </w:r>
            <w:r w:rsidRPr="001242AD">
              <w:rPr>
                <w:rFonts w:ascii="Times New Roman" w:hAnsi="Times New Roman" w:cs="Times New Roman"/>
                <w:bCs/>
              </w:rPr>
              <w:t>-paper Milieuomnibus</w:t>
            </w:r>
            <w:r w:rsidRPr="00483DDF">
              <w:rPr>
                <w:rFonts w:ascii="Times New Roman" w:hAnsi="Times New Roman" w:cs="Times New Roman"/>
                <w:bCs/>
              </w:rPr>
              <w:t xml:space="preserve">. Welke Nederlandse voorstellen uit het non-paper worden actief ingebracht, en welke steun van andere lidstaten is reeds verkend en/of </w:t>
            </w:r>
            <w:r w:rsidRPr="00483DDF">
              <w:rPr>
                <w:rFonts w:ascii="Times New Roman" w:hAnsi="Times New Roman" w:cs="Times New Roman"/>
                <w:bCs/>
              </w:rPr>
              <w:lastRenderedPageBreak/>
              <w:t>verzekerd? Hoe wordt geborgd dat de Milieuomnibus niet slechts symbolisch vereenvoudigt, maar tot aantoonbare lastenreductie leidt?</w:t>
            </w:r>
          </w:p>
          <w:p w:rsidR="00FD19A0" w:rsidP="00326430" w:rsidRDefault="00FD19A0" w14:paraId="76FBA170" w14:textId="77777777">
            <w:pPr>
              <w:spacing w:after="0" w:line="240" w:lineRule="auto"/>
              <w:rPr>
                <w:rFonts w:ascii="Times New Roman" w:hAnsi="Times New Roman" w:cs="Times New Roman"/>
                <w:bCs/>
              </w:rPr>
            </w:pPr>
          </w:p>
          <w:p w:rsidR="00636EB0" w:rsidP="00326430" w:rsidRDefault="00636EB0" w14:paraId="02C30D46" w14:textId="77777777">
            <w:pPr>
              <w:spacing w:after="0" w:line="240" w:lineRule="auto"/>
              <w:rPr>
                <w:rFonts w:ascii="Times New Roman" w:hAnsi="Times New Roman" w:cs="Times New Roman"/>
                <w:bCs/>
              </w:rPr>
            </w:pPr>
          </w:p>
          <w:p w:rsidRPr="00F952AA" w:rsidR="00FD19A0" w:rsidP="00326430" w:rsidRDefault="00FD19A0" w14:paraId="2E6D36E8" w14:textId="07B6536E">
            <w:pPr>
              <w:spacing w:after="0" w:line="240" w:lineRule="auto"/>
              <w:rPr>
                <w:rFonts w:ascii="Times New Roman" w:hAnsi="Times New Roman" w:cs="Times New Roman"/>
                <w:b/>
              </w:rPr>
            </w:pPr>
            <w:r w:rsidRPr="00463CF5">
              <w:rPr>
                <w:rFonts w:ascii="Times New Roman" w:hAnsi="Times New Roman" w:cs="Times New Roman"/>
                <w:b/>
              </w:rPr>
              <w:t>GroenLinks-PvdA-fractie</w:t>
            </w:r>
          </w:p>
          <w:p w:rsidRPr="00463CF5" w:rsidR="00463CF5" w:rsidP="00463CF5" w:rsidRDefault="00463CF5" w14:paraId="489FAB10" w14:textId="787E8AA3">
            <w:pPr>
              <w:spacing w:after="0" w:line="240" w:lineRule="auto"/>
              <w:rPr>
                <w:rFonts w:ascii="Times New Roman" w:hAnsi="Times New Roman" w:cs="Times New Roman"/>
                <w:bCs/>
              </w:rPr>
            </w:pPr>
            <w:r w:rsidRPr="00463CF5">
              <w:rPr>
                <w:rFonts w:ascii="Times New Roman" w:hAnsi="Times New Roman" w:cs="Times New Roman"/>
                <w:bCs/>
              </w:rPr>
              <w:t xml:space="preserve">De leden van de GroenLinks-PvdA-fractie vragen hoe de staatssecretaris zal garanderen dat de inzet op </w:t>
            </w:r>
            <w:r w:rsidRPr="00463CF5" w:rsidR="002043FC">
              <w:rPr>
                <w:rFonts w:ascii="Times New Roman" w:hAnsi="Times New Roman" w:cs="Times New Roman"/>
                <w:bCs/>
              </w:rPr>
              <w:t>bio</w:t>
            </w:r>
            <w:r w:rsidR="00C348B5">
              <w:rPr>
                <w:rFonts w:ascii="Times New Roman" w:hAnsi="Times New Roman" w:cs="Times New Roman"/>
                <w:bCs/>
              </w:rPr>
              <w:t>-</w:t>
            </w:r>
            <w:r w:rsidRPr="00463CF5" w:rsidR="002043FC">
              <w:rPr>
                <w:rFonts w:ascii="Times New Roman" w:hAnsi="Times New Roman" w:cs="Times New Roman"/>
                <w:bCs/>
              </w:rPr>
              <w:t xml:space="preserve"> economie</w:t>
            </w:r>
            <w:r w:rsidRPr="00463CF5">
              <w:rPr>
                <w:rFonts w:ascii="Times New Roman" w:hAnsi="Times New Roman" w:cs="Times New Roman"/>
                <w:bCs/>
              </w:rPr>
              <w:t xml:space="preserve"> effectief tot een meer duurzame economie zal leiden, en geen andere milieuproblemen tot gevolg zal hebben, bijvoorbeeld doordat de productie van biogrondstoffen ten koste gaat van natuur binnen of buiten Europa. Hoe ziet de staatssecretaris dit in de praktijk werken, </w:t>
            </w:r>
            <w:r w:rsidR="00CE6CED">
              <w:rPr>
                <w:rFonts w:ascii="Times New Roman" w:hAnsi="Times New Roman" w:cs="Times New Roman"/>
                <w:bCs/>
              </w:rPr>
              <w:t>onder andere</w:t>
            </w:r>
            <w:r w:rsidRPr="00463CF5">
              <w:rPr>
                <w:rFonts w:ascii="Times New Roman" w:hAnsi="Times New Roman" w:cs="Times New Roman"/>
                <w:bCs/>
              </w:rPr>
              <w:t xml:space="preserve"> gezien de beperkte beschikbare hoeveelheid land in Europa? </w:t>
            </w:r>
            <w:r w:rsidR="002043FC">
              <w:rPr>
                <w:rFonts w:ascii="Times New Roman" w:hAnsi="Times New Roman" w:cs="Times New Roman"/>
                <w:bCs/>
              </w:rPr>
              <w:t xml:space="preserve">Deze leden </w:t>
            </w:r>
            <w:r w:rsidRPr="00463CF5">
              <w:rPr>
                <w:rFonts w:ascii="Times New Roman" w:hAnsi="Times New Roman" w:cs="Times New Roman"/>
                <w:bCs/>
              </w:rPr>
              <w:t xml:space="preserve">zijn benieuwd </w:t>
            </w:r>
            <w:r w:rsidR="00D41C3C">
              <w:rPr>
                <w:rFonts w:ascii="Times New Roman" w:hAnsi="Times New Roman" w:cs="Times New Roman"/>
                <w:bCs/>
              </w:rPr>
              <w:t xml:space="preserve">naar </w:t>
            </w:r>
            <w:r w:rsidRPr="00463CF5">
              <w:rPr>
                <w:rFonts w:ascii="Times New Roman" w:hAnsi="Times New Roman" w:cs="Times New Roman"/>
                <w:bCs/>
              </w:rPr>
              <w:t>welke mogelijke waarborgen de staatssecretaris wil steunen om een potentiële negatieve impact op de natuur te voorkomen</w:t>
            </w:r>
            <w:r w:rsidR="00D41C3C">
              <w:rPr>
                <w:rFonts w:ascii="Times New Roman" w:hAnsi="Times New Roman" w:cs="Times New Roman"/>
                <w:bCs/>
              </w:rPr>
              <w:t>.</w:t>
            </w:r>
            <w:r w:rsidRPr="00463CF5" w:rsidR="00D41C3C">
              <w:rPr>
                <w:rFonts w:ascii="Times New Roman" w:hAnsi="Times New Roman" w:cs="Times New Roman"/>
                <w:bCs/>
              </w:rPr>
              <w:t xml:space="preserve"> </w:t>
            </w:r>
            <w:r w:rsidRPr="00463CF5">
              <w:rPr>
                <w:rFonts w:ascii="Times New Roman" w:hAnsi="Times New Roman" w:cs="Times New Roman"/>
                <w:bCs/>
              </w:rPr>
              <w:t>Verder verwelkomen de</w:t>
            </w:r>
            <w:r w:rsidR="002043FC">
              <w:rPr>
                <w:rFonts w:ascii="Times New Roman" w:hAnsi="Times New Roman" w:cs="Times New Roman"/>
                <w:bCs/>
              </w:rPr>
              <w:t>ze</w:t>
            </w:r>
            <w:r w:rsidRPr="00463CF5">
              <w:rPr>
                <w:rFonts w:ascii="Times New Roman" w:hAnsi="Times New Roman" w:cs="Times New Roman"/>
                <w:bCs/>
              </w:rPr>
              <w:t xml:space="preserve"> leden de ambitie om meer vervuilende grondstoffen te vervangen door duurzame, circulaire vormen van biogrondstoffen die niet ten koste gaan van natuur. Z</w:t>
            </w:r>
            <w:r w:rsidR="002043FC">
              <w:rPr>
                <w:rFonts w:ascii="Times New Roman" w:hAnsi="Times New Roman" w:cs="Times New Roman"/>
                <w:bCs/>
              </w:rPr>
              <w:t>ij</w:t>
            </w:r>
            <w:r w:rsidRPr="00463CF5">
              <w:rPr>
                <w:rFonts w:ascii="Times New Roman" w:hAnsi="Times New Roman" w:cs="Times New Roman"/>
                <w:bCs/>
              </w:rPr>
              <w:t xml:space="preserve"> vragen zich daarbij af of de staatssecretaris ook zal hameren op het belang van het verminderen van het totale gebruik aan grondstoffen.</w:t>
            </w:r>
          </w:p>
          <w:p w:rsidRPr="00463CF5" w:rsidR="00463CF5" w:rsidP="00463CF5" w:rsidRDefault="00463CF5" w14:paraId="30724F4B" w14:textId="77777777">
            <w:pPr>
              <w:spacing w:after="0" w:line="240" w:lineRule="auto"/>
              <w:rPr>
                <w:rFonts w:ascii="Times New Roman" w:hAnsi="Times New Roman" w:cs="Times New Roman"/>
                <w:bCs/>
              </w:rPr>
            </w:pPr>
          </w:p>
          <w:p w:rsidRPr="00463CF5" w:rsidR="00463CF5" w:rsidP="00463CF5" w:rsidRDefault="00463CF5" w14:paraId="2C58B8DA" w14:textId="5C96AEB4">
            <w:pPr>
              <w:spacing w:after="0" w:line="240" w:lineRule="auto"/>
              <w:rPr>
                <w:rFonts w:ascii="Times New Roman" w:hAnsi="Times New Roman" w:cs="Times New Roman"/>
                <w:bCs/>
              </w:rPr>
            </w:pPr>
            <w:r w:rsidRPr="00463CF5">
              <w:rPr>
                <w:rFonts w:ascii="Times New Roman" w:hAnsi="Times New Roman" w:cs="Times New Roman"/>
                <w:bCs/>
              </w:rPr>
              <w:t>De leden van de GroenLinks-PvdA-fractie vragen wat precies de gevolgen zijn van de Omnibus voor de bescherming van milieu en gezondheid. Zij zijn benieuwd in hoeverre deze gevolgen in kaart zijn gebracht en of deze gedeeld kunnen worden met de Kamer. Ook zijn zij benieuwd hoe het kabinet milieu en gezondheid weegt ten opzichte van lastenvermindering voor bedrijven.</w:t>
            </w:r>
          </w:p>
          <w:p w:rsidRPr="00463CF5" w:rsidR="00463CF5" w:rsidP="00463CF5" w:rsidRDefault="00463CF5" w14:paraId="62B85D68" w14:textId="77777777">
            <w:pPr>
              <w:spacing w:after="0" w:line="240" w:lineRule="auto"/>
              <w:rPr>
                <w:rFonts w:ascii="Times New Roman" w:hAnsi="Times New Roman" w:cs="Times New Roman"/>
                <w:bCs/>
              </w:rPr>
            </w:pPr>
          </w:p>
          <w:p w:rsidRPr="00463CF5" w:rsidR="00463CF5" w:rsidP="00463CF5" w:rsidRDefault="00463CF5" w14:paraId="55E4534B" w14:textId="13914532">
            <w:pPr>
              <w:spacing w:after="0" w:line="240" w:lineRule="auto"/>
              <w:rPr>
                <w:rFonts w:ascii="Times New Roman" w:hAnsi="Times New Roman" w:cs="Times New Roman"/>
                <w:bCs/>
              </w:rPr>
            </w:pPr>
            <w:r w:rsidRPr="00463CF5">
              <w:rPr>
                <w:rFonts w:ascii="Times New Roman" w:hAnsi="Times New Roman" w:cs="Times New Roman"/>
                <w:bCs/>
              </w:rPr>
              <w:t xml:space="preserve">De leden van de GroenLinks-PvdA-fractie delen de zorg van </w:t>
            </w:r>
            <w:r w:rsidR="00B07D0B">
              <w:rPr>
                <w:rFonts w:ascii="Times New Roman" w:hAnsi="Times New Roman" w:cs="Times New Roman"/>
                <w:bCs/>
              </w:rPr>
              <w:t>het kabinet</w:t>
            </w:r>
            <w:r w:rsidRPr="00463CF5">
              <w:rPr>
                <w:rFonts w:ascii="Times New Roman" w:hAnsi="Times New Roman" w:cs="Times New Roman"/>
                <w:bCs/>
              </w:rPr>
              <w:t xml:space="preserve"> dat de komende herziening van de REACH</w:t>
            </w:r>
            <w:r w:rsidR="00D41C3C">
              <w:rPr>
                <w:rFonts w:ascii="Times New Roman" w:hAnsi="Times New Roman" w:cs="Times New Roman"/>
                <w:bCs/>
              </w:rPr>
              <w:t>-</w:t>
            </w:r>
            <w:r w:rsidRPr="00463CF5">
              <w:rPr>
                <w:rFonts w:ascii="Times New Roman" w:hAnsi="Times New Roman" w:cs="Times New Roman"/>
                <w:bCs/>
              </w:rPr>
              <w:t xml:space="preserve">verordening vooral uitdraait op een versimpeling en niet leidt tot een verbetering van de bescherming van mens en milieu. De </w:t>
            </w:r>
            <w:proofErr w:type="spellStart"/>
            <w:r w:rsidRPr="00463CF5">
              <w:rPr>
                <w:rFonts w:ascii="Times New Roman" w:hAnsi="Times New Roman" w:cs="Times New Roman"/>
                <w:bCs/>
              </w:rPr>
              <w:t>REACHverordening</w:t>
            </w:r>
            <w:proofErr w:type="spellEnd"/>
            <w:r w:rsidRPr="00463CF5">
              <w:rPr>
                <w:rFonts w:ascii="Times New Roman" w:hAnsi="Times New Roman" w:cs="Times New Roman"/>
                <w:bCs/>
              </w:rPr>
              <w:t xml:space="preserve"> is inmiddels </w:t>
            </w:r>
            <w:r w:rsidR="00D41C3C">
              <w:rPr>
                <w:rFonts w:ascii="Times New Roman" w:hAnsi="Times New Roman" w:cs="Times New Roman"/>
                <w:bCs/>
              </w:rPr>
              <w:t>twintig</w:t>
            </w:r>
            <w:r w:rsidRPr="00463CF5" w:rsidR="00D41C3C">
              <w:rPr>
                <w:rFonts w:ascii="Times New Roman" w:hAnsi="Times New Roman" w:cs="Times New Roman"/>
                <w:bCs/>
              </w:rPr>
              <w:t xml:space="preserve"> </w:t>
            </w:r>
            <w:r w:rsidRPr="00463CF5">
              <w:rPr>
                <w:rFonts w:ascii="Times New Roman" w:hAnsi="Times New Roman" w:cs="Times New Roman"/>
                <w:bCs/>
              </w:rPr>
              <w:t>jaar oud en de belasting van en kennis over toxische stoffen is anders dan toen en vraagt om een andere aanpak. Op welke wijze wil de staatssecretaris zich hardmaken in Brussel om Persistente Mobiele Stoffen (PMT) en zeer Persistente en Zeer Mobiele stoffen (</w:t>
            </w:r>
            <w:proofErr w:type="spellStart"/>
            <w:r w:rsidRPr="00463CF5">
              <w:rPr>
                <w:rFonts w:ascii="Times New Roman" w:hAnsi="Times New Roman" w:cs="Times New Roman"/>
                <w:bCs/>
              </w:rPr>
              <w:t>vPvM</w:t>
            </w:r>
            <w:proofErr w:type="spellEnd"/>
            <w:r w:rsidRPr="00463CF5">
              <w:rPr>
                <w:rFonts w:ascii="Times New Roman" w:hAnsi="Times New Roman" w:cs="Times New Roman"/>
                <w:bCs/>
              </w:rPr>
              <w:t>) in de REACH</w:t>
            </w:r>
            <w:r w:rsidR="00D41C3C">
              <w:rPr>
                <w:rFonts w:ascii="Times New Roman" w:hAnsi="Times New Roman" w:cs="Times New Roman"/>
                <w:bCs/>
              </w:rPr>
              <w:t>-</w:t>
            </w:r>
            <w:r w:rsidRPr="00463CF5">
              <w:rPr>
                <w:rFonts w:ascii="Times New Roman" w:hAnsi="Times New Roman" w:cs="Times New Roman"/>
                <w:bCs/>
              </w:rPr>
              <w:t xml:space="preserve">regulering op te nemen als </w:t>
            </w:r>
            <w:proofErr w:type="spellStart"/>
            <w:r w:rsidRPr="00463CF5">
              <w:rPr>
                <w:rFonts w:ascii="Times New Roman" w:hAnsi="Times New Roman" w:cs="Times New Roman"/>
                <w:bCs/>
              </w:rPr>
              <w:t>Substance</w:t>
            </w:r>
            <w:proofErr w:type="spellEnd"/>
            <w:r w:rsidRPr="00463CF5">
              <w:rPr>
                <w:rFonts w:ascii="Times New Roman" w:hAnsi="Times New Roman" w:cs="Times New Roman"/>
                <w:bCs/>
              </w:rPr>
              <w:t xml:space="preserve"> of </w:t>
            </w:r>
            <w:proofErr w:type="spellStart"/>
            <w:r w:rsidRPr="00463CF5">
              <w:rPr>
                <w:rFonts w:ascii="Times New Roman" w:hAnsi="Times New Roman" w:cs="Times New Roman"/>
                <w:bCs/>
              </w:rPr>
              <w:t>very</w:t>
            </w:r>
            <w:proofErr w:type="spellEnd"/>
            <w:r w:rsidRPr="00463CF5">
              <w:rPr>
                <w:rFonts w:ascii="Times New Roman" w:hAnsi="Times New Roman" w:cs="Times New Roman"/>
                <w:bCs/>
              </w:rPr>
              <w:t xml:space="preserve"> High Concern (SVHC)? </w:t>
            </w:r>
          </w:p>
          <w:p w:rsidR="00B07D0B" w:rsidP="00463CF5" w:rsidRDefault="00B07D0B" w14:paraId="49F4062A" w14:textId="77777777">
            <w:pPr>
              <w:spacing w:after="0" w:line="240" w:lineRule="auto"/>
              <w:rPr>
                <w:rFonts w:ascii="Times New Roman" w:hAnsi="Times New Roman" w:cs="Times New Roman"/>
                <w:bCs/>
              </w:rPr>
            </w:pPr>
          </w:p>
          <w:p w:rsidRPr="00463CF5" w:rsidR="00463CF5" w:rsidP="00463CF5" w:rsidRDefault="00463CF5" w14:paraId="335C4F65" w14:textId="65C0941E">
            <w:pPr>
              <w:spacing w:after="0" w:line="240" w:lineRule="auto"/>
              <w:rPr>
                <w:rFonts w:ascii="Times New Roman" w:hAnsi="Times New Roman" w:cs="Times New Roman"/>
                <w:bCs/>
              </w:rPr>
            </w:pPr>
            <w:r w:rsidRPr="00463CF5">
              <w:rPr>
                <w:rFonts w:ascii="Times New Roman" w:hAnsi="Times New Roman" w:cs="Times New Roman"/>
                <w:bCs/>
              </w:rPr>
              <w:t>De leden van de GroenLinks-PvdA-fractie lezen in de non-paper van het kabinet, dat Nederland alleen de “</w:t>
            </w:r>
            <w:proofErr w:type="spellStart"/>
            <w:r w:rsidRPr="00463CF5">
              <w:rPr>
                <w:rFonts w:ascii="Times New Roman" w:hAnsi="Times New Roman" w:cs="Times New Roman"/>
                <w:bCs/>
              </w:rPr>
              <w:t>Generic</w:t>
            </w:r>
            <w:proofErr w:type="spellEnd"/>
            <w:r w:rsidRPr="00463CF5">
              <w:rPr>
                <w:rFonts w:ascii="Times New Roman" w:hAnsi="Times New Roman" w:cs="Times New Roman"/>
                <w:bCs/>
              </w:rPr>
              <w:t xml:space="preserve"> Approach </w:t>
            </w:r>
            <w:proofErr w:type="spellStart"/>
            <w:r w:rsidRPr="00463CF5">
              <w:rPr>
                <w:rFonts w:ascii="Times New Roman" w:hAnsi="Times New Roman" w:cs="Times New Roman"/>
                <w:bCs/>
              </w:rPr>
              <w:t>to</w:t>
            </w:r>
            <w:proofErr w:type="spellEnd"/>
            <w:r w:rsidRPr="00463CF5">
              <w:rPr>
                <w:rFonts w:ascii="Times New Roman" w:hAnsi="Times New Roman" w:cs="Times New Roman"/>
                <w:bCs/>
              </w:rPr>
              <w:t xml:space="preserve"> Risk Management” wil toepassen voor chemicaliën in consumentenproducten en niet bij de productie, terwijl juist in de productiefase veel stoffen vrijkomen in het (water) milieu. Bekende voorbeeld</w:t>
            </w:r>
            <w:r w:rsidR="00EC363F">
              <w:rPr>
                <w:rFonts w:ascii="Times New Roman" w:hAnsi="Times New Roman" w:cs="Times New Roman"/>
                <w:bCs/>
              </w:rPr>
              <w:t>en</w:t>
            </w:r>
            <w:r w:rsidRPr="00463CF5">
              <w:rPr>
                <w:rFonts w:ascii="Times New Roman" w:hAnsi="Times New Roman" w:cs="Times New Roman"/>
                <w:bCs/>
              </w:rPr>
              <w:t xml:space="preserve"> waar bij de productie veel stoffen vrijkomen zijn 3M en Chemours. Waarom wil de staatssecretaris deze </w:t>
            </w:r>
            <w:proofErr w:type="spellStart"/>
            <w:r w:rsidRPr="00463CF5">
              <w:rPr>
                <w:rFonts w:ascii="Times New Roman" w:hAnsi="Times New Roman" w:cs="Times New Roman"/>
                <w:bCs/>
              </w:rPr>
              <w:t>generic</w:t>
            </w:r>
            <w:proofErr w:type="spellEnd"/>
            <w:r w:rsidRPr="00463CF5">
              <w:rPr>
                <w:rFonts w:ascii="Times New Roman" w:hAnsi="Times New Roman" w:cs="Times New Roman"/>
                <w:bCs/>
              </w:rPr>
              <w:t xml:space="preserve"> approach in relatie tot risicomanagement niet voor de productie laten gelden? Hoe ziet de staatssecretaris de noodzakelijke bescherming van het oppervlaktewater in deze? Wil de </w:t>
            </w:r>
            <w:r w:rsidRPr="00463CF5">
              <w:rPr>
                <w:rFonts w:ascii="Times New Roman" w:hAnsi="Times New Roman" w:cs="Times New Roman"/>
                <w:bCs/>
              </w:rPr>
              <w:lastRenderedPageBreak/>
              <w:t>staatssecretaris zich inzetten om Europees ook het gebruik en emissies van gevaarlijke stoffen tijdens productie versneld te kunnen verbieden? Kan de staatssecretaris aangeven op welk</w:t>
            </w:r>
            <w:r w:rsidR="00BD39FF">
              <w:rPr>
                <w:rFonts w:ascii="Times New Roman" w:hAnsi="Times New Roman" w:cs="Times New Roman"/>
                <w:bCs/>
              </w:rPr>
              <w:t>e</w:t>
            </w:r>
            <w:r w:rsidRPr="00463CF5">
              <w:rPr>
                <w:rFonts w:ascii="Times New Roman" w:hAnsi="Times New Roman" w:cs="Times New Roman"/>
                <w:bCs/>
              </w:rPr>
              <w:t xml:space="preserve"> manier de Nederlandse inzet rond REACH Nederland helpt om te voorkomen dat Zeer Zorgwekkende Stoffen vanuit het buitenland in het oppervlaktewater en bronnen van drinkwater terecht komen? En geldt voor die persistente stoffen niet gewoon dat ze alleen dan geen risico vormen, als ze niet worden geproduceerd? Is een totaalverbod dan niet de meest logische stap? Welk</w:t>
            </w:r>
            <w:r w:rsidR="00BD39FF">
              <w:rPr>
                <w:rFonts w:ascii="Times New Roman" w:hAnsi="Times New Roman" w:cs="Times New Roman"/>
                <w:bCs/>
              </w:rPr>
              <w:t>e</w:t>
            </w:r>
            <w:r w:rsidRPr="00463CF5">
              <w:rPr>
                <w:rFonts w:ascii="Times New Roman" w:hAnsi="Times New Roman" w:cs="Times New Roman"/>
                <w:bCs/>
              </w:rPr>
              <w:t xml:space="preserve"> incentive heeft de chemische sector om op zoek te gaan naar veilige alternatieven, als er geen verbod op productie en gebruik wordt aangekondigd?</w:t>
            </w:r>
          </w:p>
          <w:p w:rsidRPr="00463CF5" w:rsidR="00463CF5" w:rsidP="00463CF5" w:rsidRDefault="00463CF5" w14:paraId="775EA5C9" w14:textId="77777777">
            <w:pPr>
              <w:spacing w:after="0" w:line="240" w:lineRule="auto"/>
              <w:rPr>
                <w:rFonts w:ascii="Times New Roman" w:hAnsi="Times New Roman" w:cs="Times New Roman"/>
                <w:bCs/>
              </w:rPr>
            </w:pPr>
          </w:p>
          <w:p w:rsidRPr="00463CF5" w:rsidR="00463CF5" w:rsidP="00463CF5" w:rsidRDefault="00463CF5" w14:paraId="050B16E5" w14:textId="5F0BB164">
            <w:pPr>
              <w:spacing w:after="0" w:line="240" w:lineRule="auto"/>
              <w:rPr>
                <w:rFonts w:ascii="Times New Roman" w:hAnsi="Times New Roman" w:cs="Times New Roman"/>
                <w:bCs/>
              </w:rPr>
            </w:pPr>
            <w:r w:rsidRPr="00463CF5">
              <w:rPr>
                <w:rFonts w:ascii="Times New Roman" w:hAnsi="Times New Roman" w:cs="Times New Roman"/>
                <w:bCs/>
              </w:rPr>
              <w:t>De leden van de GroenLinks-PvdA-fractie vragen hoe de staatssecretaris de aanbevelingen van het Burgerberaad Klimaat over het gebruik van spullen mee in overweging neemt voor de Nederlandse positie ten aanzien van de raadsconclusies circulaire economie</w:t>
            </w:r>
            <w:r w:rsidR="00D41C3C">
              <w:rPr>
                <w:rFonts w:ascii="Times New Roman" w:hAnsi="Times New Roman" w:cs="Times New Roman"/>
                <w:bCs/>
              </w:rPr>
              <w:t>.</w:t>
            </w:r>
            <w:r w:rsidRPr="00463CF5">
              <w:rPr>
                <w:rFonts w:ascii="Times New Roman" w:hAnsi="Times New Roman" w:cs="Times New Roman"/>
                <w:bCs/>
              </w:rPr>
              <w:t xml:space="preserve"> Voorstellen zoals het verlengen van de garantieperiode op producten, de mogelijkheid om voor bepaalde reparaties lagere </w:t>
            </w:r>
            <w:r w:rsidR="00D41C3C">
              <w:rPr>
                <w:rFonts w:ascii="Times New Roman" w:hAnsi="Times New Roman" w:cs="Times New Roman"/>
                <w:bCs/>
              </w:rPr>
              <w:t>btw</w:t>
            </w:r>
            <w:r w:rsidRPr="00463CF5">
              <w:rPr>
                <w:rFonts w:ascii="Times New Roman" w:hAnsi="Times New Roman" w:cs="Times New Roman"/>
                <w:bCs/>
              </w:rPr>
              <w:t xml:space="preserve">-tarieven toe te kennen, en een hogere bijmengverplichting van gerecyclede oplossingen hebben baat </w:t>
            </w:r>
            <w:r w:rsidR="00D41C3C">
              <w:rPr>
                <w:rFonts w:ascii="Times New Roman" w:hAnsi="Times New Roman" w:cs="Times New Roman"/>
                <w:bCs/>
              </w:rPr>
              <w:t>bij</w:t>
            </w:r>
            <w:r w:rsidRPr="00463CF5" w:rsidR="00D41C3C">
              <w:rPr>
                <w:rFonts w:ascii="Times New Roman" w:hAnsi="Times New Roman" w:cs="Times New Roman"/>
                <w:bCs/>
              </w:rPr>
              <w:t xml:space="preserve"> </w:t>
            </w:r>
            <w:r w:rsidRPr="00463CF5">
              <w:rPr>
                <w:rFonts w:ascii="Times New Roman" w:hAnsi="Times New Roman" w:cs="Times New Roman"/>
                <w:bCs/>
              </w:rPr>
              <w:t>actie op Europees niveau, onder andere door het creëren van een gelijk speelveld.</w:t>
            </w:r>
          </w:p>
          <w:p w:rsidRPr="00463CF5" w:rsidR="00463CF5" w:rsidP="00463CF5" w:rsidRDefault="00463CF5" w14:paraId="157A00DF" w14:textId="77777777">
            <w:pPr>
              <w:spacing w:after="0" w:line="240" w:lineRule="auto"/>
              <w:rPr>
                <w:rFonts w:ascii="Times New Roman" w:hAnsi="Times New Roman" w:cs="Times New Roman"/>
                <w:bCs/>
              </w:rPr>
            </w:pPr>
          </w:p>
          <w:p w:rsidRPr="00463CF5" w:rsidR="00463CF5" w:rsidP="00463CF5" w:rsidRDefault="00463CF5" w14:paraId="04802EE7" w14:textId="0A22B6AA">
            <w:pPr>
              <w:spacing w:after="0" w:line="240" w:lineRule="auto"/>
              <w:rPr>
                <w:rFonts w:ascii="Times New Roman" w:hAnsi="Times New Roman" w:cs="Times New Roman"/>
                <w:bCs/>
              </w:rPr>
            </w:pPr>
            <w:r w:rsidRPr="00463CF5">
              <w:rPr>
                <w:rFonts w:ascii="Times New Roman" w:hAnsi="Times New Roman" w:cs="Times New Roman"/>
                <w:bCs/>
              </w:rPr>
              <w:t>De leden van de GroenLinks-PvdA-fractie hebben een aantal vragen over de milieuaspecten van het MFK. De</w:t>
            </w:r>
            <w:r w:rsidR="005A46FF">
              <w:rPr>
                <w:rFonts w:ascii="Times New Roman" w:hAnsi="Times New Roman" w:cs="Times New Roman"/>
                <w:bCs/>
              </w:rPr>
              <w:t>ze</w:t>
            </w:r>
            <w:r w:rsidRPr="00463CF5">
              <w:rPr>
                <w:rFonts w:ascii="Times New Roman" w:hAnsi="Times New Roman" w:cs="Times New Roman"/>
                <w:bCs/>
              </w:rPr>
              <w:t xml:space="preserve"> leden lezen in de geannoteerde agenda dat het kabinet het belang van investeringen in de groene transitie steunt en daarbij ook steunt dat er een minimaal bestedingspercentage van 35% voor klimaat en milieu wordt gehanteerd. Waarom pleit de staatssecretaris niet voor een hoger percentage? De EU haalt vooralsnog de klimaatdoelstellingen niet en er zal dus meer moeten gebeuren op het gebied van klimaat en milieu. Daarbij pleit dit kabinet ook juist voor een Europese aanpak. Is het dan niet noodzakelijk om een hoger percentage van de Europese middelen aan klimaat en milieu te besteden? De</w:t>
            </w:r>
            <w:r w:rsidR="00D41C3C">
              <w:rPr>
                <w:rFonts w:ascii="Times New Roman" w:hAnsi="Times New Roman" w:cs="Times New Roman"/>
                <w:bCs/>
              </w:rPr>
              <w:t>ze</w:t>
            </w:r>
            <w:r w:rsidRPr="00463CF5">
              <w:rPr>
                <w:rFonts w:ascii="Times New Roman" w:hAnsi="Times New Roman" w:cs="Times New Roman"/>
                <w:bCs/>
              </w:rPr>
              <w:t xml:space="preserve"> leden lezen ook dat het kabinet pleit voor ‘voldoende aandacht voor natuurherstel’. Wat verstaat de staatssecretaris hieronder? Wat vindt de staatssecretaris voldoende? Kan de staatssecretaris toelichten wat op dit terrein concreet zijn inzet is en wanneer hij zal vinden dat er onvoldoende aandacht is voor natuurherstel?</w:t>
            </w:r>
          </w:p>
          <w:p w:rsidRPr="00463CF5" w:rsidR="00463CF5" w:rsidP="00463CF5" w:rsidRDefault="00463CF5" w14:paraId="4493F6C2" w14:textId="77777777">
            <w:pPr>
              <w:spacing w:after="0" w:line="240" w:lineRule="auto"/>
              <w:rPr>
                <w:rFonts w:ascii="Times New Roman" w:hAnsi="Times New Roman" w:cs="Times New Roman"/>
                <w:bCs/>
              </w:rPr>
            </w:pPr>
          </w:p>
          <w:p w:rsidRPr="00463CF5" w:rsidR="00463CF5" w:rsidP="00463CF5" w:rsidRDefault="00463CF5" w14:paraId="7B6E5C12" w14:textId="634E9586">
            <w:pPr>
              <w:spacing w:after="0" w:line="240" w:lineRule="auto"/>
              <w:rPr>
                <w:rFonts w:ascii="Times New Roman" w:hAnsi="Times New Roman" w:cs="Times New Roman"/>
                <w:bCs/>
              </w:rPr>
            </w:pPr>
            <w:r w:rsidRPr="00463CF5">
              <w:rPr>
                <w:rFonts w:ascii="Times New Roman" w:hAnsi="Times New Roman" w:cs="Times New Roman"/>
                <w:bCs/>
              </w:rPr>
              <w:t xml:space="preserve">De leden van de GroenLinks-PvdA-fractie hebben enkele vragen over de opvolging </w:t>
            </w:r>
            <w:r w:rsidR="00A47EEA">
              <w:rPr>
                <w:rFonts w:ascii="Times New Roman" w:hAnsi="Times New Roman" w:cs="Times New Roman"/>
                <w:bCs/>
              </w:rPr>
              <w:t>van</w:t>
            </w:r>
            <w:r w:rsidRPr="00463CF5">
              <w:rPr>
                <w:rFonts w:ascii="Times New Roman" w:hAnsi="Times New Roman" w:cs="Times New Roman"/>
                <w:bCs/>
              </w:rPr>
              <w:t xml:space="preserve"> de COP30. De leden zijn teleurgesteld in de uitkomsten van de COP. Er zijn te weinig resultaten uit de COP gekomen om de wereldwijde doelstellingen te halen. Onderschrijft de staatssecretaris dit? Wat gaan Nederland en Europa doen om het gat om de klimaatdoelen te halen te dichten? Gaat de staatssecretaris hiervoor de banden met andere landen aanhalen en zo ja, op welke manier gaat </w:t>
            </w:r>
            <w:r w:rsidR="00D41C3C">
              <w:rPr>
                <w:rFonts w:ascii="Times New Roman" w:hAnsi="Times New Roman" w:cs="Times New Roman"/>
                <w:bCs/>
              </w:rPr>
              <w:t>hij</w:t>
            </w:r>
            <w:r w:rsidRPr="00463CF5" w:rsidR="00D41C3C">
              <w:rPr>
                <w:rFonts w:ascii="Times New Roman" w:hAnsi="Times New Roman" w:cs="Times New Roman"/>
                <w:bCs/>
              </w:rPr>
              <w:t xml:space="preserve"> </w:t>
            </w:r>
            <w:r w:rsidRPr="00463CF5">
              <w:rPr>
                <w:rFonts w:ascii="Times New Roman" w:hAnsi="Times New Roman" w:cs="Times New Roman"/>
                <w:bCs/>
              </w:rPr>
              <w:t>dit doen?</w:t>
            </w:r>
          </w:p>
          <w:p w:rsidRPr="00463CF5" w:rsidR="00463CF5" w:rsidP="00463CF5" w:rsidRDefault="00463CF5" w14:paraId="53CF1872" w14:textId="77777777">
            <w:pPr>
              <w:spacing w:after="0" w:line="240" w:lineRule="auto"/>
              <w:rPr>
                <w:rFonts w:ascii="Times New Roman" w:hAnsi="Times New Roman" w:cs="Times New Roman"/>
                <w:bCs/>
              </w:rPr>
            </w:pPr>
          </w:p>
          <w:p w:rsidRPr="00463CF5" w:rsidR="00463CF5" w:rsidP="00463CF5" w:rsidRDefault="00463CF5" w14:paraId="4AE9BBA2" w14:textId="77777777">
            <w:pPr>
              <w:spacing w:after="0" w:line="240" w:lineRule="auto"/>
              <w:rPr>
                <w:rFonts w:ascii="Times New Roman" w:hAnsi="Times New Roman" w:cs="Times New Roman"/>
                <w:bCs/>
              </w:rPr>
            </w:pPr>
            <w:r w:rsidRPr="00463CF5">
              <w:rPr>
                <w:rFonts w:ascii="Times New Roman" w:hAnsi="Times New Roman" w:cs="Times New Roman"/>
                <w:bCs/>
              </w:rPr>
              <w:lastRenderedPageBreak/>
              <w:t>De leden van de GroenLinks-PvdA-fractie zijn in het bijzonder teleurgesteld in de resultaten van de COP met betrekking tot financiering voor mitigatie en adaptatie. Elk jaar weer wordt hier te weinig commitment uitgesproken door deelnemende landen. Onderschrijft de staatssecretaris deze conclusie? Nederland geeft zelf al niet het juiste voorbeeld door te bezuinigingen op ontwikkelingssamenwerking en internationale klimaatfinanciering. Ziet de staatssecretaris dit ook zo? Kan hij reflecteren op het feit dat Nederland hier zelf ook niet de internationale afspraken nakomt? Wat denkt de staatssecretaris dat er nodig is voor het behalen van de internationaal afgesproken doelen als het gaat om financiering voor mitigatie en adaptatie?</w:t>
            </w:r>
          </w:p>
          <w:p w:rsidRPr="00463CF5" w:rsidR="00463CF5" w:rsidP="00463CF5" w:rsidRDefault="00463CF5" w14:paraId="03D0171D" w14:textId="77777777">
            <w:pPr>
              <w:spacing w:after="0" w:line="240" w:lineRule="auto"/>
              <w:rPr>
                <w:rFonts w:ascii="Times New Roman" w:hAnsi="Times New Roman" w:cs="Times New Roman"/>
                <w:bCs/>
              </w:rPr>
            </w:pPr>
          </w:p>
          <w:p w:rsidRPr="00463CF5" w:rsidR="00463CF5" w:rsidP="00463CF5" w:rsidRDefault="00463CF5" w14:paraId="3F107F06" w14:textId="1E288E1E">
            <w:pPr>
              <w:spacing w:after="0" w:line="240" w:lineRule="auto"/>
              <w:rPr>
                <w:rFonts w:ascii="Times New Roman" w:hAnsi="Times New Roman" w:cs="Times New Roman"/>
                <w:bCs/>
              </w:rPr>
            </w:pPr>
            <w:r w:rsidRPr="00463CF5">
              <w:rPr>
                <w:rFonts w:ascii="Times New Roman" w:hAnsi="Times New Roman" w:cs="Times New Roman"/>
                <w:bCs/>
              </w:rPr>
              <w:t>De leden van de GroenLinks-PvdA-fractie hebben tot slot nog enkele vragen over de top die Nederland zal gaan organiseren met Colombia over het uitfaseren van fossiele brandstoffen. Wat zijn de plannen van de staatssecretaris</w:t>
            </w:r>
            <w:r w:rsidR="00D41C3C">
              <w:rPr>
                <w:rFonts w:ascii="Times New Roman" w:hAnsi="Times New Roman" w:cs="Times New Roman"/>
                <w:bCs/>
              </w:rPr>
              <w:t>,</w:t>
            </w:r>
            <w:r w:rsidRPr="00463CF5">
              <w:rPr>
                <w:rFonts w:ascii="Times New Roman" w:hAnsi="Times New Roman" w:cs="Times New Roman"/>
                <w:bCs/>
              </w:rPr>
              <w:t xml:space="preserve"> of </w:t>
            </w:r>
            <w:r w:rsidR="00CD6AC7">
              <w:rPr>
                <w:rFonts w:ascii="Times New Roman" w:hAnsi="Times New Roman" w:cs="Times New Roman"/>
                <w:bCs/>
              </w:rPr>
              <w:t xml:space="preserve">van </w:t>
            </w:r>
            <w:r w:rsidRPr="00463CF5">
              <w:rPr>
                <w:rFonts w:ascii="Times New Roman" w:hAnsi="Times New Roman" w:cs="Times New Roman"/>
                <w:bCs/>
              </w:rPr>
              <w:t xml:space="preserve">de </w:t>
            </w:r>
            <w:r w:rsidR="00CD6AC7">
              <w:rPr>
                <w:rFonts w:ascii="Times New Roman" w:hAnsi="Times New Roman" w:cs="Times New Roman"/>
                <w:bCs/>
              </w:rPr>
              <w:t>minister van</w:t>
            </w:r>
            <w:r w:rsidR="00D41C3C">
              <w:rPr>
                <w:rFonts w:ascii="Times New Roman" w:hAnsi="Times New Roman" w:cs="Times New Roman"/>
                <w:bCs/>
              </w:rPr>
              <w:t xml:space="preserve"> Klimaat en Groene Groei (</w:t>
            </w:r>
            <w:r w:rsidRPr="00463CF5">
              <w:rPr>
                <w:rFonts w:ascii="Times New Roman" w:hAnsi="Times New Roman" w:cs="Times New Roman"/>
                <w:bCs/>
              </w:rPr>
              <w:t>KGG)</w:t>
            </w:r>
            <w:r w:rsidR="00D41C3C">
              <w:rPr>
                <w:rFonts w:ascii="Times New Roman" w:hAnsi="Times New Roman" w:cs="Times New Roman"/>
                <w:bCs/>
              </w:rPr>
              <w:t>,</w:t>
            </w:r>
            <w:r w:rsidRPr="00463CF5">
              <w:rPr>
                <w:rFonts w:ascii="Times New Roman" w:hAnsi="Times New Roman" w:cs="Times New Roman"/>
                <w:bCs/>
              </w:rPr>
              <w:t xml:space="preserve"> voor deze top? Heeft de staatssecretaris al een idee bij wat er op de agenda zal staan? Gaat de staatssecretaris specifiek aandacht besteden aan het afbouwen van fossiele subsidies? De</w:t>
            </w:r>
            <w:r w:rsidR="00CD6AC7">
              <w:rPr>
                <w:rFonts w:ascii="Times New Roman" w:hAnsi="Times New Roman" w:cs="Times New Roman"/>
                <w:bCs/>
              </w:rPr>
              <w:t>ze</w:t>
            </w:r>
            <w:r w:rsidRPr="00463CF5">
              <w:rPr>
                <w:rFonts w:ascii="Times New Roman" w:hAnsi="Times New Roman" w:cs="Times New Roman"/>
                <w:bCs/>
              </w:rPr>
              <w:t xml:space="preserve"> leden vinden het goed dat Nederland hier internationaal het voortouw op neemt, maar vinden wel dat Nederland dan ook nationaal het goede voorbeeld moet geven. Wat gaat de staatssecretaris (in aanloop naar de top) nationaal aanvullend doen als het gaat om het uitfaseren van fossiele brandstoffen en het afbouwen van fossiele subsidies?</w:t>
            </w:r>
          </w:p>
          <w:p w:rsidR="00FD19A0" w:rsidP="00326430" w:rsidRDefault="00FD19A0" w14:paraId="0F02A433" w14:textId="77777777">
            <w:pPr>
              <w:spacing w:after="0" w:line="240" w:lineRule="auto"/>
              <w:rPr>
                <w:rFonts w:ascii="Times New Roman" w:hAnsi="Times New Roman" w:cs="Times New Roman"/>
                <w:bCs/>
              </w:rPr>
            </w:pPr>
          </w:p>
          <w:p w:rsidR="00FD19A0" w:rsidP="00326430" w:rsidRDefault="00FD19A0" w14:paraId="7362028E" w14:textId="77777777">
            <w:pPr>
              <w:spacing w:after="0" w:line="240" w:lineRule="auto"/>
              <w:rPr>
                <w:rFonts w:ascii="Times New Roman" w:hAnsi="Times New Roman" w:cs="Times New Roman"/>
                <w:bCs/>
              </w:rPr>
            </w:pPr>
          </w:p>
          <w:p w:rsidRPr="003E07FF" w:rsidR="00FD19A0" w:rsidP="00326430" w:rsidRDefault="00FD19A0" w14:paraId="1208ED1C" w14:textId="77777777">
            <w:pPr>
              <w:spacing w:after="0" w:line="240" w:lineRule="auto"/>
              <w:rPr>
                <w:rFonts w:ascii="Times New Roman" w:hAnsi="Times New Roman" w:cs="Times New Roman"/>
                <w:b/>
              </w:rPr>
            </w:pPr>
            <w:r w:rsidRPr="00636EB0">
              <w:rPr>
                <w:rFonts w:ascii="Times New Roman" w:hAnsi="Times New Roman" w:cs="Times New Roman"/>
                <w:b/>
              </w:rPr>
              <w:t>CDA-fractie</w:t>
            </w:r>
          </w:p>
          <w:p w:rsidR="00853158" w:rsidP="006B2E64" w:rsidRDefault="006B2E64" w14:paraId="0E23A389" w14:textId="3F2AE71F">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hebben over de gedachtewisseling over REACH enkele vragen. Zij vragen hoe de </w:t>
            </w:r>
            <w:r w:rsidR="000534A4">
              <w:rPr>
                <w:rFonts w:ascii="Times New Roman" w:hAnsi="Times New Roman" w:eastAsia="Times New Roman" w:cs="Times New Roman"/>
                <w:szCs w:val="20"/>
                <w:lang w:val="nl" w:eastAsia="nl-NL"/>
              </w:rPr>
              <w:t>staatssecretaris</w:t>
            </w:r>
            <w:r w:rsidRPr="006B2E64">
              <w:rPr>
                <w:rFonts w:ascii="Times New Roman" w:hAnsi="Times New Roman" w:eastAsia="Times New Roman" w:cs="Times New Roman"/>
                <w:szCs w:val="20"/>
                <w:lang w:val="nl" w:eastAsia="nl-NL"/>
              </w:rPr>
              <w:t xml:space="preserve"> aankijkt tegen de wens binnen Europa om verdere normering van PFAS, microplastics en andere schadelijke stoffen en chemicaliën te verkennen. Kan de </w:t>
            </w:r>
            <w:r w:rsidR="000534A4">
              <w:rPr>
                <w:rFonts w:ascii="Times New Roman" w:hAnsi="Times New Roman" w:eastAsia="Times New Roman" w:cs="Times New Roman"/>
                <w:szCs w:val="20"/>
                <w:lang w:val="nl" w:eastAsia="nl-NL"/>
              </w:rPr>
              <w:t>staatssecretaris</w:t>
            </w:r>
            <w:r w:rsidRPr="006B2E64" w:rsidR="000534A4">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uiteenzetten in welke sectoren volgens hem ruimte bestaat om het gebruik van dergelijke stoffen te beperken, bijvoorbeeld in consumentenverpakkingen of materialen waarin zij niet van essentiële waarde zijn? De</w:t>
            </w:r>
            <w:r w:rsidR="00853158">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tevens of de </w:t>
            </w:r>
            <w:r w:rsidR="00853158">
              <w:rPr>
                <w:rFonts w:ascii="Times New Roman" w:hAnsi="Times New Roman" w:eastAsia="Times New Roman" w:cs="Times New Roman"/>
                <w:szCs w:val="20"/>
                <w:lang w:val="nl" w:eastAsia="nl-NL"/>
              </w:rPr>
              <w:t>staatssecretaris</w:t>
            </w:r>
            <w:r w:rsidRPr="006B2E64" w:rsidR="00853158">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wil toelichten hoe hij deze onderwerpen in de Milieuraad </w:t>
            </w:r>
            <w:r w:rsidR="00853158">
              <w:rPr>
                <w:rFonts w:ascii="Times New Roman" w:hAnsi="Times New Roman" w:eastAsia="Times New Roman" w:cs="Times New Roman"/>
                <w:szCs w:val="20"/>
                <w:lang w:val="nl" w:eastAsia="nl-NL"/>
              </w:rPr>
              <w:t xml:space="preserve">van 16 december </w:t>
            </w:r>
            <w:r w:rsidRPr="006B2E64">
              <w:rPr>
                <w:rFonts w:ascii="Times New Roman" w:hAnsi="Times New Roman" w:eastAsia="Times New Roman" w:cs="Times New Roman"/>
                <w:szCs w:val="20"/>
                <w:lang w:val="nl" w:eastAsia="nl-NL"/>
              </w:rPr>
              <w:t>zal inbrengen. Ook vragen de</w:t>
            </w:r>
            <w:r w:rsidR="00FA1F3C">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hoe de </w:t>
            </w:r>
            <w:r w:rsidR="00853158">
              <w:rPr>
                <w:rFonts w:ascii="Times New Roman" w:hAnsi="Times New Roman" w:eastAsia="Times New Roman" w:cs="Times New Roman"/>
                <w:szCs w:val="20"/>
                <w:lang w:val="nl" w:eastAsia="nl-NL"/>
              </w:rPr>
              <w:t>staatssecretaris</w:t>
            </w:r>
            <w:r w:rsidRPr="006B2E64" w:rsidR="00853158">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omgaat met chemische stoffen die verwerkt zijn in andere materiaalstromen, zoals textiel. Kan de </w:t>
            </w:r>
            <w:r w:rsidR="00853158">
              <w:rPr>
                <w:rFonts w:ascii="Times New Roman" w:hAnsi="Times New Roman" w:eastAsia="Times New Roman" w:cs="Times New Roman"/>
                <w:szCs w:val="20"/>
                <w:lang w:val="nl" w:eastAsia="nl-NL"/>
              </w:rPr>
              <w:t>staatssecretaris</w:t>
            </w:r>
            <w:r w:rsidRPr="006B2E64" w:rsidR="00853158">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in dat verband aandacht vragen voor het belang van eerlijke concurrentie, waarbij producten van buiten Europa die op de Europese markt komen moeten voldoen aan dezelfde eisen als Europese producten, onder meer voor productveiligheid en recyclebaarheid? </w:t>
            </w:r>
          </w:p>
          <w:p w:rsidR="00853158" w:rsidP="006B2E64" w:rsidRDefault="00853158" w14:paraId="6C1CE278" w14:textId="77777777">
            <w:pPr>
              <w:spacing w:after="0" w:line="240" w:lineRule="auto"/>
              <w:rPr>
                <w:rFonts w:ascii="Times New Roman" w:hAnsi="Times New Roman" w:eastAsia="Times New Roman" w:cs="Times New Roman"/>
                <w:szCs w:val="20"/>
                <w:lang w:val="nl" w:eastAsia="nl-NL"/>
              </w:rPr>
            </w:pPr>
          </w:p>
          <w:p w:rsidR="006B2E64" w:rsidP="006B2E64" w:rsidRDefault="006B2E64" w14:paraId="75861036" w14:textId="3499B327">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vragen op welke wijze de </w:t>
            </w:r>
            <w:r w:rsidR="00853158">
              <w:rPr>
                <w:rFonts w:ascii="Times New Roman" w:hAnsi="Times New Roman" w:eastAsia="Times New Roman" w:cs="Times New Roman"/>
                <w:szCs w:val="20"/>
                <w:lang w:val="nl" w:eastAsia="nl-NL"/>
              </w:rPr>
              <w:t>staatssecretaris</w:t>
            </w:r>
            <w:r w:rsidRPr="006B2E64" w:rsidR="00853158">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in Brussel wil inzetten op het opnemen van persistente mobiele stoffen en zeer persistente en zeer </w:t>
            </w:r>
            <w:r w:rsidRPr="006B2E64">
              <w:rPr>
                <w:rFonts w:ascii="Times New Roman" w:hAnsi="Times New Roman" w:eastAsia="Times New Roman" w:cs="Times New Roman"/>
                <w:szCs w:val="20"/>
                <w:lang w:val="nl" w:eastAsia="nl-NL"/>
              </w:rPr>
              <w:lastRenderedPageBreak/>
              <w:t xml:space="preserve">mobiele stoffen in de REACH-regelgeving als substances of very high concern. </w:t>
            </w:r>
            <w:r w:rsidR="00F51124">
              <w:rPr>
                <w:rFonts w:ascii="Times New Roman" w:hAnsi="Times New Roman" w:eastAsia="Times New Roman" w:cs="Times New Roman"/>
                <w:szCs w:val="20"/>
                <w:lang w:val="nl" w:eastAsia="nl-NL"/>
              </w:rPr>
              <w:t>Deze leden</w:t>
            </w:r>
            <w:r w:rsidRPr="006B2E64">
              <w:rPr>
                <w:rFonts w:ascii="Times New Roman" w:hAnsi="Times New Roman" w:eastAsia="Times New Roman" w:cs="Times New Roman"/>
                <w:szCs w:val="20"/>
                <w:lang w:val="nl" w:eastAsia="nl-NL"/>
              </w:rPr>
              <w:t xml:space="preserve"> vragen daarnaast hoe het kabinet aankijkt tegen de toepassing van generic approaches to risk management, specifiek voor situaties waarbij gevaarlijke stoffen tijdens productieprocessen in het milieu kunnen vrijkomen, en hoe hierbij bescherming van oppervlaktewater en drinkwaterbronnen wordt geborgd. De</w:t>
            </w:r>
            <w:r w:rsidR="007B77D2">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ook hoe de </w:t>
            </w:r>
            <w:r w:rsidR="00F51124">
              <w:rPr>
                <w:rFonts w:ascii="Times New Roman" w:hAnsi="Times New Roman" w:eastAsia="Times New Roman" w:cs="Times New Roman"/>
                <w:szCs w:val="20"/>
                <w:lang w:val="nl" w:eastAsia="nl-NL"/>
              </w:rPr>
              <w:t>staatssecretaris</w:t>
            </w:r>
            <w:r w:rsidRPr="006B2E64" w:rsidR="00F51124">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de mogelijkheden beziet om het gebruik en de emissie van gevaarlijke stoffen tijdens productie te beperken of te verbieden. Tot slot vragen zij op welke wijze de Nederlandse inzet binnen REACH ertoe kan bijdragen dat zeer zorgwekkende stoffen vanuit het buitenland niet in het oppervlaktewater en in bronnen voor drinkwater terechtkomen.</w:t>
            </w:r>
          </w:p>
          <w:p w:rsidRPr="006B2E64" w:rsidR="00F51124" w:rsidP="006B2E64" w:rsidRDefault="00F51124" w14:paraId="0F2B7E9D" w14:textId="77777777">
            <w:pPr>
              <w:spacing w:after="0" w:line="240" w:lineRule="auto"/>
              <w:rPr>
                <w:rFonts w:ascii="Times New Roman" w:hAnsi="Times New Roman" w:eastAsia="Times New Roman" w:cs="Times New Roman"/>
                <w:szCs w:val="20"/>
                <w:lang w:val="nl" w:eastAsia="nl-NL"/>
              </w:rPr>
            </w:pPr>
          </w:p>
          <w:p w:rsidR="006B2E64" w:rsidP="006B2E64" w:rsidRDefault="006B2E64" w14:paraId="3328EEB7" w14:textId="555CDD9F">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De leden van de CDA-fractie hebben ook over de gedachtewisseling over de bio-economiestrategie enkele vragen. Zij lezen dat de Europese Commissie een nieuwe strategie zal presenteren en dat de Nederlandse inzet zich richt op het creëren en beschermen van een afzetmarkt voor biobased producten. De</w:t>
            </w:r>
            <w:r w:rsidR="00F51124">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of de </w:t>
            </w:r>
            <w:r w:rsidR="00F51124">
              <w:rPr>
                <w:rFonts w:ascii="Times New Roman" w:hAnsi="Times New Roman" w:eastAsia="Times New Roman" w:cs="Times New Roman"/>
                <w:szCs w:val="20"/>
                <w:lang w:val="nl" w:eastAsia="nl-NL"/>
              </w:rPr>
              <w:t>staatssecretaris</w:t>
            </w:r>
            <w:r w:rsidRPr="006B2E64" w:rsidR="00F51124">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kan toelichten hoe hij dit concreet zal maken voor verschillende sectoren. Ook vragen zij hoe de </w:t>
            </w:r>
            <w:r w:rsidR="00F51124">
              <w:rPr>
                <w:rFonts w:ascii="Times New Roman" w:hAnsi="Times New Roman" w:eastAsia="Times New Roman" w:cs="Times New Roman"/>
                <w:szCs w:val="20"/>
                <w:lang w:val="nl" w:eastAsia="nl-NL"/>
              </w:rPr>
              <w:t>staatssecretaris</w:t>
            </w:r>
            <w:r w:rsidRPr="006B2E64" w:rsidR="00F51124">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aankijkt tegen mogelijke normen voor een percentage groene grondstoffen in producten, bijvoorbeeld het stimuleren van duurzame bouwmaterialen zoals hout en natuurlijke isolatiematerialen zoals vlas. Verder vragen de</w:t>
            </w:r>
            <w:r w:rsidR="007B77D2">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of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in de Milieuraad afspraken kan bepleiten over de voorbeeldfunctie van overheden, zowel nationaal als decentraal, in hun rol als aanbesteder en investeerder in het kader van biobased toepassingen.</w:t>
            </w:r>
          </w:p>
          <w:p w:rsidRPr="006B2E64" w:rsidR="002A4537" w:rsidP="006B2E64" w:rsidRDefault="002A4537" w14:paraId="7C071B12" w14:textId="77777777">
            <w:pPr>
              <w:spacing w:after="0" w:line="240" w:lineRule="auto"/>
              <w:rPr>
                <w:rFonts w:ascii="Times New Roman" w:hAnsi="Times New Roman" w:eastAsia="Times New Roman" w:cs="Times New Roman"/>
                <w:szCs w:val="20"/>
                <w:lang w:val="nl" w:eastAsia="nl-NL"/>
              </w:rPr>
            </w:pPr>
          </w:p>
          <w:p w:rsidR="006B2E64" w:rsidP="006B2E64" w:rsidRDefault="006B2E64" w14:paraId="445AA923" w14:textId="2D08E9A6">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hebben ook over de milieuaspecten van het </w:t>
            </w:r>
            <w:r w:rsidR="00D17A00">
              <w:rPr>
                <w:rFonts w:ascii="Times New Roman" w:hAnsi="Times New Roman" w:eastAsia="Times New Roman" w:cs="Times New Roman"/>
                <w:szCs w:val="20"/>
                <w:lang w:val="nl" w:eastAsia="nl-NL"/>
              </w:rPr>
              <w:t xml:space="preserve">MFK </w:t>
            </w:r>
            <w:r w:rsidRPr="006B2E64">
              <w:rPr>
                <w:rFonts w:ascii="Times New Roman" w:hAnsi="Times New Roman" w:eastAsia="Times New Roman" w:cs="Times New Roman"/>
                <w:szCs w:val="20"/>
                <w:lang w:val="nl" w:eastAsia="nl-NL"/>
              </w:rPr>
              <w:t xml:space="preserve">enkele vragen. Zij lezen dat het kabinet de modernisering en flexibilisering van de EU-begroting steunt, waaronder het samenvoegen van fondsen. De leden vragen of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kan toelichten hoe wordt voorkomen dat eventuele centralisatie van cohesie- en investeringsfondsen leidt tot minder inspraak of onvoldoende afstemming op lokale behoeften. De</w:t>
            </w:r>
            <w:r w:rsidR="007B77D2">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hoe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in de Milieuraad zal toelichten wat onder aandacht voor natuurherstel wordt verstaan en op welke wijze dit onderwerp in de besprekingen wordt ingebracht. Kan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een concreet voorbeeld geven wat hieronder wordt verstaan en hoe hij de omstandigheden voor natuurontwikkeling wil verbeteren? Verder vragen </w:t>
            </w:r>
            <w:r w:rsidR="00D17A00">
              <w:rPr>
                <w:rFonts w:ascii="Times New Roman" w:hAnsi="Times New Roman" w:eastAsia="Times New Roman" w:cs="Times New Roman"/>
                <w:szCs w:val="20"/>
                <w:lang w:val="nl" w:eastAsia="nl-NL"/>
              </w:rPr>
              <w:t>de leden</w:t>
            </w:r>
            <w:r w:rsidRPr="006B2E64">
              <w:rPr>
                <w:rFonts w:ascii="Times New Roman" w:hAnsi="Times New Roman" w:eastAsia="Times New Roman" w:cs="Times New Roman"/>
                <w:szCs w:val="20"/>
                <w:lang w:val="nl" w:eastAsia="nl-NL"/>
              </w:rPr>
              <w:t xml:space="preserve"> welke gemeenschappelijke uitgangspunten lidstaten kunnen hanteren wanneer het gaat om natuurversterkende inpassing van bijvoorbeeld windmolens op zee.</w:t>
            </w:r>
          </w:p>
          <w:p w:rsidRPr="006B2E64" w:rsidR="002A4537" w:rsidP="006B2E64" w:rsidRDefault="002A4537" w14:paraId="08003C77" w14:textId="77777777">
            <w:pPr>
              <w:spacing w:after="0" w:line="240" w:lineRule="auto"/>
              <w:rPr>
                <w:rFonts w:ascii="Times New Roman" w:hAnsi="Times New Roman" w:eastAsia="Times New Roman" w:cs="Times New Roman"/>
                <w:szCs w:val="20"/>
                <w:lang w:val="nl" w:eastAsia="nl-NL"/>
              </w:rPr>
            </w:pPr>
          </w:p>
          <w:p w:rsidR="006B2E64" w:rsidP="006B2E64" w:rsidRDefault="006B2E64" w14:paraId="65178891" w14:textId="72C758F3">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hebben ook over de raadsconclusies over het milieu en de weg vooruit naar 2030 enkele vragen. Uit de documentatie blijkt dat lidstaten niet op koers liggen om alle milieudoelstellingen te halen. De leden vragen hoe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het belang van verbetering van </w:t>
            </w:r>
            <w:r w:rsidRPr="006B2E64">
              <w:rPr>
                <w:rFonts w:ascii="Times New Roman" w:hAnsi="Times New Roman" w:eastAsia="Times New Roman" w:cs="Times New Roman"/>
                <w:szCs w:val="20"/>
                <w:lang w:val="nl" w:eastAsia="nl-NL"/>
              </w:rPr>
              <w:lastRenderedPageBreak/>
              <w:t>waterkwaliteit zal inbrengen en of hij kan bevestigen dat wordt gewerkt aan een vorm van doelsturing voor nutriënten in oppervlaktewater in plaats van strikte middelvoorschriften. De</w:t>
            </w:r>
            <w:r w:rsidR="007B77D2">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of het kabinet scherp in beeld heeft welke aanvullende maatregelen nuttig kunnen zijn ter versterking van biodiversiteit, luchtkwaliteit en waterkwaliteit. Vooruitlopend op het aangekondigde voorstel voor klimaatadaptatie en circulaire economie vragen de leden of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bereid is om in de Milieuraad te verkennen of een Europese grondstoffenheffing kan bijdragen aan het aantrekkelijker maken van secundaire grondstoffen en het versterken van autonomie. Ook vragen </w:t>
            </w:r>
            <w:r w:rsidR="00D17A00">
              <w:rPr>
                <w:rFonts w:ascii="Times New Roman" w:hAnsi="Times New Roman" w:eastAsia="Times New Roman" w:cs="Times New Roman"/>
                <w:szCs w:val="20"/>
                <w:lang w:val="nl" w:eastAsia="nl-NL"/>
              </w:rPr>
              <w:t>deze leden</w:t>
            </w:r>
            <w:r w:rsidRPr="006B2E64">
              <w:rPr>
                <w:rFonts w:ascii="Times New Roman" w:hAnsi="Times New Roman" w:eastAsia="Times New Roman" w:cs="Times New Roman"/>
                <w:szCs w:val="20"/>
                <w:lang w:val="nl" w:eastAsia="nl-NL"/>
              </w:rPr>
              <w:t xml:space="preserve"> of een verhoging van heffingen op fossiele LNG-import kan worden besproken om duurzame alternatieven kansrijker te maken. Daarnaast vragen de</w:t>
            </w:r>
            <w:r w:rsidR="007B77D2">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of gezamenlijke productnormen met verplichtingen voor recycled content en design-for-recycling onderdeel kunnen worden van de Nederlandse inzet.</w:t>
            </w:r>
          </w:p>
          <w:p w:rsidRPr="006B2E64" w:rsidR="00D17A00" w:rsidP="006B2E64" w:rsidRDefault="00D17A00" w14:paraId="0DDD3F70" w14:textId="77777777">
            <w:pPr>
              <w:spacing w:after="0" w:line="240" w:lineRule="auto"/>
              <w:rPr>
                <w:rFonts w:ascii="Times New Roman" w:hAnsi="Times New Roman" w:eastAsia="Times New Roman" w:cs="Times New Roman"/>
                <w:szCs w:val="20"/>
                <w:lang w:val="nl" w:eastAsia="nl-NL"/>
              </w:rPr>
            </w:pPr>
          </w:p>
          <w:p w:rsidR="006B2E64" w:rsidP="006B2E64" w:rsidRDefault="006B2E64" w14:paraId="52DF0F3F" w14:textId="1CF944AA">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De leden van de CDA-fractie hebben ook over de recente berichtgeving over CO</w:t>
            </w:r>
            <w:r w:rsidRPr="00B82C48">
              <w:rPr>
                <w:rFonts w:ascii="Times New Roman" w:hAnsi="Times New Roman" w:eastAsia="Times New Roman" w:cs="Times New Roman"/>
                <w:szCs w:val="20"/>
                <w:vertAlign w:val="subscript"/>
                <w:lang w:val="nl" w:eastAsia="nl-NL"/>
              </w:rPr>
              <w:t>2</w:t>
            </w:r>
            <w:r w:rsidRPr="006B2E64">
              <w:rPr>
                <w:rFonts w:ascii="Times New Roman" w:hAnsi="Times New Roman" w:eastAsia="Times New Roman" w:cs="Times New Roman"/>
                <w:szCs w:val="20"/>
                <w:lang w:val="nl" w:eastAsia="nl-NL"/>
              </w:rPr>
              <w:t>-toedeling aan de tuinbouw enkele vragen. In een artikel werd gesteld dat een juridische interpretatie ertoe zou kunnen leiden dat CO</w:t>
            </w:r>
            <w:r w:rsidRPr="00B82C48">
              <w:rPr>
                <w:rFonts w:ascii="Times New Roman" w:hAnsi="Times New Roman" w:eastAsia="Times New Roman" w:cs="Times New Roman"/>
                <w:szCs w:val="20"/>
                <w:vertAlign w:val="subscript"/>
                <w:lang w:val="nl" w:eastAsia="nl-NL"/>
              </w:rPr>
              <w:t>2</w:t>
            </w:r>
            <w:r w:rsidRPr="006B2E64">
              <w:rPr>
                <w:rFonts w:ascii="Times New Roman" w:hAnsi="Times New Roman" w:eastAsia="Times New Roman" w:cs="Times New Roman"/>
                <w:szCs w:val="20"/>
                <w:lang w:val="nl" w:eastAsia="nl-NL"/>
              </w:rPr>
              <w:t xml:space="preserve"> niet meer naar de tuinbouw kan gaan en dat deze automatisch zou moeten worden toegewezen aan opslag onder de Noordzee. De</w:t>
            </w:r>
            <w:r w:rsidR="007B77D2">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of deze duiding van Europese regels juist is. Indien dit klopt vragen zij of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in Europa kan aangeven dat dit volgens Nederland onwenselijk is en tot negatieve gevolgen leidt, onder meer voor verduurzaming in de sector. De leden vernemen graag hoe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dit op korte termijn kan ophelderen en of hij bereid is om draagvlak te zoeken voor oplossingen die de CO</w:t>
            </w:r>
            <w:r w:rsidRPr="00B82C48">
              <w:rPr>
                <w:rFonts w:ascii="Times New Roman" w:hAnsi="Times New Roman" w:eastAsia="Times New Roman" w:cs="Times New Roman"/>
                <w:szCs w:val="20"/>
                <w:vertAlign w:val="subscript"/>
                <w:lang w:val="nl" w:eastAsia="nl-NL"/>
              </w:rPr>
              <w:t>2</w:t>
            </w:r>
            <w:r w:rsidRPr="006B2E64">
              <w:rPr>
                <w:rFonts w:ascii="Times New Roman" w:hAnsi="Times New Roman" w:eastAsia="Times New Roman" w:cs="Times New Roman"/>
                <w:szCs w:val="20"/>
                <w:lang w:val="nl" w:eastAsia="nl-NL"/>
              </w:rPr>
              <w:t>-toevoer richting kassen waarborgen, bijvoorbeeld door aanpassingen in administratieve vastlegging te verkennen indien dat het probleem blijkt te zijn.</w:t>
            </w:r>
          </w:p>
          <w:p w:rsidRPr="006B2E64" w:rsidR="002A4537" w:rsidP="006B2E64" w:rsidRDefault="002A4537" w14:paraId="37F87DC3" w14:textId="77777777">
            <w:pPr>
              <w:spacing w:after="0" w:line="240" w:lineRule="auto"/>
              <w:rPr>
                <w:rFonts w:ascii="Times New Roman" w:hAnsi="Times New Roman" w:eastAsia="Times New Roman" w:cs="Times New Roman"/>
                <w:szCs w:val="20"/>
                <w:lang w:val="nl" w:eastAsia="nl-NL"/>
              </w:rPr>
            </w:pPr>
          </w:p>
          <w:p w:rsidR="006B2E64" w:rsidP="006B2E64" w:rsidRDefault="006B2E64" w14:paraId="5258C54B" w14:textId="75A8E8BC">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hebben ook over het Annual Progress Report on Simplification, Implementation and Enforcement enkele vragen. </w:t>
            </w:r>
            <w:r w:rsidR="00D17A00">
              <w:rPr>
                <w:rFonts w:ascii="Times New Roman" w:hAnsi="Times New Roman" w:eastAsia="Times New Roman" w:cs="Times New Roman"/>
                <w:szCs w:val="20"/>
                <w:lang w:val="nl" w:eastAsia="nl-NL"/>
              </w:rPr>
              <w:t>Deze leden</w:t>
            </w:r>
            <w:r w:rsidRPr="006B2E64">
              <w:rPr>
                <w:rFonts w:ascii="Times New Roman" w:hAnsi="Times New Roman" w:eastAsia="Times New Roman" w:cs="Times New Roman"/>
                <w:szCs w:val="20"/>
                <w:lang w:val="nl" w:eastAsia="nl-NL"/>
              </w:rPr>
              <w:t xml:space="preserve"> lezen dat een presentatie zal worden gegeven over de uitvoering van milieugerelateerde EU-regelgeving, inclusief uitdagingen en initiatieven voor meer efficiëntie. De</w:t>
            </w:r>
            <w:r w:rsidR="007B77D2">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of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 xml:space="preserve">kan informeren hoe binnen de EU meer gebiedsgericht gewerkt kan worden en welke goede voorbeelden er zijn die lidstaten onderling kunnen uitwisselen. Ook vragen zij of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kan benadrukken dat Nederland graag wil samenwerken met andere EU-landen om de handhaving van vergunningen, bijvoorbeeld voor lozingen op water, te actualiseren en strikt uit te voeren, onder meer door het delen van kennis en best practices.</w:t>
            </w:r>
          </w:p>
          <w:p w:rsidRPr="006B2E64" w:rsidR="002A4537" w:rsidP="006B2E64" w:rsidRDefault="002A4537" w14:paraId="5DA4A03D" w14:textId="77777777">
            <w:pPr>
              <w:spacing w:after="0" w:line="240" w:lineRule="auto"/>
              <w:rPr>
                <w:rFonts w:ascii="Times New Roman" w:hAnsi="Times New Roman" w:eastAsia="Times New Roman" w:cs="Times New Roman"/>
                <w:szCs w:val="20"/>
                <w:lang w:val="nl" w:eastAsia="nl-NL"/>
              </w:rPr>
            </w:pPr>
          </w:p>
          <w:p w:rsidRPr="006B2E64" w:rsidR="006B2E64" w:rsidP="006B2E64" w:rsidRDefault="006B2E64" w14:paraId="3295AD2E" w14:textId="2A0F2016">
            <w:pPr>
              <w:spacing w:after="0" w:line="240" w:lineRule="auto"/>
              <w:rPr>
                <w:rFonts w:ascii="Times New Roman" w:hAnsi="Times New Roman" w:eastAsia="Times New Roman" w:cs="Times New Roman"/>
                <w:szCs w:val="20"/>
                <w:lang w:val="nl" w:eastAsia="nl-NL"/>
              </w:rPr>
            </w:pPr>
            <w:r w:rsidRPr="006B2E64">
              <w:rPr>
                <w:rFonts w:ascii="Times New Roman" w:hAnsi="Times New Roman" w:eastAsia="Times New Roman" w:cs="Times New Roman"/>
                <w:szCs w:val="20"/>
                <w:lang w:val="nl" w:eastAsia="nl-NL"/>
              </w:rPr>
              <w:t xml:space="preserve">De leden van de CDA-fractie hebben ook over het non-paper inzake de Milieuomnibus enkele vragen. Zij onderschrijven het belang van minder regeldruk, maar vragen hoe </w:t>
            </w:r>
            <w:r w:rsidRPr="006B2E64">
              <w:rPr>
                <w:rFonts w:ascii="Times New Roman" w:hAnsi="Times New Roman" w:eastAsia="Times New Roman" w:cs="Times New Roman"/>
                <w:szCs w:val="20"/>
                <w:lang w:val="nl" w:eastAsia="nl-NL"/>
              </w:rPr>
              <w:lastRenderedPageBreak/>
              <w:t>tegelijkertijd geborgd blijft dat milieubescherming als doel overeind blijft. De</w:t>
            </w:r>
            <w:r w:rsidR="007B77D2">
              <w:rPr>
                <w:rFonts w:ascii="Times New Roman" w:hAnsi="Times New Roman" w:eastAsia="Times New Roman" w:cs="Times New Roman"/>
                <w:szCs w:val="20"/>
                <w:lang w:val="nl" w:eastAsia="nl-NL"/>
              </w:rPr>
              <w:t>ze</w:t>
            </w:r>
            <w:r w:rsidRPr="006B2E64">
              <w:rPr>
                <w:rFonts w:ascii="Times New Roman" w:hAnsi="Times New Roman" w:eastAsia="Times New Roman" w:cs="Times New Roman"/>
                <w:szCs w:val="20"/>
                <w:lang w:val="nl" w:eastAsia="nl-NL"/>
              </w:rPr>
              <w:t xml:space="preserve"> leden vragen hoe de Omnibus in de praktijk kan bijdragen aan het beter faciliteren van duurzamere alternatieven en welke knelpunten kunnen worden weggenomen. Zij vragen of de </w:t>
            </w:r>
            <w:r w:rsidR="00D17A00">
              <w:rPr>
                <w:rFonts w:ascii="Times New Roman" w:hAnsi="Times New Roman" w:eastAsia="Times New Roman" w:cs="Times New Roman"/>
                <w:szCs w:val="20"/>
                <w:lang w:val="nl" w:eastAsia="nl-NL"/>
              </w:rPr>
              <w:t>staatssecretaris</w:t>
            </w:r>
            <w:r w:rsidRPr="006B2E64" w:rsidR="00D17A00">
              <w:rPr>
                <w:rFonts w:ascii="Times New Roman" w:hAnsi="Times New Roman" w:eastAsia="Times New Roman" w:cs="Times New Roman"/>
                <w:szCs w:val="20"/>
                <w:lang w:val="nl" w:eastAsia="nl-NL"/>
              </w:rPr>
              <w:t xml:space="preserve"> </w:t>
            </w:r>
            <w:r w:rsidRPr="006B2E64">
              <w:rPr>
                <w:rFonts w:ascii="Times New Roman" w:hAnsi="Times New Roman" w:eastAsia="Times New Roman" w:cs="Times New Roman"/>
                <w:szCs w:val="20"/>
                <w:lang w:val="nl" w:eastAsia="nl-NL"/>
              </w:rPr>
              <w:t>deze vragen wil betrekken in de Nederlandse bijdrage aan de Milieuraad.</w:t>
            </w:r>
          </w:p>
          <w:p w:rsidR="00FD19A0" w:rsidP="00326430" w:rsidRDefault="00FD19A0" w14:paraId="5FFAD38C" w14:textId="77777777">
            <w:pPr>
              <w:spacing w:after="0" w:line="240" w:lineRule="auto"/>
              <w:rPr>
                <w:rFonts w:ascii="Times New Roman" w:hAnsi="Times New Roman" w:eastAsia="Times New Roman" w:cs="Times New Roman"/>
                <w:szCs w:val="20"/>
                <w:lang w:val="nl" w:eastAsia="nl-NL"/>
              </w:rPr>
            </w:pPr>
          </w:p>
          <w:p w:rsidR="00C07263" w:rsidP="00326430" w:rsidRDefault="00C07263" w14:paraId="5BA6E8F7" w14:textId="77777777">
            <w:pPr>
              <w:spacing w:after="0" w:line="240" w:lineRule="auto"/>
              <w:rPr>
                <w:rFonts w:ascii="Times New Roman" w:hAnsi="Times New Roman" w:eastAsia="Times New Roman" w:cs="Times New Roman"/>
                <w:szCs w:val="20"/>
                <w:lang w:val="nl" w:eastAsia="nl-NL"/>
              </w:rPr>
            </w:pPr>
          </w:p>
          <w:p w:rsidRPr="00FA61CE" w:rsidR="00FD19A0" w:rsidP="00326430" w:rsidRDefault="00FD19A0" w14:paraId="349296C0" w14:textId="77777777">
            <w:pPr>
              <w:spacing w:after="0" w:line="240" w:lineRule="auto"/>
              <w:rPr>
                <w:rFonts w:ascii="Times New Roman" w:hAnsi="Times New Roman" w:eastAsia="Times New Roman" w:cs="Times New Roman"/>
                <w:b/>
                <w:bCs/>
                <w:szCs w:val="20"/>
                <w:lang w:val="nl" w:eastAsia="nl-NL"/>
              </w:rPr>
            </w:pPr>
            <w:r w:rsidRPr="00FA61CE">
              <w:rPr>
                <w:rFonts w:ascii="Times New Roman" w:hAnsi="Times New Roman" w:eastAsia="Times New Roman" w:cs="Times New Roman"/>
                <w:b/>
                <w:bCs/>
                <w:szCs w:val="20"/>
                <w:lang w:val="nl" w:eastAsia="nl-NL"/>
              </w:rPr>
              <w:t>BBB-fractie</w:t>
            </w:r>
          </w:p>
          <w:p w:rsidRPr="00E24BE1" w:rsidR="00E24BE1" w:rsidP="00B43EFC" w:rsidRDefault="007B77D2" w14:paraId="3E47AB4F" w14:textId="0A26BB2F">
            <w:pPr>
              <w:spacing w:after="0" w:line="240" w:lineRule="auto"/>
              <w:rPr>
                <w:rFonts w:ascii="Times New Roman" w:hAnsi="Times New Roman" w:eastAsia="Times New Roman" w:cs="Times New Roman"/>
                <w:szCs w:val="20"/>
                <w:lang w:eastAsia="nl-NL"/>
              </w:rPr>
            </w:pPr>
            <w:r w:rsidRPr="00E24BE1">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BBB-fractie</w:t>
            </w:r>
            <w:r w:rsidRPr="00E24BE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d</w:t>
            </w:r>
            <w:r w:rsidRPr="00E24BE1" w:rsidR="00E24BE1">
              <w:rPr>
                <w:rFonts w:ascii="Times New Roman" w:hAnsi="Times New Roman" w:eastAsia="Times New Roman" w:cs="Times New Roman"/>
                <w:szCs w:val="20"/>
                <w:lang w:eastAsia="nl-NL"/>
              </w:rPr>
              <w:t xml:space="preserve">e Nederlandse inzet op de Milieuomnibus gericht </w:t>
            </w:r>
            <w:r>
              <w:rPr>
                <w:rFonts w:ascii="Times New Roman" w:hAnsi="Times New Roman" w:eastAsia="Times New Roman" w:cs="Times New Roman"/>
                <w:szCs w:val="20"/>
                <w:lang w:eastAsia="nl-NL"/>
              </w:rPr>
              <w:t>is</w:t>
            </w:r>
            <w:r w:rsidRPr="00E24BE1" w:rsidR="00E24BE1">
              <w:rPr>
                <w:rFonts w:ascii="Times New Roman" w:hAnsi="Times New Roman" w:eastAsia="Times New Roman" w:cs="Times New Roman"/>
                <w:szCs w:val="20"/>
                <w:lang w:eastAsia="nl-NL"/>
              </w:rPr>
              <w:t xml:space="preserve"> op het verminderen van administratieve en bureaucratische lasten. De</w:t>
            </w:r>
            <w:r>
              <w:rPr>
                <w:rFonts w:ascii="Times New Roman" w:hAnsi="Times New Roman" w:eastAsia="Times New Roman" w:cs="Times New Roman"/>
                <w:szCs w:val="20"/>
                <w:lang w:eastAsia="nl-NL"/>
              </w:rPr>
              <w:t>ze</w:t>
            </w:r>
            <w:r w:rsidRPr="00E24BE1" w:rsidR="00E24BE1">
              <w:rPr>
                <w:rFonts w:ascii="Times New Roman" w:hAnsi="Times New Roman" w:eastAsia="Times New Roman" w:cs="Times New Roman"/>
                <w:szCs w:val="20"/>
                <w:lang w:eastAsia="nl-NL"/>
              </w:rPr>
              <w:t xml:space="preserve"> </w:t>
            </w:r>
            <w:r w:rsidR="00B43EFC">
              <w:rPr>
                <w:rFonts w:ascii="Times New Roman" w:hAnsi="Times New Roman" w:eastAsia="Times New Roman" w:cs="Times New Roman"/>
                <w:szCs w:val="20"/>
                <w:lang w:eastAsia="nl-NL"/>
              </w:rPr>
              <w:t>leden hechten</w:t>
            </w:r>
            <w:r w:rsidRPr="00E24BE1" w:rsidR="00E24BE1">
              <w:rPr>
                <w:rFonts w:ascii="Times New Roman" w:hAnsi="Times New Roman" w:eastAsia="Times New Roman" w:cs="Times New Roman"/>
                <w:szCs w:val="20"/>
                <w:lang w:eastAsia="nl-NL"/>
              </w:rPr>
              <w:t xml:space="preserve"> groot belang aan het verminderen van de regeldruk, met name voor het </w:t>
            </w:r>
            <w:r>
              <w:rPr>
                <w:rFonts w:ascii="Times New Roman" w:hAnsi="Times New Roman" w:eastAsia="Times New Roman" w:cs="Times New Roman"/>
                <w:szCs w:val="20"/>
                <w:lang w:eastAsia="nl-NL"/>
              </w:rPr>
              <w:t>m</w:t>
            </w:r>
            <w:r w:rsidRPr="00E24BE1">
              <w:rPr>
                <w:rFonts w:ascii="Times New Roman" w:hAnsi="Times New Roman" w:eastAsia="Times New Roman" w:cs="Times New Roman"/>
                <w:szCs w:val="20"/>
                <w:lang w:eastAsia="nl-NL"/>
              </w:rPr>
              <w:t>idden</w:t>
            </w:r>
            <w:r w:rsidRPr="00E24BE1" w:rsidR="00E24BE1">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k</w:t>
            </w:r>
            <w:r w:rsidRPr="00E24BE1">
              <w:rPr>
                <w:rFonts w:ascii="Times New Roman" w:hAnsi="Times New Roman" w:eastAsia="Times New Roman" w:cs="Times New Roman"/>
                <w:szCs w:val="20"/>
                <w:lang w:eastAsia="nl-NL"/>
              </w:rPr>
              <w:t xml:space="preserve">leinbedrijf </w:t>
            </w:r>
            <w:r w:rsidRPr="00E24BE1" w:rsidR="00E24BE1">
              <w:rPr>
                <w:rFonts w:ascii="Times New Roman" w:hAnsi="Times New Roman" w:eastAsia="Times New Roman" w:cs="Times New Roman"/>
                <w:szCs w:val="20"/>
                <w:lang w:eastAsia="nl-NL"/>
              </w:rPr>
              <w:t>(</w:t>
            </w:r>
            <w:r>
              <w:rPr>
                <w:rFonts w:ascii="Times New Roman" w:hAnsi="Times New Roman" w:eastAsia="Times New Roman" w:cs="Times New Roman"/>
                <w:szCs w:val="20"/>
                <w:lang w:eastAsia="nl-NL"/>
              </w:rPr>
              <w:t>mkb</w:t>
            </w:r>
            <w:r w:rsidRPr="00E24BE1" w:rsidR="00E24BE1">
              <w:rPr>
                <w:rFonts w:ascii="Times New Roman" w:hAnsi="Times New Roman" w:eastAsia="Times New Roman" w:cs="Times New Roman"/>
                <w:szCs w:val="20"/>
                <w:lang w:eastAsia="nl-NL"/>
              </w:rPr>
              <w:t>).</w:t>
            </w:r>
            <w:r w:rsidR="00B43EFC">
              <w:rPr>
                <w:rFonts w:ascii="Times New Roman" w:hAnsi="Times New Roman" w:eastAsia="Times New Roman" w:cs="Times New Roman"/>
                <w:szCs w:val="20"/>
                <w:lang w:eastAsia="nl-NL"/>
              </w:rPr>
              <w:t xml:space="preserve"> </w:t>
            </w:r>
            <w:r w:rsidRPr="00E24BE1" w:rsidR="00E24BE1">
              <w:rPr>
                <w:rFonts w:ascii="Times New Roman" w:hAnsi="Times New Roman" w:eastAsia="Times New Roman" w:cs="Times New Roman"/>
                <w:szCs w:val="20"/>
                <w:lang w:eastAsia="nl-NL"/>
              </w:rPr>
              <w:t xml:space="preserve">Welke concrete en meetbare regeldrukverminderingen voor het </w:t>
            </w:r>
            <w:r>
              <w:rPr>
                <w:rFonts w:ascii="Times New Roman" w:hAnsi="Times New Roman" w:eastAsia="Times New Roman" w:cs="Times New Roman"/>
                <w:szCs w:val="20"/>
                <w:lang w:eastAsia="nl-NL"/>
              </w:rPr>
              <w:t>mkb</w:t>
            </w:r>
            <w:r w:rsidRPr="00E24BE1">
              <w:rPr>
                <w:rFonts w:ascii="Times New Roman" w:hAnsi="Times New Roman" w:eastAsia="Times New Roman" w:cs="Times New Roman"/>
                <w:szCs w:val="20"/>
                <w:lang w:eastAsia="nl-NL"/>
              </w:rPr>
              <w:t xml:space="preserve"> </w:t>
            </w:r>
            <w:r w:rsidRPr="00E24BE1" w:rsidR="00E24BE1">
              <w:rPr>
                <w:rFonts w:ascii="Times New Roman" w:hAnsi="Times New Roman" w:eastAsia="Times New Roman" w:cs="Times New Roman"/>
                <w:szCs w:val="20"/>
                <w:lang w:eastAsia="nl-NL"/>
              </w:rPr>
              <w:t>en de agrarische sector verwacht de staatssecretaris dat de Milieuomnibus zal opleveren, in het bijzonder ten aanzien van rapportagevereisten op het gebied van circulaire economie?</w:t>
            </w:r>
          </w:p>
          <w:p w:rsidRPr="00E24BE1" w:rsidR="00E24BE1" w:rsidP="00E24BE1" w:rsidRDefault="00E24BE1" w14:paraId="5E83C054" w14:textId="77777777">
            <w:pPr>
              <w:spacing w:after="0" w:line="240" w:lineRule="auto"/>
              <w:rPr>
                <w:rFonts w:ascii="Times New Roman" w:hAnsi="Times New Roman" w:eastAsia="Times New Roman" w:cs="Times New Roman"/>
                <w:szCs w:val="20"/>
                <w:lang w:eastAsia="nl-NL"/>
              </w:rPr>
            </w:pPr>
          </w:p>
          <w:p w:rsidRPr="00E24BE1" w:rsidR="00E24BE1" w:rsidP="003532C4" w:rsidRDefault="007B77D2" w14:paraId="73AB6A6B" w14:textId="5D4EEDF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lezen dat d</w:t>
            </w:r>
            <w:r w:rsidRPr="00E24BE1" w:rsidR="00E24BE1">
              <w:rPr>
                <w:rFonts w:ascii="Times New Roman" w:hAnsi="Times New Roman" w:eastAsia="Times New Roman" w:cs="Times New Roman"/>
                <w:szCs w:val="20"/>
                <w:lang w:eastAsia="nl-NL"/>
              </w:rPr>
              <w:t>e Nederlandse inzet pleit voor het stroomlijnen van beleid en het minimaliseren van complexe kruisverwijzingen tussen verschillende EU-regelgevingen</w:t>
            </w:r>
            <w:r>
              <w:rPr>
                <w:rFonts w:ascii="Times New Roman" w:hAnsi="Times New Roman" w:eastAsia="Times New Roman" w:cs="Times New Roman"/>
                <w:szCs w:val="20"/>
                <w:lang w:eastAsia="nl-NL"/>
              </w:rPr>
              <w:t>,</w:t>
            </w:r>
            <w:r w:rsidRPr="00E24BE1" w:rsidR="00E24BE1">
              <w:rPr>
                <w:rFonts w:ascii="Times New Roman" w:hAnsi="Times New Roman" w:eastAsia="Times New Roman" w:cs="Times New Roman"/>
                <w:szCs w:val="20"/>
                <w:lang w:eastAsia="nl-NL"/>
              </w:rPr>
              <w:t xml:space="preserve"> zoals tussen RED III en de EIA-richtlijn. Op welke wijze zal de staatssecretaris tijdens de Milieuraad de Commissie oproepen deze beleidsfragmentatie en de daardoor veroorzaakte onduidelijkheid voor bedrijven en overheden effectief aan te pakken?</w:t>
            </w:r>
          </w:p>
          <w:p w:rsidRPr="00E24BE1" w:rsidR="00E24BE1" w:rsidP="00E24BE1" w:rsidRDefault="00E24BE1" w14:paraId="121E8049" w14:textId="77777777">
            <w:pPr>
              <w:spacing w:after="0" w:line="240" w:lineRule="auto"/>
              <w:rPr>
                <w:rFonts w:ascii="Times New Roman" w:hAnsi="Times New Roman" w:eastAsia="Times New Roman" w:cs="Times New Roman"/>
                <w:szCs w:val="20"/>
                <w:lang w:eastAsia="nl-NL"/>
              </w:rPr>
            </w:pPr>
          </w:p>
          <w:p w:rsidRPr="00E24BE1" w:rsidR="00E24BE1" w:rsidP="00187DDE" w:rsidRDefault="007B77D2" w14:paraId="37111568" w14:textId="4C8838B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lezen dat d</w:t>
            </w:r>
            <w:r w:rsidRPr="00E24BE1" w:rsidR="00E24BE1">
              <w:rPr>
                <w:rFonts w:ascii="Times New Roman" w:hAnsi="Times New Roman" w:eastAsia="Times New Roman" w:cs="Times New Roman"/>
                <w:szCs w:val="20"/>
                <w:lang w:eastAsia="nl-NL"/>
              </w:rPr>
              <w:t>e herziening van de REACH-verordening is uitgesteld, met een verwachte publicatie in het tweede kwartaal van 2026. Dit uitstel zorgt voor onzekerheid voor de chemische sector.</w:t>
            </w:r>
            <w:r w:rsidR="00187DDE">
              <w:rPr>
                <w:rFonts w:ascii="Times New Roman" w:hAnsi="Times New Roman" w:eastAsia="Times New Roman" w:cs="Times New Roman"/>
                <w:szCs w:val="20"/>
                <w:lang w:eastAsia="nl-NL"/>
              </w:rPr>
              <w:t xml:space="preserve"> </w:t>
            </w:r>
            <w:r w:rsidRPr="00E24BE1" w:rsidR="00E24BE1">
              <w:rPr>
                <w:rFonts w:ascii="Times New Roman" w:hAnsi="Times New Roman" w:eastAsia="Times New Roman" w:cs="Times New Roman"/>
                <w:szCs w:val="20"/>
                <w:lang w:eastAsia="nl-NL"/>
              </w:rPr>
              <w:t>Welke initiatieven neemt het kabinet om de Commissie op te roepen de voorspelbaarheid en snelheid van het wetgevingsproces te vergroten en daarmee de onzekerheid en hoge kosten voor de industrie te verminderen?</w:t>
            </w:r>
          </w:p>
          <w:p w:rsidRPr="00E24BE1" w:rsidR="00E24BE1" w:rsidP="00E24BE1" w:rsidRDefault="00E24BE1" w14:paraId="256F17AA" w14:textId="77777777">
            <w:pPr>
              <w:spacing w:after="0" w:line="240" w:lineRule="auto"/>
              <w:rPr>
                <w:rFonts w:ascii="Times New Roman" w:hAnsi="Times New Roman" w:eastAsia="Times New Roman" w:cs="Times New Roman"/>
                <w:szCs w:val="20"/>
                <w:lang w:eastAsia="nl-NL"/>
              </w:rPr>
            </w:pPr>
          </w:p>
          <w:p w:rsidRPr="00E24BE1" w:rsidR="00E24BE1" w:rsidP="00187DDE" w:rsidRDefault="007B77D2" w14:paraId="38C9DE70" w14:textId="73608F8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BBB-fractie merken op dat </w:t>
            </w:r>
            <w:r w:rsidRPr="00E24BE1" w:rsidR="00E24BE1">
              <w:rPr>
                <w:rFonts w:ascii="Times New Roman" w:hAnsi="Times New Roman" w:eastAsia="Times New Roman" w:cs="Times New Roman"/>
                <w:szCs w:val="20"/>
                <w:lang w:eastAsia="nl-NL"/>
              </w:rPr>
              <w:t xml:space="preserve">Nederland de introductie van een Mixture </w:t>
            </w:r>
            <w:proofErr w:type="spellStart"/>
            <w:r w:rsidRPr="00E24BE1" w:rsidR="00E24BE1">
              <w:rPr>
                <w:rFonts w:ascii="Times New Roman" w:hAnsi="Times New Roman" w:eastAsia="Times New Roman" w:cs="Times New Roman"/>
                <w:szCs w:val="20"/>
                <w:lang w:eastAsia="nl-NL"/>
              </w:rPr>
              <w:t>Allocation</w:t>
            </w:r>
            <w:proofErr w:type="spellEnd"/>
            <w:r w:rsidRPr="00E24BE1" w:rsidR="00E24BE1">
              <w:rPr>
                <w:rFonts w:ascii="Times New Roman" w:hAnsi="Times New Roman" w:eastAsia="Times New Roman" w:cs="Times New Roman"/>
                <w:szCs w:val="20"/>
                <w:lang w:eastAsia="nl-NL"/>
              </w:rPr>
              <w:t xml:space="preserve"> Factor (MAF)</w:t>
            </w:r>
            <w:r>
              <w:rPr>
                <w:rFonts w:ascii="Times New Roman" w:hAnsi="Times New Roman" w:eastAsia="Times New Roman" w:cs="Times New Roman"/>
                <w:szCs w:val="20"/>
                <w:lang w:eastAsia="nl-NL"/>
              </w:rPr>
              <w:t xml:space="preserve"> steunt</w:t>
            </w:r>
            <w:r w:rsidRPr="00E24BE1" w:rsidR="00E24BE1">
              <w:rPr>
                <w:rFonts w:ascii="Times New Roman" w:hAnsi="Times New Roman" w:eastAsia="Times New Roman" w:cs="Times New Roman"/>
                <w:szCs w:val="20"/>
                <w:lang w:eastAsia="nl-NL"/>
              </w:rPr>
              <w:t>, maar uitsluitend onder de voorwaarde van bewezen effectiviteit. Hoe verzekert de staatssecretaris dat de MAF in de praktijk op een wetenschappelijk onderbouwde en doelgerichte manier wordt toegepast, en dat deze factor zich beperkt tot relevante chemicaliën, om onnodige lasten te voorkomen?</w:t>
            </w:r>
          </w:p>
          <w:p w:rsidRPr="00E24BE1" w:rsidR="00E24BE1" w:rsidP="00E24BE1" w:rsidRDefault="00E24BE1" w14:paraId="336739C4" w14:textId="77777777">
            <w:pPr>
              <w:spacing w:after="0" w:line="240" w:lineRule="auto"/>
              <w:rPr>
                <w:rFonts w:ascii="Times New Roman" w:hAnsi="Times New Roman" w:eastAsia="Times New Roman" w:cs="Times New Roman"/>
                <w:szCs w:val="20"/>
                <w:lang w:eastAsia="nl-NL"/>
              </w:rPr>
            </w:pPr>
          </w:p>
          <w:p w:rsidRPr="00E24BE1" w:rsidR="00E24BE1" w:rsidP="00187DDE" w:rsidRDefault="00E24BE1" w14:paraId="1966664B" w14:textId="3A432DB9">
            <w:pPr>
              <w:spacing w:after="0" w:line="240" w:lineRule="auto"/>
              <w:rPr>
                <w:rFonts w:ascii="Times New Roman" w:hAnsi="Times New Roman" w:eastAsia="Times New Roman" w:cs="Times New Roman"/>
                <w:szCs w:val="20"/>
                <w:lang w:eastAsia="nl-NL"/>
              </w:rPr>
            </w:pPr>
            <w:r w:rsidRPr="00E24BE1">
              <w:rPr>
                <w:rFonts w:ascii="Times New Roman" w:hAnsi="Times New Roman" w:eastAsia="Times New Roman" w:cs="Times New Roman"/>
                <w:szCs w:val="20"/>
                <w:lang w:eastAsia="nl-NL"/>
              </w:rPr>
              <w:t xml:space="preserve">De </w:t>
            </w:r>
            <w:r w:rsidR="00175806">
              <w:rPr>
                <w:rFonts w:ascii="Times New Roman" w:hAnsi="Times New Roman" w:eastAsia="Times New Roman" w:cs="Times New Roman"/>
                <w:szCs w:val="20"/>
                <w:lang w:eastAsia="nl-NL"/>
              </w:rPr>
              <w:t>leden van de BBB-fractie lezen dat d</w:t>
            </w:r>
            <w:r w:rsidRPr="00E24BE1">
              <w:rPr>
                <w:rFonts w:ascii="Times New Roman" w:hAnsi="Times New Roman" w:eastAsia="Times New Roman" w:cs="Times New Roman"/>
                <w:szCs w:val="20"/>
                <w:lang w:eastAsia="nl-NL"/>
              </w:rPr>
              <w:t xml:space="preserve">e Nederlandse inzet </w:t>
            </w:r>
            <w:r w:rsidR="00175806">
              <w:rPr>
                <w:rFonts w:ascii="Times New Roman" w:hAnsi="Times New Roman" w:eastAsia="Times New Roman" w:cs="Times New Roman"/>
                <w:szCs w:val="20"/>
                <w:lang w:eastAsia="nl-NL"/>
              </w:rPr>
              <w:t>zich</w:t>
            </w:r>
            <w:r w:rsidRPr="00E24BE1">
              <w:rPr>
                <w:rFonts w:ascii="Times New Roman" w:hAnsi="Times New Roman" w:eastAsia="Times New Roman" w:cs="Times New Roman"/>
                <w:szCs w:val="20"/>
                <w:lang w:eastAsia="nl-NL"/>
              </w:rPr>
              <w:t xml:space="preserve"> beperkt de uitbreiding van de </w:t>
            </w:r>
            <w:proofErr w:type="spellStart"/>
            <w:r w:rsidRPr="00E75A36">
              <w:rPr>
                <w:rFonts w:ascii="Times New Roman" w:hAnsi="Times New Roman" w:eastAsia="Times New Roman" w:cs="Times New Roman"/>
                <w:szCs w:val="20"/>
                <w:lang w:eastAsia="nl-NL"/>
              </w:rPr>
              <w:t>Generic</w:t>
            </w:r>
            <w:proofErr w:type="spellEnd"/>
            <w:r w:rsidRPr="00E75A36">
              <w:rPr>
                <w:rFonts w:ascii="Times New Roman" w:hAnsi="Times New Roman" w:eastAsia="Times New Roman" w:cs="Times New Roman"/>
                <w:szCs w:val="20"/>
                <w:lang w:eastAsia="nl-NL"/>
              </w:rPr>
              <w:t xml:space="preserve"> Approach </w:t>
            </w:r>
            <w:proofErr w:type="spellStart"/>
            <w:r w:rsidRPr="00E75A36">
              <w:rPr>
                <w:rFonts w:ascii="Times New Roman" w:hAnsi="Times New Roman" w:eastAsia="Times New Roman" w:cs="Times New Roman"/>
                <w:szCs w:val="20"/>
                <w:lang w:eastAsia="nl-NL"/>
              </w:rPr>
              <w:t>to</w:t>
            </w:r>
            <w:proofErr w:type="spellEnd"/>
            <w:r w:rsidRPr="00E75A36">
              <w:rPr>
                <w:rFonts w:ascii="Times New Roman" w:hAnsi="Times New Roman" w:eastAsia="Times New Roman" w:cs="Times New Roman"/>
                <w:szCs w:val="20"/>
                <w:lang w:eastAsia="nl-NL"/>
              </w:rPr>
              <w:t xml:space="preserve"> Risk Management (GRA)</w:t>
            </w:r>
            <w:r w:rsidRPr="00E24BE1">
              <w:rPr>
                <w:rFonts w:ascii="Times New Roman" w:hAnsi="Times New Roman" w:eastAsia="Times New Roman" w:cs="Times New Roman"/>
                <w:szCs w:val="20"/>
                <w:lang w:eastAsia="nl-NL"/>
              </w:rPr>
              <w:t xml:space="preserve"> tot consumentenproducten voor de meest gevaarlijke stoffen.</w:t>
            </w:r>
            <w:r w:rsidR="00187DDE">
              <w:rPr>
                <w:rFonts w:ascii="Times New Roman" w:hAnsi="Times New Roman" w:eastAsia="Times New Roman" w:cs="Times New Roman"/>
                <w:szCs w:val="20"/>
                <w:lang w:eastAsia="nl-NL"/>
              </w:rPr>
              <w:t xml:space="preserve"> </w:t>
            </w:r>
            <w:r w:rsidRPr="00E24BE1">
              <w:rPr>
                <w:rFonts w:ascii="Times New Roman" w:hAnsi="Times New Roman" w:eastAsia="Times New Roman" w:cs="Times New Roman"/>
                <w:szCs w:val="20"/>
                <w:lang w:eastAsia="nl-NL"/>
              </w:rPr>
              <w:t>Wat is de specifieke reden om deze versnelde restrictieprocedure niet toe te passen op industriële toepassingen?</w:t>
            </w:r>
            <w:r w:rsidR="00187DDE">
              <w:rPr>
                <w:rFonts w:ascii="Times New Roman" w:hAnsi="Times New Roman" w:eastAsia="Times New Roman" w:cs="Times New Roman"/>
                <w:szCs w:val="20"/>
                <w:lang w:eastAsia="nl-NL"/>
              </w:rPr>
              <w:t xml:space="preserve"> </w:t>
            </w:r>
            <w:r w:rsidRPr="00E24BE1">
              <w:rPr>
                <w:rFonts w:ascii="Times New Roman" w:hAnsi="Times New Roman" w:eastAsia="Times New Roman" w:cs="Times New Roman"/>
                <w:szCs w:val="20"/>
                <w:lang w:eastAsia="nl-NL"/>
              </w:rPr>
              <w:t xml:space="preserve">Hoe garandeert het kabinet dat de gezondheid en veiligheid van werknemers in de industrie in dit scenario </w:t>
            </w:r>
            <w:r w:rsidRPr="00E24BE1">
              <w:rPr>
                <w:rFonts w:ascii="Times New Roman" w:hAnsi="Times New Roman" w:eastAsia="Times New Roman" w:cs="Times New Roman"/>
                <w:szCs w:val="20"/>
                <w:lang w:eastAsia="nl-NL"/>
              </w:rPr>
              <w:lastRenderedPageBreak/>
              <w:t>voldoende beschermd blijven, gezien andere reguleringsinstrumenten in deze sector?</w:t>
            </w:r>
          </w:p>
          <w:p w:rsidRPr="00E24BE1" w:rsidR="00E24BE1" w:rsidP="00E24BE1" w:rsidRDefault="00E24BE1" w14:paraId="086F1A39" w14:textId="77777777">
            <w:pPr>
              <w:spacing w:after="0" w:line="240" w:lineRule="auto"/>
              <w:rPr>
                <w:rFonts w:ascii="Times New Roman" w:hAnsi="Times New Roman" w:eastAsia="Times New Roman" w:cs="Times New Roman"/>
                <w:szCs w:val="20"/>
                <w:lang w:eastAsia="nl-NL"/>
              </w:rPr>
            </w:pPr>
          </w:p>
          <w:p w:rsidRPr="00E24BE1" w:rsidR="00E24BE1" w:rsidP="009D3E99" w:rsidRDefault="00175806" w14:paraId="2701EF01" w14:textId="125D87F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w:t>
            </w:r>
            <w:r w:rsidRPr="00E24BE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d</w:t>
            </w:r>
            <w:r w:rsidRPr="00E24BE1" w:rsidR="00E24BE1">
              <w:rPr>
                <w:rFonts w:ascii="Times New Roman" w:hAnsi="Times New Roman" w:eastAsia="Times New Roman" w:cs="Times New Roman"/>
                <w:szCs w:val="20"/>
                <w:lang w:eastAsia="nl-NL"/>
              </w:rPr>
              <w:t xml:space="preserve">e Nederlandse inzet ervoor </w:t>
            </w:r>
            <w:r>
              <w:rPr>
                <w:rFonts w:ascii="Times New Roman" w:hAnsi="Times New Roman" w:eastAsia="Times New Roman" w:cs="Times New Roman"/>
                <w:szCs w:val="20"/>
                <w:lang w:eastAsia="nl-NL"/>
              </w:rPr>
              <w:t>pleit</w:t>
            </w:r>
            <w:r w:rsidRPr="00E24BE1" w:rsidR="00E24BE1">
              <w:rPr>
                <w:rFonts w:ascii="Times New Roman" w:hAnsi="Times New Roman" w:eastAsia="Times New Roman" w:cs="Times New Roman"/>
                <w:szCs w:val="20"/>
                <w:lang w:eastAsia="nl-NL"/>
              </w:rPr>
              <w:t xml:space="preserve"> om het autorisatieproces direct te koppelen aan het restrictieproces. Door het autorisatieproces direct te koppelen aan het restrictieproces, wordt bereikt dat niet alleen het gebruik van een bepaalde chemische stof in de EU wordt gereguleerd, maar tegelijkertijd ook (geïmporteerde) producten die deze chemische stof bevatten</w:t>
            </w:r>
            <w:r w:rsidR="009D3E99">
              <w:rPr>
                <w:rFonts w:ascii="Times New Roman" w:hAnsi="Times New Roman" w:eastAsia="Times New Roman" w:cs="Times New Roman"/>
                <w:szCs w:val="20"/>
                <w:lang w:eastAsia="nl-NL"/>
              </w:rPr>
              <w:t xml:space="preserve">. </w:t>
            </w:r>
            <w:r w:rsidRPr="00E24BE1" w:rsidR="00E24BE1">
              <w:rPr>
                <w:rFonts w:ascii="Times New Roman" w:hAnsi="Times New Roman" w:eastAsia="Times New Roman" w:cs="Times New Roman"/>
                <w:szCs w:val="20"/>
                <w:lang w:eastAsia="nl-NL"/>
              </w:rPr>
              <w:t>Welke stappen onderneemt de staatssecretaris om te zorgen dat deze koppeling effectief leidt tot een gelijk speelveld door ook risico’s bij het gebruik van geïmporteerde producten met risicovolle chemicaliën te reguleren?</w:t>
            </w:r>
          </w:p>
          <w:p w:rsidRPr="00E24BE1" w:rsidR="00E24BE1" w:rsidP="00E24BE1" w:rsidRDefault="00E24BE1" w14:paraId="103AB7A2" w14:textId="77777777">
            <w:pPr>
              <w:spacing w:after="0" w:line="240" w:lineRule="auto"/>
              <w:rPr>
                <w:rFonts w:ascii="Times New Roman" w:hAnsi="Times New Roman" w:eastAsia="Times New Roman" w:cs="Times New Roman"/>
                <w:szCs w:val="20"/>
                <w:lang w:eastAsia="nl-NL"/>
              </w:rPr>
            </w:pPr>
          </w:p>
          <w:p w:rsidRPr="00E24BE1" w:rsidR="00E24BE1" w:rsidP="00553320" w:rsidRDefault="00175806" w14:paraId="14858CF1" w14:textId="4F09BD9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w:t>
            </w:r>
            <w:r w:rsidRPr="00E24BE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lezen dat h</w:t>
            </w:r>
            <w:r w:rsidRPr="00E24BE1" w:rsidR="00E24BE1">
              <w:rPr>
                <w:rFonts w:ascii="Times New Roman" w:hAnsi="Times New Roman" w:eastAsia="Times New Roman" w:cs="Times New Roman"/>
                <w:szCs w:val="20"/>
                <w:lang w:eastAsia="nl-NL"/>
              </w:rPr>
              <w:t xml:space="preserve">et kabinet "ernstige zorgen" </w:t>
            </w:r>
            <w:r>
              <w:rPr>
                <w:rFonts w:ascii="Times New Roman" w:hAnsi="Times New Roman" w:eastAsia="Times New Roman" w:cs="Times New Roman"/>
                <w:szCs w:val="20"/>
                <w:lang w:eastAsia="nl-NL"/>
              </w:rPr>
              <w:t xml:space="preserve">heeft </w:t>
            </w:r>
            <w:r w:rsidRPr="00E24BE1" w:rsidR="00E24BE1">
              <w:rPr>
                <w:rFonts w:ascii="Times New Roman" w:hAnsi="Times New Roman" w:eastAsia="Times New Roman" w:cs="Times New Roman"/>
                <w:szCs w:val="20"/>
                <w:lang w:eastAsia="nl-NL"/>
              </w:rPr>
              <w:t xml:space="preserve">geuit over de voorgestelde stijging van het MFK 2028-2034 en </w:t>
            </w:r>
            <w:r>
              <w:rPr>
                <w:rFonts w:ascii="Times New Roman" w:hAnsi="Times New Roman" w:eastAsia="Times New Roman" w:cs="Times New Roman"/>
                <w:szCs w:val="20"/>
                <w:lang w:eastAsia="nl-NL"/>
              </w:rPr>
              <w:t>dat zij</w:t>
            </w:r>
            <w:r w:rsidRPr="00E24BE1" w:rsidR="00E24BE1">
              <w:rPr>
                <w:rFonts w:ascii="Times New Roman" w:hAnsi="Times New Roman" w:eastAsia="Times New Roman" w:cs="Times New Roman"/>
                <w:szCs w:val="20"/>
                <w:lang w:eastAsia="nl-NL"/>
              </w:rPr>
              <w:t xml:space="preserve"> de impact op de nationale afdrachten "onacceptabel"</w:t>
            </w:r>
            <w:r>
              <w:rPr>
                <w:rFonts w:ascii="Times New Roman" w:hAnsi="Times New Roman" w:eastAsia="Times New Roman" w:cs="Times New Roman"/>
                <w:szCs w:val="20"/>
                <w:lang w:eastAsia="nl-NL"/>
              </w:rPr>
              <w:t xml:space="preserve"> acht</w:t>
            </w:r>
            <w:r w:rsidRPr="00E24BE1" w:rsidR="00E24BE1">
              <w:rPr>
                <w:rFonts w:ascii="Times New Roman" w:hAnsi="Times New Roman" w:eastAsia="Times New Roman" w:cs="Times New Roman"/>
                <w:szCs w:val="20"/>
                <w:lang w:eastAsia="nl-NL"/>
              </w:rPr>
              <w:t xml:space="preserve">. Welk concreet standpunt zal de staatssecretaris innemen tijdens de gedachtewisseling </w:t>
            </w:r>
            <w:r w:rsidR="00553320">
              <w:rPr>
                <w:rFonts w:ascii="Times New Roman" w:hAnsi="Times New Roman" w:eastAsia="Times New Roman" w:cs="Times New Roman"/>
                <w:szCs w:val="20"/>
                <w:lang w:eastAsia="nl-NL"/>
              </w:rPr>
              <w:t>tijdens de Milieuraad op</w:t>
            </w:r>
            <w:r w:rsidRPr="00E24BE1" w:rsidR="00E24BE1">
              <w:rPr>
                <w:rFonts w:ascii="Times New Roman" w:hAnsi="Times New Roman" w:eastAsia="Times New Roman" w:cs="Times New Roman"/>
                <w:szCs w:val="20"/>
                <w:lang w:eastAsia="nl-NL"/>
              </w:rPr>
              <w:t xml:space="preserve"> 16 december om deze onacceptabele stijging te adresseren en een acceptabele afdracht voor Nederland te waarborgen?</w:t>
            </w:r>
          </w:p>
          <w:p w:rsidRPr="00E24BE1" w:rsidR="00E24BE1" w:rsidP="00E24BE1" w:rsidRDefault="00E24BE1" w14:paraId="627CB0FF" w14:textId="77777777">
            <w:pPr>
              <w:spacing w:after="0" w:line="240" w:lineRule="auto"/>
              <w:rPr>
                <w:rFonts w:ascii="Times New Roman" w:hAnsi="Times New Roman" w:eastAsia="Times New Roman" w:cs="Times New Roman"/>
                <w:szCs w:val="20"/>
                <w:lang w:eastAsia="nl-NL"/>
              </w:rPr>
            </w:pPr>
          </w:p>
          <w:p w:rsidR="002635C2" w:rsidP="00317FA9" w:rsidRDefault="00E24BE1" w14:paraId="68449F37" w14:textId="0B68B5FF">
            <w:pPr>
              <w:spacing w:after="0" w:line="240" w:lineRule="auto"/>
              <w:rPr>
                <w:rFonts w:ascii="Times New Roman" w:hAnsi="Times New Roman" w:eastAsia="Times New Roman" w:cs="Times New Roman"/>
                <w:szCs w:val="20"/>
                <w:lang w:eastAsia="nl-NL"/>
              </w:rPr>
            </w:pPr>
            <w:r w:rsidRPr="00E24BE1">
              <w:rPr>
                <w:rFonts w:ascii="Times New Roman" w:hAnsi="Times New Roman" w:eastAsia="Times New Roman" w:cs="Times New Roman"/>
                <w:szCs w:val="20"/>
                <w:lang w:eastAsia="nl-NL"/>
              </w:rPr>
              <w:t xml:space="preserve">De </w:t>
            </w:r>
            <w:r w:rsidR="00175806">
              <w:rPr>
                <w:rFonts w:ascii="Times New Roman" w:hAnsi="Times New Roman" w:eastAsia="Times New Roman" w:cs="Times New Roman"/>
                <w:szCs w:val="20"/>
                <w:lang w:eastAsia="nl-NL"/>
              </w:rPr>
              <w:t>leden van de BBB-fractie</w:t>
            </w:r>
            <w:r w:rsidR="00C8465C">
              <w:rPr>
                <w:rFonts w:ascii="Times New Roman" w:hAnsi="Times New Roman" w:eastAsia="Times New Roman" w:cs="Times New Roman"/>
                <w:szCs w:val="20"/>
                <w:lang w:eastAsia="nl-NL"/>
              </w:rPr>
              <w:t xml:space="preserve"> merken op dat d</w:t>
            </w:r>
            <w:r w:rsidRPr="00E24BE1">
              <w:rPr>
                <w:rFonts w:ascii="Times New Roman" w:hAnsi="Times New Roman" w:eastAsia="Times New Roman" w:cs="Times New Roman"/>
                <w:szCs w:val="20"/>
                <w:lang w:eastAsia="nl-NL"/>
              </w:rPr>
              <w:t xml:space="preserve">e gedachtewisseling over de </w:t>
            </w:r>
            <w:r w:rsidR="00C8465C">
              <w:rPr>
                <w:rFonts w:ascii="Times New Roman" w:hAnsi="Times New Roman" w:eastAsia="Times New Roman" w:cs="Times New Roman"/>
                <w:szCs w:val="20"/>
                <w:lang w:eastAsia="nl-NL"/>
              </w:rPr>
              <w:t>b</w:t>
            </w:r>
            <w:r w:rsidRPr="00E24BE1">
              <w:rPr>
                <w:rFonts w:ascii="Times New Roman" w:hAnsi="Times New Roman" w:eastAsia="Times New Roman" w:cs="Times New Roman"/>
                <w:szCs w:val="20"/>
                <w:lang w:eastAsia="nl-NL"/>
              </w:rPr>
              <w:t xml:space="preserve">io-economie </w:t>
            </w:r>
            <w:r w:rsidR="00C8465C">
              <w:rPr>
                <w:rFonts w:ascii="Times New Roman" w:hAnsi="Times New Roman" w:eastAsia="Times New Roman" w:cs="Times New Roman"/>
                <w:szCs w:val="20"/>
                <w:lang w:eastAsia="nl-NL"/>
              </w:rPr>
              <w:t>s</w:t>
            </w:r>
            <w:r w:rsidRPr="00E24BE1">
              <w:rPr>
                <w:rFonts w:ascii="Times New Roman" w:hAnsi="Times New Roman" w:eastAsia="Times New Roman" w:cs="Times New Roman"/>
                <w:szCs w:val="20"/>
                <w:lang w:eastAsia="nl-NL"/>
              </w:rPr>
              <w:t>trategie zich</w:t>
            </w:r>
            <w:r w:rsidR="00C8465C">
              <w:rPr>
                <w:rFonts w:ascii="Times New Roman" w:hAnsi="Times New Roman" w:eastAsia="Times New Roman" w:cs="Times New Roman"/>
                <w:szCs w:val="20"/>
                <w:lang w:eastAsia="nl-NL"/>
              </w:rPr>
              <w:t xml:space="preserve"> zal</w:t>
            </w:r>
            <w:r w:rsidRPr="00E24BE1">
              <w:rPr>
                <w:rFonts w:ascii="Times New Roman" w:hAnsi="Times New Roman" w:eastAsia="Times New Roman" w:cs="Times New Roman"/>
                <w:szCs w:val="20"/>
                <w:lang w:eastAsia="nl-NL"/>
              </w:rPr>
              <w:t xml:space="preserve"> richten op de Nederlandse inzet, waaronder het ondersteunen van boeren en het verhogen van de beschikbaarheid van duurzame biogrondstoffen. Hoe verzekert de staatssecretaris dat deze strategie daadwerkelijk leidt tot nieuwe economische kansen voor Nederlandse boeren, zonder dat dit ten koste gaat van de voedselproductie of resulteert in nieuwe, onnodige regeldruk?</w:t>
            </w:r>
          </w:p>
          <w:p w:rsidR="00DA5386" w:rsidP="00317FA9" w:rsidRDefault="00DA5386" w14:paraId="30C8F935" w14:textId="77777777">
            <w:pPr>
              <w:spacing w:after="0" w:line="240" w:lineRule="auto"/>
              <w:rPr>
                <w:rFonts w:ascii="Times New Roman" w:hAnsi="Times New Roman" w:eastAsia="Times New Roman" w:cs="Times New Roman"/>
                <w:szCs w:val="20"/>
                <w:lang w:eastAsia="nl-NL"/>
              </w:rPr>
            </w:pPr>
          </w:p>
          <w:p w:rsidR="00DA5386" w:rsidP="00317FA9" w:rsidRDefault="00DA5386" w14:paraId="7BBFB1A1" w14:textId="77777777">
            <w:pPr>
              <w:spacing w:after="0" w:line="240" w:lineRule="auto"/>
              <w:rPr>
                <w:rFonts w:ascii="Times New Roman" w:hAnsi="Times New Roman" w:eastAsia="Times New Roman" w:cs="Times New Roman"/>
                <w:szCs w:val="20"/>
                <w:lang w:eastAsia="nl-NL"/>
              </w:rPr>
            </w:pPr>
          </w:p>
          <w:p w:rsidRPr="00DA5386" w:rsidR="00DA5386" w:rsidP="00317FA9" w:rsidRDefault="00E37509" w14:paraId="3898B0CA" w14:textId="45063B40">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Partij voor de Dieren</w:t>
            </w:r>
            <w:r w:rsidRPr="00560BA1" w:rsidR="00DA5386">
              <w:rPr>
                <w:rFonts w:ascii="Times New Roman" w:hAnsi="Times New Roman" w:eastAsia="Times New Roman" w:cs="Times New Roman"/>
                <w:b/>
                <w:bCs/>
                <w:szCs w:val="20"/>
                <w:lang w:eastAsia="nl-NL"/>
              </w:rPr>
              <w:t>-fractie</w:t>
            </w:r>
          </w:p>
          <w:p w:rsidR="00560BA1" w:rsidP="00560BA1" w:rsidRDefault="00560BA1" w14:paraId="3EC0AE28" w14:textId="77777777">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De leden van de Partij voor de Dieren-fractie willen benadrukken hoe belangrijk het is dat Nederland inzet op extra milieubeleid, waarbij een gezonde leefomgeving, natuur, schoon water en gezondheid van mens en dier worden geborgd. Een nieuw rapport van het Europees Milieuagentschap laat zien dat de algehele situatie van het milieu verslechtert en alle indicatoren in het rood staan. 81% van de </w:t>
            </w:r>
            <w:proofErr w:type="spellStart"/>
            <w:r w:rsidRPr="00560BA1">
              <w:rPr>
                <w:rFonts w:ascii="Times New Roman" w:hAnsi="Times New Roman" w:eastAsia="Times New Roman" w:cs="Times New Roman"/>
                <w:szCs w:val="20"/>
                <w:lang w:eastAsia="nl-NL"/>
              </w:rPr>
              <w:t>habitats</w:t>
            </w:r>
            <w:proofErr w:type="spellEnd"/>
            <w:r w:rsidRPr="00560BA1">
              <w:rPr>
                <w:rFonts w:ascii="Times New Roman" w:hAnsi="Times New Roman" w:eastAsia="Times New Roman" w:cs="Times New Roman"/>
                <w:szCs w:val="20"/>
                <w:lang w:eastAsia="nl-NL"/>
              </w:rPr>
              <w:t xml:space="preserve"> en een groot aantal diersoorten zijn in slechte of middelmatige conditie als gevolg van menselijke activiteiten. Landbouw is verantwoordelijk voor 93% van de atmosferische ammoniakemissies en de belangrijkste factor in de afname van </w:t>
            </w:r>
            <w:proofErr w:type="spellStart"/>
            <w:r w:rsidRPr="00560BA1">
              <w:rPr>
                <w:rFonts w:ascii="Times New Roman" w:hAnsi="Times New Roman" w:eastAsia="Times New Roman" w:cs="Times New Roman"/>
                <w:szCs w:val="20"/>
                <w:lang w:eastAsia="nl-NL"/>
              </w:rPr>
              <w:t>bestuivers</w:t>
            </w:r>
            <w:proofErr w:type="spellEnd"/>
            <w:r w:rsidRPr="00560BA1">
              <w:rPr>
                <w:rFonts w:ascii="Times New Roman" w:hAnsi="Times New Roman" w:eastAsia="Times New Roman" w:cs="Times New Roman"/>
                <w:szCs w:val="20"/>
                <w:lang w:eastAsia="nl-NL"/>
              </w:rPr>
              <w:t xml:space="preserve"> en bodemdegradatie. </w:t>
            </w:r>
          </w:p>
          <w:p w:rsidRPr="00560BA1" w:rsidR="000E410C" w:rsidP="00560BA1" w:rsidRDefault="000E410C" w14:paraId="4505694B" w14:textId="77777777">
            <w:pPr>
              <w:spacing w:after="0" w:line="240" w:lineRule="auto"/>
              <w:rPr>
                <w:rFonts w:ascii="Times New Roman" w:hAnsi="Times New Roman" w:eastAsia="Times New Roman" w:cs="Times New Roman"/>
                <w:szCs w:val="20"/>
                <w:lang w:eastAsia="nl-NL"/>
              </w:rPr>
            </w:pPr>
          </w:p>
          <w:p w:rsidR="00560BA1" w:rsidP="00560BA1" w:rsidRDefault="00560BA1" w14:paraId="00E6114C" w14:textId="702BE0B0">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De leden van de Partij voor de Dieren-fractie zijn blij om te lezen dat het kabinet erkent dat het minder beschermen van de gezondheid en het milieu maatschappelijke kosten oplevert. Helaas zien we in de praktijk dat wanneer er afwegingen gemaakt moeten worden tussen het concurrentievermogen van grote vervuilers en milieu en </w:t>
            </w:r>
            <w:r w:rsidRPr="00560BA1">
              <w:rPr>
                <w:rFonts w:ascii="Times New Roman" w:hAnsi="Times New Roman" w:eastAsia="Times New Roman" w:cs="Times New Roman"/>
                <w:szCs w:val="20"/>
                <w:lang w:eastAsia="nl-NL"/>
              </w:rPr>
              <w:lastRenderedPageBreak/>
              <w:t xml:space="preserve">gezondheid, milieu en gezondheid vaak het onderspit delven. Onder het mom van vereenvoudiging van de regelgeving kan het beschermingsniveau voor mens en milieu flink worden ingeperkt. Zo zien we dat er al minder bescherming is in de cosmeticarichtlijn rondom kankerverwekkende stoffen bij de vereenvoudiging van de </w:t>
            </w:r>
            <w:proofErr w:type="spellStart"/>
            <w:r w:rsidRPr="00560BA1">
              <w:rPr>
                <w:rFonts w:ascii="Times New Roman" w:hAnsi="Times New Roman" w:eastAsia="Times New Roman" w:cs="Times New Roman"/>
                <w:szCs w:val="20"/>
                <w:lang w:eastAsia="nl-NL"/>
              </w:rPr>
              <w:t>Chemicals</w:t>
            </w:r>
            <w:proofErr w:type="spellEnd"/>
            <w:r w:rsidRPr="00560BA1">
              <w:rPr>
                <w:rFonts w:ascii="Times New Roman" w:hAnsi="Times New Roman" w:eastAsia="Times New Roman" w:cs="Times New Roman"/>
                <w:szCs w:val="20"/>
                <w:lang w:eastAsia="nl-NL"/>
              </w:rPr>
              <w:t xml:space="preserve"> Omnibus. Hoe ziet het kabinet </w:t>
            </w:r>
            <w:r w:rsidR="000E410C">
              <w:rPr>
                <w:rFonts w:ascii="Times New Roman" w:hAnsi="Times New Roman" w:eastAsia="Times New Roman" w:cs="Times New Roman"/>
                <w:szCs w:val="20"/>
                <w:lang w:eastAsia="nl-NL"/>
              </w:rPr>
              <w:t xml:space="preserve">– </w:t>
            </w:r>
            <w:r w:rsidRPr="00560BA1">
              <w:rPr>
                <w:rFonts w:ascii="Times New Roman" w:hAnsi="Times New Roman" w:eastAsia="Times New Roman" w:cs="Times New Roman"/>
                <w:szCs w:val="20"/>
                <w:lang w:eastAsia="nl-NL"/>
              </w:rPr>
              <w:t xml:space="preserve">kijkend naar de al gepubliceerde Omnibus-voorstellen </w:t>
            </w:r>
            <w:r w:rsidR="000E410C">
              <w:rPr>
                <w:rFonts w:ascii="Times New Roman" w:hAnsi="Times New Roman" w:eastAsia="Times New Roman" w:cs="Times New Roman"/>
                <w:szCs w:val="20"/>
                <w:lang w:eastAsia="nl-NL"/>
              </w:rPr>
              <w:t xml:space="preserve">– </w:t>
            </w:r>
            <w:r w:rsidRPr="00560BA1">
              <w:rPr>
                <w:rFonts w:ascii="Times New Roman" w:hAnsi="Times New Roman" w:eastAsia="Times New Roman" w:cs="Times New Roman"/>
                <w:szCs w:val="20"/>
                <w:lang w:eastAsia="nl-NL"/>
              </w:rPr>
              <w:t>de balans tussen concurrentiekracht en bescherming van milieu en gezondheid in zijn algemeenheid? Kunnen de bewindspersonen reflecteren op het risico dat door de voorstellen er extra schade optreedt voor milieu, natuur en gezondheid? Op welke wetenschappelijke bronnen baseren de bewindspersonen zich dan? Kunnen de bewindspersonen reflecteren op de mogelijke extra maatschappelijke kosten (waaronder hogere rekening voor waterzuivering, hogeren kosten door schade aan natuur en gezondheid) die zullen volgen als de voorstellen door worden gezet?</w:t>
            </w:r>
          </w:p>
          <w:p w:rsidRPr="00560BA1" w:rsidR="00560BA1" w:rsidP="00560BA1" w:rsidRDefault="00560BA1" w14:paraId="63538E15" w14:textId="77777777">
            <w:pPr>
              <w:spacing w:after="0" w:line="240" w:lineRule="auto"/>
              <w:rPr>
                <w:rFonts w:ascii="Times New Roman" w:hAnsi="Times New Roman" w:eastAsia="Times New Roman" w:cs="Times New Roman"/>
                <w:szCs w:val="20"/>
                <w:lang w:eastAsia="nl-NL"/>
              </w:rPr>
            </w:pPr>
          </w:p>
          <w:p w:rsidR="00560BA1" w:rsidP="00560BA1" w:rsidRDefault="00C8465C" w14:paraId="15323F25" w14:textId="5EDFDCB4">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De leden van de Partij voor de Dieren-fractie </w:t>
            </w:r>
            <w:r>
              <w:rPr>
                <w:rFonts w:ascii="Times New Roman" w:hAnsi="Times New Roman" w:eastAsia="Times New Roman" w:cs="Times New Roman"/>
                <w:szCs w:val="20"/>
                <w:lang w:eastAsia="nl-NL"/>
              </w:rPr>
              <w:t>lezen dat v</w:t>
            </w:r>
            <w:r w:rsidRPr="00560BA1" w:rsidR="00560BA1">
              <w:rPr>
                <w:rFonts w:ascii="Times New Roman" w:hAnsi="Times New Roman" w:eastAsia="Times New Roman" w:cs="Times New Roman"/>
                <w:szCs w:val="20"/>
                <w:lang w:eastAsia="nl-NL"/>
              </w:rPr>
              <w:t xml:space="preserve">erschillende lidstaten zorgen </w:t>
            </w:r>
            <w:r>
              <w:rPr>
                <w:rFonts w:ascii="Times New Roman" w:hAnsi="Times New Roman" w:eastAsia="Times New Roman" w:cs="Times New Roman"/>
                <w:szCs w:val="20"/>
                <w:lang w:eastAsia="nl-NL"/>
              </w:rPr>
              <w:t>hebben</w:t>
            </w:r>
            <w:r w:rsidRPr="00560BA1" w:rsidR="00560BA1">
              <w:rPr>
                <w:rFonts w:ascii="Times New Roman" w:hAnsi="Times New Roman" w:eastAsia="Times New Roman" w:cs="Times New Roman"/>
                <w:szCs w:val="20"/>
                <w:lang w:eastAsia="nl-NL"/>
              </w:rPr>
              <w:t xml:space="preserve"> geuit over het mogelijk verdwijnen of uithollen van het LIFE-programma. Daarnaast worden de afzonderlijke bestedingsdoelen onder het meerjarig financieel kader voor klimaat (nu 30%) en biodiversiteit (nu 7,5%) samengevoegd en verlaagd tot een totaal bestedingsdoel van 35%. Is de staatssecretaris bereid zich expliciet aan te sluiten bij deze lidstaten en te pleiten voor voldoende financiële middelen voor natuur, biodiversiteit en natuurherstel om uiteindelijk te kunnen voldoen aan wat nodig om de natuur te herstellen en te beschermen (conform wetenschappelijk consensus)? Kan de staatsecretaris ook toelichten wat volgens hem voldoende financiële middelen zijn en op welke wetenschappelijke inzichten hij zich precies baseert? En kan de staatssecretaris toelichten hoe Nederland wil bijdragen aan het effectief realiseren van natuurherstelprojecten binnen Europa?</w:t>
            </w:r>
          </w:p>
          <w:p w:rsidRPr="00560BA1" w:rsidR="005B645C" w:rsidP="00560BA1" w:rsidRDefault="005B645C" w14:paraId="314E6F92" w14:textId="77777777">
            <w:pPr>
              <w:spacing w:after="0" w:line="240" w:lineRule="auto"/>
              <w:rPr>
                <w:rFonts w:ascii="Times New Roman" w:hAnsi="Times New Roman" w:eastAsia="Times New Roman" w:cs="Times New Roman"/>
                <w:szCs w:val="20"/>
                <w:lang w:eastAsia="nl-NL"/>
              </w:rPr>
            </w:pPr>
          </w:p>
          <w:p w:rsidR="00560BA1" w:rsidP="00560BA1" w:rsidRDefault="00C8465C" w14:paraId="43AD1A33" w14:textId="3DF097ED">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De leden van de Partij voor de Dieren-fractie </w:t>
            </w:r>
            <w:r>
              <w:rPr>
                <w:rFonts w:ascii="Times New Roman" w:hAnsi="Times New Roman" w:eastAsia="Times New Roman" w:cs="Times New Roman"/>
                <w:szCs w:val="20"/>
                <w:lang w:eastAsia="nl-NL"/>
              </w:rPr>
              <w:t>merken op dat i</w:t>
            </w:r>
            <w:r w:rsidRPr="00560BA1" w:rsidR="00560BA1">
              <w:rPr>
                <w:rFonts w:ascii="Times New Roman" w:hAnsi="Times New Roman" w:eastAsia="Times New Roman" w:cs="Times New Roman"/>
                <w:szCs w:val="20"/>
                <w:lang w:eastAsia="nl-NL"/>
              </w:rPr>
              <w:t xml:space="preserve">n de non-paper Milieu-Omnibus het belang van ‘investeringsduidelijkheid’ door het kabinet </w:t>
            </w:r>
            <w:r>
              <w:rPr>
                <w:rFonts w:ascii="Times New Roman" w:hAnsi="Times New Roman" w:eastAsia="Times New Roman" w:cs="Times New Roman"/>
                <w:szCs w:val="20"/>
                <w:lang w:eastAsia="nl-NL"/>
              </w:rPr>
              <w:t xml:space="preserve">wordt </w:t>
            </w:r>
            <w:r w:rsidRPr="00560BA1" w:rsidR="00560BA1">
              <w:rPr>
                <w:rFonts w:ascii="Times New Roman" w:hAnsi="Times New Roman" w:eastAsia="Times New Roman" w:cs="Times New Roman"/>
                <w:szCs w:val="20"/>
                <w:lang w:eastAsia="nl-NL"/>
              </w:rPr>
              <w:t xml:space="preserve">benadrukt. Tegelijkertijd willen circulaire ondernemers juist duidelijke kaders en wetgeving en zijn zowel grote als kleine bedrijven niet blij met het uitstellen of schrappen van maatregelen zoals de </w:t>
            </w:r>
            <w:r w:rsidRPr="00C8465C">
              <w:rPr>
                <w:rFonts w:ascii="Times New Roman" w:hAnsi="Times New Roman" w:eastAsia="Times New Roman" w:cs="Times New Roman"/>
                <w:szCs w:val="20"/>
                <w:lang w:eastAsia="nl-NL"/>
              </w:rPr>
              <w:t xml:space="preserve">Corporate </w:t>
            </w:r>
            <w:proofErr w:type="spellStart"/>
            <w:r w:rsidRPr="00C8465C">
              <w:rPr>
                <w:rFonts w:ascii="Times New Roman" w:hAnsi="Times New Roman" w:eastAsia="Times New Roman" w:cs="Times New Roman"/>
                <w:szCs w:val="20"/>
                <w:lang w:eastAsia="nl-NL"/>
              </w:rPr>
              <w:t>Sustainability</w:t>
            </w:r>
            <w:proofErr w:type="spellEnd"/>
            <w:r w:rsidRPr="00C8465C">
              <w:rPr>
                <w:rFonts w:ascii="Times New Roman" w:hAnsi="Times New Roman" w:eastAsia="Times New Roman" w:cs="Times New Roman"/>
                <w:szCs w:val="20"/>
                <w:lang w:eastAsia="nl-NL"/>
              </w:rPr>
              <w:t xml:space="preserve"> Reporting Directive </w:t>
            </w:r>
            <w:r>
              <w:rPr>
                <w:rFonts w:ascii="Times New Roman" w:hAnsi="Times New Roman" w:eastAsia="Times New Roman" w:cs="Times New Roman"/>
                <w:szCs w:val="20"/>
                <w:lang w:eastAsia="nl-NL"/>
              </w:rPr>
              <w:t>(</w:t>
            </w:r>
            <w:r w:rsidRPr="00560BA1" w:rsidR="00560BA1">
              <w:rPr>
                <w:rFonts w:ascii="Times New Roman" w:hAnsi="Times New Roman" w:eastAsia="Times New Roman" w:cs="Times New Roman"/>
                <w:szCs w:val="20"/>
                <w:lang w:eastAsia="nl-NL"/>
              </w:rPr>
              <w:t>CSRD</w:t>
            </w:r>
            <w:r>
              <w:rPr>
                <w:rFonts w:ascii="Times New Roman" w:hAnsi="Times New Roman" w:eastAsia="Times New Roman" w:cs="Times New Roman"/>
                <w:szCs w:val="20"/>
                <w:lang w:eastAsia="nl-NL"/>
              </w:rPr>
              <w:t>)</w:t>
            </w:r>
            <w:r w:rsidRPr="00560BA1" w:rsidR="00560BA1">
              <w:rPr>
                <w:rFonts w:ascii="Times New Roman" w:hAnsi="Times New Roman" w:eastAsia="Times New Roman" w:cs="Times New Roman"/>
                <w:szCs w:val="20"/>
                <w:lang w:eastAsia="nl-NL"/>
              </w:rPr>
              <w:t xml:space="preserve"> en de bossenstrategie, juist omdat dit leidt tot onzekerheid en vooral negatief uitpakt voor koploperbedrijven die er al mee bezig zijn. Is het kabinet het ermee eens dat juist het plotseling uitstellen of schrappen van net afgesproken regels, grote onzekerheid voor bedrijven veroorzaakt? Zo nee, waarom niet? Zo ja, hoe gaat Nederland dit in Brussel onder de aandacht brengen? Hoe gaat het kabinet zorgen dat er een gelijk speelveld komt voor bedrijven die al groen en duurzaam doen, ten opzichte van grote bedrijven die daar onvoldoende tot geen beweging in maken? </w:t>
            </w:r>
          </w:p>
          <w:p w:rsidRPr="00560BA1" w:rsidR="00560BA1" w:rsidP="00560BA1" w:rsidRDefault="00560BA1" w14:paraId="513E55ED" w14:textId="77777777">
            <w:pPr>
              <w:spacing w:after="0" w:line="240" w:lineRule="auto"/>
              <w:rPr>
                <w:rFonts w:ascii="Times New Roman" w:hAnsi="Times New Roman" w:eastAsia="Times New Roman" w:cs="Times New Roman"/>
                <w:szCs w:val="20"/>
                <w:lang w:eastAsia="nl-NL"/>
              </w:rPr>
            </w:pPr>
          </w:p>
          <w:p w:rsidR="00560BA1" w:rsidP="00560BA1" w:rsidRDefault="00C8465C" w14:paraId="62D2FEDD" w14:textId="26D61D9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lastRenderedPageBreak/>
              <w:t xml:space="preserve">De leden van de Partij voor de Dieren-fractie lezen </w:t>
            </w:r>
            <w:r w:rsidRPr="00560BA1" w:rsidR="00560BA1">
              <w:rPr>
                <w:rFonts w:ascii="Times New Roman" w:hAnsi="Times New Roman" w:eastAsia="Times New Roman" w:cs="Times New Roman"/>
                <w:szCs w:val="20"/>
                <w:lang w:eastAsia="nl-NL"/>
              </w:rPr>
              <w:t xml:space="preserve">dat luchtvervuiling zorgt voor voortijdige sterfgevallen en grote maatschappelijke kosten. In Nederland is </w:t>
            </w:r>
            <w:proofErr w:type="spellStart"/>
            <w:r w:rsidRPr="00560BA1" w:rsidR="00560BA1">
              <w:rPr>
                <w:rFonts w:ascii="Times New Roman" w:hAnsi="Times New Roman" w:eastAsia="Times New Roman" w:cs="Times New Roman"/>
                <w:szCs w:val="20"/>
                <w:lang w:eastAsia="nl-NL"/>
              </w:rPr>
              <w:t>houtstook</w:t>
            </w:r>
            <w:proofErr w:type="spellEnd"/>
            <w:r w:rsidRPr="00560BA1" w:rsidR="00560BA1">
              <w:rPr>
                <w:rFonts w:ascii="Times New Roman" w:hAnsi="Times New Roman" w:eastAsia="Times New Roman" w:cs="Times New Roman"/>
                <w:szCs w:val="20"/>
                <w:lang w:eastAsia="nl-NL"/>
              </w:rPr>
              <w:t xml:space="preserve"> volgens experts nog een belangrijke bron van slechte luchtkwaliteit. Erkent het kabinet de adviezen van experts hierover? Zo nee, waar baseert het kabinet zich dan op? Wordt </w:t>
            </w:r>
            <w:proofErr w:type="spellStart"/>
            <w:r w:rsidRPr="00560BA1" w:rsidR="00560BA1">
              <w:rPr>
                <w:rFonts w:ascii="Times New Roman" w:hAnsi="Times New Roman" w:eastAsia="Times New Roman" w:cs="Times New Roman"/>
                <w:szCs w:val="20"/>
                <w:lang w:eastAsia="nl-NL"/>
              </w:rPr>
              <w:t>houtstook</w:t>
            </w:r>
            <w:proofErr w:type="spellEnd"/>
            <w:r w:rsidRPr="00560BA1" w:rsidR="00560BA1">
              <w:rPr>
                <w:rFonts w:ascii="Times New Roman" w:hAnsi="Times New Roman" w:eastAsia="Times New Roman" w:cs="Times New Roman"/>
                <w:szCs w:val="20"/>
                <w:lang w:eastAsia="nl-NL"/>
              </w:rPr>
              <w:t xml:space="preserve"> al in Europees verband besproken als oorzaak van luchtvervuiling en schade aan gezondheid? En wat doet de staatsecretaris nu concreet extra om de negatieve gezondheidseffecten van </w:t>
            </w:r>
            <w:proofErr w:type="spellStart"/>
            <w:r w:rsidRPr="00560BA1" w:rsidR="00560BA1">
              <w:rPr>
                <w:rFonts w:ascii="Times New Roman" w:hAnsi="Times New Roman" w:eastAsia="Times New Roman" w:cs="Times New Roman"/>
                <w:szCs w:val="20"/>
                <w:lang w:eastAsia="nl-NL"/>
              </w:rPr>
              <w:t>houtstook</w:t>
            </w:r>
            <w:proofErr w:type="spellEnd"/>
            <w:r w:rsidRPr="00560BA1" w:rsidR="00560BA1">
              <w:rPr>
                <w:rFonts w:ascii="Times New Roman" w:hAnsi="Times New Roman" w:eastAsia="Times New Roman" w:cs="Times New Roman"/>
                <w:szCs w:val="20"/>
                <w:lang w:eastAsia="nl-NL"/>
              </w:rPr>
              <w:t xml:space="preserve"> landelijk te voorkomen? Is het kabinet bereid om hierin extra maatregelen te overwegen? Zo ja, wanneer gaat het kabinet de Kamer hierover informeren?</w:t>
            </w:r>
          </w:p>
          <w:p w:rsidRPr="00560BA1" w:rsidR="00B35F13" w:rsidP="00560BA1" w:rsidRDefault="00B35F13" w14:paraId="69788DD1" w14:textId="77777777">
            <w:pPr>
              <w:spacing w:after="0" w:line="240" w:lineRule="auto"/>
              <w:rPr>
                <w:rFonts w:ascii="Times New Roman" w:hAnsi="Times New Roman" w:eastAsia="Times New Roman" w:cs="Times New Roman"/>
                <w:szCs w:val="20"/>
                <w:lang w:eastAsia="nl-NL"/>
              </w:rPr>
            </w:pPr>
          </w:p>
          <w:p w:rsidR="00560BA1" w:rsidP="00560BA1" w:rsidRDefault="00C8465C" w14:paraId="53884ED5" w14:textId="1E2CAA2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lezen merken op dat h</w:t>
            </w:r>
            <w:r w:rsidRPr="00560BA1" w:rsidR="00560BA1">
              <w:rPr>
                <w:rFonts w:ascii="Times New Roman" w:hAnsi="Times New Roman" w:eastAsia="Times New Roman" w:cs="Times New Roman"/>
                <w:szCs w:val="20"/>
                <w:lang w:eastAsia="nl-NL"/>
              </w:rPr>
              <w:t xml:space="preserve">et kabinet </w:t>
            </w:r>
            <w:r>
              <w:rPr>
                <w:rFonts w:ascii="Times New Roman" w:hAnsi="Times New Roman" w:eastAsia="Times New Roman" w:cs="Times New Roman"/>
                <w:szCs w:val="20"/>
                <w:lang w:eastAsia="nl-NL"/>
              </w:rPr>
              <w:t>aan</w:t>
            </w:r>
            <w:r w:rsidRPr="00560BA1" w:rsidR="00560BA1">
              <w:rPr>
                <w:rFonts w:ascii="Times New Roman" w:hAnsi="Times New Roman" w:eastAsia="Times New Roman" w:cs="Times New Roman"/>
                <w:szCs w:val="20"/>
                <w:lang w:eastAsia="nl-NL"/>
              </w:rPr>
              <w:t xml:space="preserve">geeft dat regelgeving ruimte moet bieden voor nationale omstandigheden, maar dat ecologische uitkomsten binnen de EU wel geharmoniseerd moeten blijven om een level </w:t>
            </w:r>
            <w:proofErr w:type="spellStart"/>
            <w:r w:rsidRPr="00560BA1" w:rsidR="00560BA1">
              <w:rPr>
                <w:rFonts w:ascii="Times New Roman" w:hAnsi="Times New Roman" w:eastAsia="Times New Roman" w:cs="Times New Roman"/>
                <w:szCs w:val="20"/>
                <w:lang w:eastAsia="nl-NL"/>
              </w:rPr>
              <w:t>playing</w:t>
            </w:r>
            <w:proofErr w:type="spellEnd"/>
            <w:r w:rsidRPr="00560BA1" w:rsidR="00560BA1">
              <w:rPr>
                <w:rFonts w:ascii="Times New Roman" w:hAnsi="Times New Roman" w:eastAsia="Times New Roman" w:cs="Times New Roman"/>
                <w:szCs w:val="20"/>
                <w:lang w:eastAsia="nl-NL"/>
              </w:rPr>
              <w:t xml:space="preserve"> field te behouden. Welke Nederlandse uitzondering(en) doelt het kabinet hier specifiek op?</w:t>
            </w:r>
          </w:p>
          <w:p w:rsidRPr="00560BA1" w:rsidR="00560BA1" w:rsidP="00560BA1" w:rsidRDefault="00560BA1" w14:paraId="1EE26D0B" w14:textId="77777777">
            <w:pPr>
              <w:spacing w:after="0" w:line="240" w:lineRule="auto"/>
              <w:rPr>
                <w:rFonts w:ascii="Times New Roman" w:hAnsi="Times New Roman" w:eastAsia="Times New Roman" w:cs="Times New Roman"/>
                <w:szCs w:val="20"/>
                <w:lang w:eastAsia="nl-NL"/>
              </w:rPr>
            </w:pPr>
          </w:p>
          <w:p w:rsidRPr="00560BA1" w:rsidR="00560BA1" w:rsidP="00560BA1" w:rsidRDefault="00560BA1" w14:paraId="2F452675" w14:textId="77777777">
            <w:pPr>
              <w:spacing w:after="0" w:line="240" w:lineRule="auto"/>
              <w:rPr>
                <w:rFonts w:ascii="Times New Roman" w:hAnsi="Times New Roman" w:eastAsia="Times New Roman" w:cs="Times New Roman"/>
                <w:i/>
                <w:iCs/>
                <w:szCs w:val="20"/>
                <w:lang w:eastAsia="nl-NL"/>
              </w:rPr>
            </w:pPr>
            <w:r w:rsidRPr="00560BA1">
              <w:rPr>
                <w:rFonts w:ascii="Times New Roman" w:hAnsi="Times New Roman" w:eastAsia="Times New Roman" w:cs="Times New Roman"/>
                <w:i/>
                <w:iCs/>
                <w:szCs w:val="20"/>
                <w:lang w:eastAsia="nl-NL"/>
              </w:rPr>
              <w:t>REACH-herziening</w:t>
            </w:r>
          </w:p>
          <w:p w:rsidR="00560BA1" w:rsidP="00560BA1" w:rsidRDefault="00C8465C" w14:paraId="0AE1319F" w14:textId="6E30C6E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lezen </w:t>
            </w:r>
            <w:r w:rsidRPr="00560BA1" w:rsidR="00560BA1">
              <w:rPr>
                <w:rFonts w:ascii="Times New Roman" w:hAnsi="Times New Roman" w:eastAsia="Times New Roman" w:cs="Times New Roman"/>
                <w:szCs w:val="20"/>
                <w:lang w:eastAsia="nl-NL"/>
              </w:rPr>
              <w:t>dat Nederland streeft naar snellere, voorspelbare procedures binnen REACH, met minder administratieve lasten en zonder dat dit ten koste gaat van de bescherming van gezondheid en milieu. Tegelijkertijd blijkt uit het nieuwe rapport van het Europees milieuagentschap dat er ondanks regelgeving over bescherming tegen bepaalde chemische stoffen het volume en aantal schadelijke stoffen op de markt toeneemt. Hoe kan de staatssecretaris ons precies verzekeren dat vereenvoudiging niet zal leiden tot afzwakking van de regelgeving en extra schade aan gezondheid, natuur en milieu? Op welke wetenschappelijke bronnen baseert de staatssecretaris zich dan?</w:t>
            </w:r>
          </w:p>
          <w:p w:rsidRPr="00560BA1" w:rsidR="00560BA1" w:rsidP="00560BA1" w:rsidRDefault="00560BA1" w14:paraId="4022F73B" w14:textId="77777777">
            <w:pPr>
              <w:spacing w:after="0" w:line="240" w:lineRule="auto"/>
              <w:rPr>
                <w:rFonts w:ascii="Times New Roman" w:hAnsi="Times New Roman" w:eastAsia="Times New Roman" w:cs="Times New Roman"/>
                <w:szCs w:val="20"/>
                <w:lang w:eastAsia="nl-NL"/>
              </w:rPr>
            </w:pPr>
          </w:p>
          <w:p w:rsidR="00560BA1" w:rsidP="00560BA1" w:rsidRDefault="00560BA1" w14:paraId="7C394F70" w14:textId="4305DB62">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De Partij voor de Dieren-fractie hecht groot belang aan een zo snel mogelijk landelijk en Europees verbod op alle PFAS, gezien de ernstige en langdurige milieu en gezondheidsschade die deze stoffen veroorzaken. </w:t>
            </w:r>
            <w:r w:rsidR="00B35F13">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stelt zich in te willen zetten voor een zo breed mogelijk Europees PFAS-verbod. Maar op dit moment wordt PFAS in bestrijdingsmiddelen uitgezonderd van het Europese voorstel voor een verbod, terwijl het gebruik daarvan stijgt en ervoor zorgt dat PFAS alsnog overal in onze omgeving en zelfs op ons voedsel terecht komt. Is </w:t>
            </w:r>
            <w:r w:rsidR="00533BE4">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het met ons eens dat het onwenselijk is dat via bestrijdingsmiddelen PFAS alsnog overal in onze omgeving terecht komt? Zo nee, waarom niet? Hoe beoordeelt </w:t>
            </w:r>
            <w:r w:rsidR="00533BE4">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(ook vanuit het voorzorgsbeginsel) het risico op gezondheid van mens en dier als PFAS via bestrijdingsmiddelen steeds in ons voedsel terecht komt en zich in ons lichaam opstapelt, ook gezien het feit dat meeste Nederlanders nu al te veel PFAS in hun bloed hebben? Is </w:t>
            </w:r>
            <w:r w:rsidR="00533BE4">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als eindverantwoordelijke voor gezondheid van mens, dier en milieu bereid om ook voor een verbod op PFAS in bestrijdingsmiddelen te pleiten, eventueel </w:t>
            </w:r>
            <w:r w:rsidRPr="00560BA1">
              <w:rPr>
                <w:rFonts w:ascii="Times New Roman" w:hAnsi="Times New Roman" w:eastAsia="Times New Roman" w:cs="Times New Roman"/>
                <w:szCs w:val="20"/>
                <w:lang w:eastAsia="nl-NL"/>
              </w:rPr>
              <w:lastRenderedPageBreak/>
              <w:t xml:space="preserve">in samenwerking met landen als Denemarken? Zo niet, is </w:t>
            </w:r>
            <w:r w:rsidR="00533BE4">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bereid daar nationale maatregelen op te nemen, in lijn met o</w:t>
            </w:r>
            <w:r w:rsidR="00C8465C">
              <w:rPr>
                <w:rFonts w:ascii="Times New Roman" w:hAnsi="Times New Roman" w:eastAsia="Times New Roman" w:cs="Times New Roman"/>
                <w:szCs w:val="20"/>
                <w:lang w:eastAsia="nl-NL"/>
              </w:rPr>
              <w:t>nder andere</w:t>
            </w:r>
            <w:r w:rsidRPr="00560BA1">
              <w:rPr>
                <w:rFonts w:ascii="Times New Roman" w:hAnsi="Times New Roman" w:eastAsia="Times New Roman" w:cs="Times New Roman"/>
                <w:szCs w:val="20"/>
                <w:lang w:eastAsia="nl-NL"/>
              </w:rPr>
              <w:t xml:space="preserve"> Denemarken? Zo nee, waarom kan Denemarken het wel? Waarom laat </w:t>
            </w:r>
            <w:r w:rsidR="00533BE4">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bewust toe dat PFAS via bestrijdingsmiddelen alsnog overal in ons milieu, water en voedsel terechtkomt?</w:t>
            </w:r>
          </w:p>
          <w:p w:rsidRPr="00560BA1" w:rsidR="00560BA1" w:rsidP="00560BA1" w:rsidRDefault="00560BA1" w14:paraId="69CB85AB" w14:textId="77777777">
            <w:pPr>
              <w:spacing w:after="0" w:line="240" w:lineRule="auto"/>
              <w:rPr>
                <w:rFonts w:ascii="Times New Roman" w:hAnsi="Times New Roman" w:eastAsia="Times New Roman" w:cs="Times New Roman"/>
                <w:szCs w:val="20"/>
                <w:lang w:eastAsia="nl-NL"/>
              </w:rPr>
            </w:pPr>
          </w:p>
          <w:p w:rsidRPr="00560BA1" w:rsidR="00560BA1" w:rsidP="00560BA1" w:rsidRDefault="00C8465C" w14:paraId="3DA9821C" w14:textId="45F842C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vragen of</w:t>
            </w:r>
            <w:r w:rsidRPr="00560BA1" w:rsidR="00560BA1">
              <w:rPr>
                <w:rFonts w:ascii="Times New Roman" w:hAnsi="Times New Roman" w:eastAsia="Times New Roman" w:cs="Times New Roman"/>
                <w:szCs w:val="20"/>
                <w:lang w:eastAsia="nl-NL"/>
              </w:rPr>
              <w:t xml:space="preserve"> </w:t>
            </w:r>
            <w:r w:rsidR="00533BE4">
              <w:rPr>
                <w:rFonts w:ascii="Times New Roman" w:hAnsi="Times New Roman" w:eastAsia="Times New Roman" w:cs="Times New Roman"/>
                <w:szCs w:val="20"/>
                <w:lang w:eastAsia="nl-NL"/>
              </w:rPr>
              <w:t>het kabinet</w:t>
            </w:r>
            <w:r w:rsidRPr="00560BA1" w:rsidR="00560BA1">
              <w:rPr>
                <w:rFonts w:ascii="Times New Roman" w:hAnsi="Times New Roman" w:eastAsia="Times New Roman" w:cs="Times New Roman"/>
                <w:szCs w:val="20"/>
                <w:lang w:eastAsia="nl-NL"/>
              </w:rPr>
              <w:t xml:space="preserve"> bekend</w:t>
            </w:r>
            <w:r>
              <w:rPr>
                <w:rFonts w:ascii="Times New Roman" w:hAnsi="Times New Roman" w:eastAsia="Times New Roman" w:cs="Times New Roman"/>
                <w:szCs w:val="20"/>
                <w:lang w:eastAsia="nl-NL"/>
              </w:rPr>
              <w:t xml:space="preserve"> is</w:t>
            </w:r>
            <w:r w:rsidRPr="00560BA1" w:rsidR="00560BA1">
              <w:rPr>
                <w:rFonts w:ascii="Times New Roman" w:hAnsi="Times New Roman" w:eastAsia="Times New Roman" w:cs="Times New Roman"/>
                <w:szCs w:val="20"/>
                <w:lang w:eastAsia="nl-NL"/>
              </w:rPr>
              <w:t xml:space="preserve"> met de conclusies uit het rapport ‘Grondwaterkwaliteit Nederland 2024’, waaruit blijkt dat PFAS bijna overal zit en op veel plekken ver de toegestane waarde overschrijdt? Is </w:t>
            </w:r>
            <w:r w:rsidR="00533BE4">
              <w:rPr>
                <w:rFonts w:ascii="Times New Roman" w:hAnsi="Times New Roman" w:eastAsia="Times New Roman" w:cs="Times New Roman"/>
                <w:szCs w:val="20"/>
                <w:lang w:eastAsia="nl-NL"/>
              </w:rPr>
              <w:t>het kabinet</w:t>
            </w:r>
            <w:r w:rsidRPr="00560BA1" w:rsidR="00560BA1">
              <w:rPr>
                <w:rFonts w:ascii="Times New Roman" w:hAnsi="Times New Roman" w:eastAsia="Times New Roman" w:cs="Times New Roman"/>
                <w:szCs w:val="20"/>
                <w:lang w:eastAsia="nl-NL"/>
              </w:rPr>
              <w:t xml:space="preserve"> bekend met de conclusies uit datzelfde rapport waarin wordt gewaarschuwd dat Nederland niet meer gaat voldoen aan de Europese waterkwaliteitsdoelen en waarin de onderzoekers de aanwezigheid van PFAS ‘zorgelijk’ noemen? Ziet </w:t>
            </w:r>
            <w:r w:rsidR="007A1983">
              <w:rPr>
                <w:rFonts w:ascii="Times New Roman" w:hAnsi="Times New Roman" w:eastAsia="Times New Roman" w:cs="Times New Roman"/>
                <w:szCs w:val="20"/>
                <w:lang w:eastAsia="nl-NL"/>
              </w:rPr>
              <w:t>het kabinet</w:t>
            </w:r>
            <w:r w:rsidRPr="00560BA1" w:rsidR="00560BA1">
              <w:rPr>
                <w:rFonts w:ascii="Times New Roman" w:hAnsi="Times New Roman" w:eastAsia="Times New Roman" w:cs="Times New Roman"/>
                <w:szCs w:val="20"/>
                <w:lang w:eastAsia="nl-NL"/>
              </w:rPr>
              <w:t xml:space="preserve"> reden voor snelheid en actie om PFAS beter aan te pakken via ook nationale maatregelen? Geeft dit verbod </w:t>
            </w:r>
            <w:r w:rsidR="007A1983">
              <w:rPr>
                <w:rFonts w:ascii="Times New Roman" w:hAnsi="Times New Roman" w:eastAsia="Times New Roman" w:cs="Times New Roman"/>
                <w:szCs w:val="20"/>
                <w:lang w:eastAsia="nl-NL"/>
              </w:rPr>
              <w:t>het kabinet</w:t>
            </w:r>
            <w:r w:rsidRPr="00560BA1" w:rsidR="00560BA1">
              <w:rPr>
                <w:rFonts w:ascii="Times New Roman" w:hAnsi="Times New Roman" w:eastAsia="Times New Roman" w:cs="Times New Roman"/>
                <w:szCs w:val="20"/>
                <w:lang w:eastAsia="nl-NL"/>
              </w:rPr>
              <w:t xml:space="preserve"> een reden om ook te pleiten voor een PFAS-verbod in bestrijdingsmiddelen? Zo nee, waarom niet?</w:t>
            </w:r>
          </w:p>
          <w:p w:rsidR="00560BA1" w:rsidP="00560BA1" w:rsidRDefault="00560BA1" w14:paraId="2AF140EB" w14:textId="69092ED3">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Wat is in de EU de inzet van Nederland als het gaat om sanering van vervuilde locaties, monitoring en betere transparantie richting publiek? Welke acties worden daarin ondernomen in </w:t>
            </w:r>
            <w:r w:rsidR="00C8465C">
              <w:rPr>
                <w:rFonts w:ascii="Times New Roman" w:hAnsi="Times New Roman" w:eastAsia="Times New Roman" w:cs="Times New Roman"/>
                <w:szCs w:val="20"/>
                <w:lang w:eastAsia="nl-NL"/>
              </w:rPr>
              <w:t>de</w:t>
            </w:r>
            <w:r w:rsidRPr="00560BA1">
              <w:rPr>
                <w:rFonts w:ascii="Times New Roman" w:hAnsi="Times New Roman" w:eastAsia="Times New Roman" w:cs="Times New Roman"/>
                <w:szCs w:val="20"/>
                <w:lang w:eastAsia="nl-NL"/>
              </w:rPr>
              <w:t xml:space="preserve"> EU en welke mogelijke extra stappen ziet </w:t>
            </w:r>
            <w:r w:rsidR="00E1209D">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nog? Door (soms illegale) lozingen van PFAS richten bedrijven maatschappelijke schade aan, waaronder verhoogde kosten voor rioolzuivering, maar blijkt nu in praktijk moeilijk om de kosten op de bedrijven te verhalen. Is </w:t>
            </w:r>
            <w:r w:rsidR="007A1983">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bereid in de EU ervoor te pleiten dat beter wordt geborgd dat zulke bedrijven zelf gaan betalen voor de schade die ze hebben veroorzaakt, conform aangenomen motie</w:t>
            </w:r>
            <w:r w:rsidR="00C8465C">
              <w:rPr>
                <w:rFonts w:ascii="Times New Roman" w:hAnsi="Times New Roman" w:eastAsia="Times New Roman" w:cs="Times New Roman"/>
                <w:szCs w:val="20"/>
                <w:lang w:eastAsia="nl-NL"/>
              </w:rPr>
              <w:t>-</w:t>
            </w:r>
            <w:r w:rsidRPr="00FF434B" w:rsidR="00FF434B">
              <w:rPr>
                <w:rFonts w:ascii="Times New Roman" w:hAnsi="Times New Roman" w:eastAsia="Times New Roman" w:cs="Times New Roman"/>
                <w:szCs w:val="20"/>
                <w:lang w:eastAsia="nl-NL"/>
              </w:rPr>
              <w:t>Kostić</w:t>
            </w:r>
            <w:r w:rsidRPr="00560BA1">
              <w:rPr>
                <w:rFonts w:ascii="Times New Roman" w:hAnsi="Times New Roman" w:eastAsia="Times New Roman" w:cs="Times New Roman"/>
                <w:szCs w:val="20"/>
                <w:lang w:eastAsia="nl-NL"/>
              </w:rPr>
              <w:t xml:space="preserve">/Soepboer (Kamerstuk 27625, nr. 694), in plaats dat de rekening steeds bij burgers terecht komt? Welke mogelijkheden ziet </w:t>
            </w:r>
            <w:r w:rsidR="00C8465C">
              <w:rPr>
                <w:rFonts w:ascii="Times New Roman" w:hAnsi="Times New Roman" w:eastAsia="Times New Roman" w:cs="Times New Roman"/>
                <w:szCs w:val="20"/>
                <w:lang w:eastAsia="nl-NL"/>
              </w:rPr>
              <w:t>het kabinet</w:t>
            </w:r>
            <w:r w:rsidR="00E67A59">
              <w:rPr>
                <w:rFonts w:ascii="Times New Roman" w:hAnsi="Times New Roman" w:eastAsia="Times New Roman" w:cs="Times New Roman"/>
                <w:szCs w:val="20"/>
                <w:lang w:eastAsia="nl-NL"/>
              </w:rPr>
              <w:t xml:space="preserve"> </w:t>
            </w:r>
            <w:r w:rsidRPr="00560BA1">
              <w:rPr>
                <w:rFonts w:ascii="Times New Roman" w:hAnsi="Times New Roman" w:eastAsia="Times New Roman" w:cs="Times New Roman"/>
                <w:szCs w:val="20"/>
                <w:lang w:eastAsia="nl-NL"/>
              </w:rPr>
              <w:t>daarin?</w:t>
            </w:r>
            <w:r w:rsidRPr="00560BA1">
              <w:rPr>
                <w:rFonts w:ascii="Times New Roman" w:hAnsi="Times New Roman" w:eastAsia="Times New Roman" w:cs="Times New Roman"/>
                <w:szCs w:val="20"/>
                <w:lang w:eastAsia="nl-NL"/>
              </w:rPr>
              <w:br/>
            </w:r>
            <w:r w:rsidRPr="00560BA1">
              <w:rPr>
                <w:rFonts w:ascii="Times New Roman" w:hAnsi="Times New Roman" w:eastAsia="Times New Roman" w:cs="Times New Roman"/>
                <w:szCs w:val="20"/>
                <w:lang w:eastAsia="nl-NL"/>
              </w:rPr>
              <w:br/>
              <w:t xml:space="preserve">De </w:t>
            </w:r>
            <w:r w:rsidR="00C8465C">
              <w:rPr>
                <w:rFonts w:ascii="Times New Roman" w:hAnsi="Times New Roman" w:eastAsia="Times New Roman" w:cs="Times New Roman"/>
                <w:szCs w:val="20"/>
                <w:lang w:eastAsia="nl-NL"/>
              </w:rPr>
              <w:t>leden van de Partij voor de Dieren-fractie merken op dat d</w:t>
            </w:r>
            <w:r w:rsidRPr="00560BA1">
              <w:rPr>
                <w:rFonts w:ascii="Times New Roman" w:hAnsi="Times New Roman" w:eastAsia="Times New Roman" w:cs="Times New Roman"/>
                <w:szCs w:val="20"/>
                <w:lang w:eastAsia="nl-NL"/>
              </w:rPr>
              <w:t xml:space="preserve">e vorige bewindspersonen van </w:t>
            </w:r>
            <w:r w:rsidR="00C8465C">
              <w:rPr>
                <w:rFonts w:ascii="Times New Roman" w:hAnsi="Times New Roman" w:eastAsia="Times New Roman" w:cs="Times New Roman"/>
                <w:szCs w:val="20"/>
                <w:lang w:eastAsia="nl-NL"/>
              </w:rPr>
              <w:t>Infrastructuur en Waterstaat</w:t>
            </w:r>
            <w:r w:rsidRPr="00560BA1" w:rsidR="00C8465C">
              <w:rPr>
                <w:rFonts w:ascii="Times New Roman" w:hAnsi="Times New Roman" w:eastAsia="Times New Roman" w:cs="Times New Roman"/>
                <w:szCs w:val="20"/>
                <w:lang w:eastAsia="nl-NL"/>
              </w:rPr>
              <w:t xml:space="preserve"> </w:t>
            </w:r>
            <w:r w:rsidR="00FF434B">
              <w:rPr>
                <w:rFonts w:ascii="Times New Roman" w:hAnsi="Times New Roman" w:eastAsia="Times New Roman" w:cs="Times New Roman"/>
                <w:szCs w:val="20"/>
                <w:lang w:eastAsia="nl-NL"/>
              </w:rPr>
              <w:t>hebben</w:t>
            </w:r>
            <w:r w:rsidRPr="00560BA1">
              <w:rPr>
                <w:rFonts w:ascii="Times New Roman" w:hAnsi="Times New Roman" w:eastAsia="Times New Roman" w:cs="Times New Roman"/>
                <w:szCs w:val="20"/>
                <w:lang w:eastAsia="nl-NL"/>
              </w:rPr>
              <w:t xml:space="preserve"> aangegeven een nationaal verbod (in een bepaalde vorm) te overwegen als Europa te traag handelt. De</w:t>
            </w:r>
            <w:r w:rsidR="00FA26EA">
              <w:rPr>
                <w:rFonts w:ascii="Times New Roman" w:hAnsi="Times New Roman" w:eastAsia="Times New Roman" w:cs="Times New Roman"/>
                <w:szCs w:val="20"/>
                <w:lang w:eastAsia="nl-NL"/>
              </w:rPr>
              <w:t>ze</w:t>
            </w:r>
            <w:r w:rsidRPr="00560BA1">
              <w:rPr>
                <w:rFonts w:ascii="Times New Roman" w:hAnsi="Times New Roman" w:eastAsia="Times New Roman" w:cs="Times New Roman"/>
                <w:szCs w:val="20"/>
                <w:lang w:eastAsia="nl-NL"/>
              </w:rPr>
              <w:t xml:space="preserve"> </w:t>
            </w:r>
            <w:r w:rsidR="00FF434B">
              <w:rPr>
                <w:rFonts w:ascii="Times New Roman" w:hAnsi="Times New Roman" w:eastAsia="Times New Roman" w:cs="Times New Roman"/>
                <w:szCs w:val="20"/>
                <w:lang w:eastAsia="nl-NL"/>
              </w:rPr>
              <w:t xml:space="preserve">leden steunen </w:t>
            </w:r>
            <w:r w:rsidRPr="00560BA1">
              <w:rPr>
                <w:rFonts w:ascii="Times New Roman" w:hAnsi="Times New Roman" w:eastAsia="Times New Roman" w:cs="Times New Roman"/>
                <w:szCs w:val="20"/>
                <w:lang w:eastAsia="nl-NL"/>
              </w:rPr>
              <w:t xml:space="preserve">die keuze. Is </w:t>
            </w:r>
            <w:r w:rsidR="00FF434B">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het met ons eens dat een Europees verbod veel te laat komt, omdat zo nog jarenlang schadelijke en niet-afbreekbare chemicaliën zich in onze leefomgeving en lichamen kunnen ophopen? En deelt </w:t>
            </w:r>
            <w:r w:rsidR="00FF434B">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de mening dat de volksgezondheid beter beschermd wordt door eerder nationale restricties op PFAS in te voeren? De Kamer heeft meermaals gevraagd om meer nationale maatregelen tegen PFAS, naar voorbeeld van landen zoals Denemarken, waarbij </w:t>
            </w:r>
            <w:r w:rsidR="00FF434B">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heeft aangegeven de mogelijkheden voor een gedeeltelijk lozingsverbod uit te werken. Is </w:t>
            </w:r>
            <w:r w:rsidR="00FF434B">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bereid zo'n lozingsverbod met spoed naar de Kamer te sturen, gezien de grote hoeveelheden PFAS die waarschijnlijk elke dag nog worden geloosd en de schade die dat met zich meebrengt? Zo ja, wanneer kunnen we dit precies verwachten? Zo nee, waarom niet? Is </w:t>
            </w:r>
            <w:r w:rsidR="00FF434B">
              <w:rPr>
                <w:rFonts w:ascii="Times New Roman" w:hAnsi="Times New Roman" w:eastAsia="Times New Roman" w:cs="Times New Roman"/>
                <w:szCs w:val="20"/>
                <w:lang w:eastAsia="nl-NL"/>
              </w:rPr>
              <w:t>het kabinet</w:t>
            </w:r>
            <w:r w:rsidRPr="00560BA1">
              <w:rPr>
                <w:rFonts w:ascii="Times New Roman" w:hAnsi="Times New Roman" w:eastAsia="Times New Roman" w:cs="Times New Roman"/>
                <w:szCs w:val="20"/>
                <w:lang w:eastAsia="nl-NL"/>
              </w:rPr>
              <w:t xml:space="preserve"> bereid naar voorbeeld van </w:t>
            </w:r>
            <w:r w:rsidR="00FA26EA">
              <w:rPr>
                <w:rFonts w:ascii="Times New Roman" w:hAnsi="Times New Roman" w:eastAsia="Times New Roman" w:cs="Times New Roman"/>
                <w:szCs w:val="20"/>
                <w:lang w:eastAsia="nl-NL"/>
              </w:rPr>
              <w:t>onder andere</w:t>
            </w:r>
            <w:r w:rsidRPr="00560BA1">
              <w:rPr>
                <w:rFonts w:ascii="Times New Roman" w:hAnsi="Times New Roman" w:eastAsia="Times New Roman" w:cs="Times New Roman"/>
                <w:szCs w:val="20"/>
                <w:lang w:eastAsia="nl-NL"/>
              </w:rPr>
              <w:t xml:space="preserve"> Denemarken een </w:t>
            </w:r>
            <w:r w:rsidRPr="00560BA1">
              <w:rPr>
                <w:rFonts w:ascii="Times New Roman" w:hAnsi="Times New Roman" w:eastAsia="Times New Roman" w:cs="Times New Roman"/>
                <w:szCs w:val="20"/>
                <w:lang w:eastAsia="nl-NL"/>
              </w:rPr>
              <w:lastRenderedPageBreak/>
              <w:t xml:space="preserve">gedeeltelijk nationaal productverbod in te stellen en met spoed naar de Kamer te sturen? Zo nee, waarom kan Denemarken het wel en </w:t>
            </w:r>
            <w:r w:rsidR="006A4688">
              <w:rPr>
                <w:rFonts w:ascii="Times New Roman" w:hAnsi="Times New Roman" w:eastAsia="Times New Roman" w:cs="Times New Roman"/>
                <w:szCs w:val="20"/>
                <w:lang w:eastAsia="nl-NL"/>
              </w:rPr>
              <w:t>ons kabinet</w:t>
            </w:r>
            <w:r w:rsidRPr="00560BA1">
              <w:rPr>
                <w:rFonts w:ascii="Times New Roman" w:hAnsi="Times New Roman" w:eastAsia="Times New Roman" w:cs="Times New Roman"/>
                <w:szCs w:val="20"/>
                <w:lang w:eastAsia="nl-NL"/>
              </w:rPr>
              <w:t xml:space="preserve"> niet? </w:t>
            </w:r>
          </w:p>
          <w:p w:rsidRPr="00560BA1" w:rsidR="00560BA1" w:rsidP="00560BA1" w:rsidRDefault="00560BA1" w14:paraId="08CF63FE" w14:textId="77777777">
            <w:pPr>
              <w:spacing w:after="0" w:line="240" w:lineRule="auto"/>
              <w:rPr>
                <w:rFonts w:ascii="Times New Roman" w:hAnsi="Times New Roman" w:eastAsia="Times New Roman" w:cs="Times New Roman"/>
                <w:szCs w:val="20"/>
                <w:lang w:eastAsia="nl-NL"/>
              </w:rPr>
            </w:pPr>
          </w:p>
          <w:p w:rsidR="00560BA1" w:rsidP="00560BA1" w:rsidRDefault="00560BA1" w14:paraId="04543B8F" w14:textId="59F6A632">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 xml:space="preserve">Daarnaast </w:t>
            </w:r>
            <w:r w:rsidR="006A4688">
              <w:rPr>
                <w:rFonts w:ascii="Times New Roman" w:hAnsi="Times New Roman" w:eastAsia="Times New Roman" w:cs="Times New Roman"/>
                <w:szCs w:val="20"/>
                <w:lang w:eastAsia="nl-NL"/>
              </w:rPr>
              <w:t>vragen de leden van</w:t>
            </w:r>
            <w:r w:rsidRPr="00560BA1">
              <w:rPr>
                <w:rFonts w:ascii="Times New Roman" w:hAnsi="Times New Roman" w:eastAsia="Times New Roman" w:cs="Times New Roman"/>
                <w:szCs w:val="20"/>
                <w:lang w:eastAsia="nl-NL"/>
              </w:rPr>
              <w:t xml:space="preserve"> de Partij voor de Dieren-fractie wat het kabinet concreet doet om te waarborgen dat de herziening van de REACH-verordening niet primair gericht wordt op administratieve vereenvoudiging voor de industrie, maar dat gezondheid van mensen, dieren en milieu volgens meest recente wetenschappelijke inzichten en vanuit het voorzorgsbeginsel </w:t>
            </w:r>
            <w:r w:rsidRPr="00560BA1" w:rsidR="00FA26EA">
              <w:rPr>
                <w:rFonts w:ascii="Times New Roman" w:hAnsi="Times New Roman" w:eastAsia="Times New Roman" w:cs="Times New Roman"/>
                <w:szCs w:val="20"/>
                <w:lang w:eastAsia="nl-NL"/>
              </w:rPr>
              <w:t>word</w:t>
            </w:r>
            <w:r w:rsidR="00FA26EA">
              <w:rPr>
                <w:rFonts w:ascii="Times New Roman" w:hAnsi="Times New Roman" w:eastAsia="Times New Roman" w:cs="Times New Roman"/>
                <w:szCs w:val="20"/>
                <w:lang w:eastAsia="nl-NL"/>
              </w:rPr>
              <w:t>t</w:t>
            </w:r>
            <w:r w:rsidRPr="00560BA1" w:rsidR="00FA26EA">
              <w:rPr>
                <w:rFonts w:ascii="Times New Roman" w:hAnsi="Times New Roman" w:eastAsia="Times New Roman" w:cs="Times New Roman"/>
                <w:szCs w:val="20"/>
                <w:lang w:eastAsia="nl-NL"/>
              </w:rPr>
              <w:t xml:space="preserve"> </w:t>
            </w:r>
            <w:r w:rsidRPr="00560BA1">
              <w:rPr>
                <w:rFonts w:ascii="Times New Roman" w:hAnsi="Times New Roman" w:eastAsia="Times New Roman" w:cs="Times New Roman"/>
                <w:szCs w:val="20"/>
                <w:lang w:eastAsia="nl-NL"/>
              </w:rPr>
              <w:t>geborgd</w:t>
            </w:r>
            <w:r w:rsidR="00FA26EA">
              <w:rPr>
                <w:rFonts w:ascii="Times New Roman" w:hAnsi="Times New Roman" w:eastAsia="Times New Roman" w:cs="Times New Roman"/>
                <w:szCs w:val="20"/>
                <w:lang w:eastAsia="nl-NL"/>
              </w:rPr>
              <w:t>.</w:t>
            </w:r>
          </w:p>
          <w:p w:rsidRPr="00560BA1" w:rsidR="00560BA1" w:rsidP="00560BA1" w:rsidRDefault="00560BA1" w14:paraId="2E95E01A" w14:textId="77777777">
            <w:pPr>
              <w:spacing w:after="0" w:line="240" w:lineRule="auto"/>
              <w:rPr>
                <w:rFonts w:ascii="Times New Roman" w:hAnsi="Times New Roman" w:eastAsia="Times New Roman" w:cs="Times New Roman"/>
                <w:szCs w:val="20"/>
                <w:lang w:eastAsia="nl-NL"/>
              </w:rPr>
            </w:pPr>
          </w:p>
          <w:p w:rsidRPr="00560BA1" w:rsidR="00560BA1" w:rsidP="00560BA1" w:rsidRDefault="00560BA1" w14:paraId="2E7D9BAA" w14:textId="77777777">
            <w:pPr>
              <w:spacing w:after="0" w:line="240" w:lineRule="auto"/>
              <w:rPr>
                <w:rFonts w:ascii="Times New Roman" w:hAnsi="Times New Roman" w:eastAsia="Times New Roman" w:cs="Times New Roman"/>
                <w:i/>
                <w:iCs/>
                <w:szCs w:val="20"/>
                <w:lang w:eastAsia="nl-NL"/>
              </w:rPr>
            </w:pPr>
            <w:r w:rsidRPr="00560BA1">
              <w:rPr>
                <w:rFonts w:ascii="Times New Roman" w:hAnsi="Times New Roman" w:eastAsia="Times New Roman" w:cs="Times New Roman"/>
                <w:i/>
                <w:iCs/>
                <w:szCs w:val="20"/>
                <w:lang w:eastAsia="nl-NL"/>
              </w:rPr>
              <w:t>Toezicht en handhaving</w:t>
            </w:r>
          </w:p>
          <w:p w:rsidRPr="00560BA1" w:rsidR="00560BA1" w:rsidP="00560BA1" w:rsidRDefault="00560BA1" w14:paraId="23C9A3DF" w14:textId="6B4FC6F1">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De leden van de Partij voor de Dieren</w:t>
            </w:r>
            <w:r w:rsidR="00A161FF">
              <w:rPr>
                <w:rFonts w:ascii="Times New Roman" w:hAnsi="Times New Roman" w:eastAsia="Times New Roman" w:cs="Times New Roman"/>
                <w:szCs w:val="20"/>
                <w:lang w:eastAsia="nl-NL"/>
              </w:rPr>
              <w:t>-</w:t>
            </w:r>
            <w:r w:rsidRPr="00560BA1">
              <w:rPr>
                <w:rFonts w:ascii="Times New Roman" w:hAnsi="Times New Roman" w:eastAsia="Times New Roman" w:cs="Times New Roman"/>
                <w:szCs w:val="20"/>
                <w:lang w:eastAsia="nl-NL"/>
              </w:rPr>
              <w:t>fractie vragen waarom het kabinet specifiek pleit voor een systeem waarbij een ‘</w:t>
            </w:r>
            <w:proofErr w:type="spellStart"/>
            <w:r w:rsidRPr="00560BA1">
              <w:rPr>
                <w:rFonts w:ascii="Times New Roman" w:hAnsi="Times New Roman" w:eastAsia="Times New Roman" w:cs="Times New Roman"/>
                <w:szCs w:val="20"/>
                <w:lang w:eastAsia="nl-NL"/>
              </w:rPr>
              <w:t>breach</w:t>
            </w:r>
            <w:proofErr w:type="spellEnd"/>
            <w:r w:rsidRPr="00560BA1">
              <w:rPr>
                <w:rFonts w:ascii="Times New Roman" w:hAnsi="Times New Roman" w:eastAsia="Times New Roman" w:cs="Times New Roman"/>
                <w:szCs w:val="20"/>
                <w:lang w:eastAsia="nl-NL"/>
              </w:rPr>
              <w:t xml:space="preserve"> of permit’ niet direct aan de autoriteiten hoeft te worden gemeld maar slechts in een logboek wordt geregistreerd waar autoriteiten bij opvraging in kunnen kijken</w:t>
            </w:r>
            <w:r w:rsidR="00FA26EA">
              <w:rPr>
                <w:rFonts w:ascii="Times New Roman" w:hAnsi="Times New Roman" w:eastAsia="Times New Roman" w:cs="Times New Roman"/>
                <w:szCs w:val="20"/>
                <w:lang w:eastAsia="nl-NL"/>
              </w:rPr>
              <w:t>.</w:t>
            </w:r>
            <w:r w:rsidRPr="00560BA1" w:rsidR="00FA26EA">
              <w:rPr>
                <w:rFonts w:ascii="Times New Roman" w:hAnsi="Times New Roman" w:eastAsia="Times New Roman" w:cs="Times New Roman"/>
                <w:szCs w:val="20"/>
                <w:lang w:eastAsia="nl-NL"/>
              </w:rPr>
              <w:t xml:space="preserve"> </w:t>
            </w:r>
            <w:r w:rsidRPr="00560BA1">
              <w:rPr>
                <w:rFonts w:ascii="Times New Roman" w:hAnsi="Times New Roman" w:eastAsia="Times New Roman" w:cs="Times New Roman"/>
                <w:szCs w:val="20"/>
                <w:lang w:eastAsia="nl-NL"/>
              </w:rPr>
              <w:t>Erkent het kabinet dat dit het risico verhoogt dat milieuovertredingen onopgemerkt blijven en de consequenties voor bedrijven kunnen afnemen? </w:t>
            </w:r>
          </w:p>
          <w:p w:rsidRPr="00560BA1" w:rsidR="00560BA1" w:rsidP="00560BA1" w:rsidRDefault="00560BA1" w14:paraId="09A0770F" w14:textId="047C4C9E">
            <w:pPr>
              <w:spacing w:after="0" w:line="240" w:lineRule="auto"/>
              <w:rPr>
                <w:rFonts w:ascii="Times New Roman" w:hAnsi="Times New Roman" w:eastAsia="Times New Roman" w:cs="Times New Roman"/>
                <w:szCs w:val="20"/>
                <w:lang w:eastAsia="nl-NL"/>
              </w:rPr>
            </w:pPr>
            <w:r w:rsidRPr="00560BA1">
              <w:rPr>
                <w:rFonts w:ascii="Times New Roman" w:hAnsi="Times New Roman" w:eastAsia="Times New Roman" w:cs="Times New Roman"/>
                <w:szCs w:val="20"/>
                <w:lang w:eastAsia="nl-NL"/>
              </w:rPr>
              <w:t>Er wordt geschreven dat er bij ‘uitzonderlijke’ overtredingen wel direct melding moet worden gemaakt. Wat verstaat het kabinet onder uitzonderlijke overtredingen? Is het kabinet het ermee eens dat bij schending, ook wanneer niet ‘uitzonderlijk’ van milieuwetgeving er soms onmiddellijk moet worden ingegrepen, om schade aan gezondheid en milieu te voorkomen? Hoe wordt voorkomen dat belangrijke milieu-incidenten worden weggezet als niet uitzonderlijk en er daardoor niet tijdig kan worden gehandhaafd?</w:t>
            </w:r>
          </w:p>
          <w:p w:rsidR="00E575C6" w:rsidP="00317FA9" w:rsidRDefault="00E575C6" w14:paraId="18858D71" w14:textId="77777777">
            <w:pPr>
              <w:spacing w:after="0" w:line="240" w:lineRule="auto"/>
              <w:rPr>
                <w:rFonts w:ascii="Times New Roman" w:hAnsi="Times New Roman" w:eastAsia="Times New Roman" w:cs="Times New Roman"/>
                <w:szCs w:val="20"/>
                <w:lang w:eastAsia="nl-NL"/>
              </w:rPr>
            </w:pPr>
          </w:p>
          <w:p w:rsidRPr="00D97780" w:rsidR="00317FA9" w:rsidP="00317FA9" w:rsidRDefault="00317FA9" w14:paraId="69AF76D8" w14:textId="77777777">
            <w:pPr>
              <w:spacing w:after="0" w:line="240" w:lineRule="auto"/>
              <w:rPr>
                <w:rFonts w:ascii="Times New Roman" w:hAnsi="Times New Roman" w:eastAsia="Times New Roman" w:cs="Times New Roman"/>
                <w:szCs w:val="20"/>
                <w:lang w:eastAsia="nl-NL"/>
              </w:rPr>
            </w:pPr>
          </w:p>
        </w:tc>
      </w:tr>
      <w:tr w:rsidRPr="00D97780" w:rsidR="00FD19A0" w:rsidTr="00326430" w14:paraId="08AF03A0" w14:textId="77777777">
        <w:tc>
          <w:tcPr>
            <w:tcW w:w="3614" w:type="dxa"/>
          </w:tcPr>
          <w:p w:rsidRPr="00D97780" w:rsidR="00FD19A0" w:rsidP="00326430" w:rsidRDefault="00FD19A0" w14:paraId="4349BD3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7EEDED21" w14:textId="77777777">
            <w:pPr>
              <w:spacing w:after="0" w:line="240" w:lineRule="auto"/>
              <w:rPr>
                <w:rFonts w:ascii="Times New Roman" w:hAnsi="Times New Roman" w:eastAsia="Times New Roman" w:cs="Times New Roman"/>
                <w:color w:val="000000"/>
                <w:lang w:eastAsia="nl-NL"/>
              </w:rPr>
            </w:pPr>
          </w:p>
        </w:tc>
      </w:tr>
      <w:tr w:rsidRPr="00D97780" w:rsidR="00FD19A0" w:rsidTr="00326430" w14:paraId="572AEADC" w14:textId="77777777">
        <w:tc>
          <w:tcPr>
            <w:tcW w:w="3614" w:type="dxa"/>
          </w:tcPr>
          <w:p w:rsidRPr="00D97780" w:rsidR="00FD19A0" w:rsidP="00326430" w:rsidRDefault="00FD19A0" w14:paraId="3D2AD5AF"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FD19A0" w:rsidP="00326430" w:rsidRDefault="00FD19A0" w14:paraId="2F547C22"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Reactie van de bewindspersoon</w:t>
            </w:r>
          </w:p>
        </w:tc>
      </w:tr>
      <w:tr w:rsidRPr="00D97780" w:rsidR="00FD19A0" w:rsidTr="00326430" w14:paraId="1C14A63F" w14:textId="77777777">
        <w:tc>
          <w:tcPr>
            <w:tcW w:w="3614" w:type="dxa"/>
          </w:tcPr>
          <w:p w:rsidRPr="00D97780" w:rsidR="00FD19A0" w:rsidP="00326430" w:rsidRDefault="00FD19A0" w14:paraId="2480D0D7"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19A0" w:rsidP="00326430" w:rsidRDefault="00FD19A0" w14:paraId="7CD8968D" w14:textId="77777777">
            <w:pPr>
              <w:keepNext/>
              <w:spacing w:after="0" w:line="240" w:lineRule="auto"/>
              <w:outlineLvl w:val="0"/>
              <w:rPr>
                <w:rFonts w:ascii="Times New Roman" w:hAnsi="Times New Roman" w:eastAsia="Times New Roman" w:cs="Times New Roman"/>
                <w:lang w:eastAsia="nl-NL"/>
              </w:rPr>
            </w:pPr>
          </w:p>
        </w:tc>
      </w:tr>
    </w:tbl>
    <w:p w:rsidR="00F3392A" w:rsidRDefault="00F3392A" w14:paraId="34484A8D" w14:textId="77777777"/>
    <w:sectPr w:rsidR="00F3392A" w:rsidSect="001627F8">
      <w:footerReference w:type="defaul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BA53" w14:textId="77777777" w:rsidR="00FD19A0" w:rsidRDefault="00FD19A0" w:rsidP="00FD19A0">
      <w:pPr>
        <w:spacing w:after="0" w:line="240" w:lineRule="auto"/>
      </w:pPr>
      <w:r>
        <w:separator/>
      </w:r>
    </w:p>
  </w:endnote>
  <w:endnote w:type="continuationSeparator" w:id="0">
    <w:p w14:paraId="0FA953CF" w14:textId="77777777" w:rsidR="00FD19A0" w:rsidRDefault="00FD19A0" w:rsidP="00FD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64020116"/>
      <w:docPartObj>
        <w:docPartGallery w:val="Page Numbers (Bottom of Page)"/>
        <w:docPartUnique/>
      </w:docPartObj>
    </w:sdtPr>
    <w:sdtEndPr/>
    <w:sdtContent>
      <w:p w14:paraId="5AB08575" w14:textId="3C16CA82" w:rsidR="00383202" w:rsidRPr="00291089" w:rsidRDefault="00383202">
        <w:pPr>
          <w:pStyle w:val="Voettekst"/>
          <w:jc w:val="right"/>
          <w:rPr>
            <w:sz w:val="20"/>
            <w:szCs w:val="20"/>
          </w:rPr>
        </w:pPr>
        <w:r w:rsidRPr="00291089">
          <w:rPr>
            <w:rFonts w:ascii="Times New Roman" w:hAnsi="Times New Roman" w:cs="Times New Roman"/>
            <w:sz w:val="20"/>
            <w:szCs w:val="20"/>
          </w:rPr>
          <w:fldChar w:fldCharType="begin"/>
        </w:r>
        <w:r w:rsidRPr="00291089">
          <w:rPr>
            <w:rFonts w:ascii="Times New Roman" w:hAnsi="Times New Roman" w:cs="Times New Roman"/>
            <w:sz w:val="20"/>
            <w:szCs w:val="20"/>
          </w:rPr>
          <w:instrText>PAGE   \* MERGEFORMAT</w:instrText>
        </w:r>
        <w:r w:rsidRPr="00291089">
          <w:rPr>
            <w:rFonts w:ascii="Times New Roman" w:hAnsi="Times New Roman" w:cs="Times New Roman"/>
            <w:sz w:val="20"/>
            <w:szCs w:val="20"/>
          </w:rPr>
          <w:fldChar w:fldCharType="separate"/>
        </w:r>
        <w:r w:rsidRPr="00291089">
          <w:rPr>
            <w:rFonts w:ascii="Times New Roman" w:hAnsi="Times New Roman" w:cs="Times New Roman"/>
            <w:sz w:val="20"/>
            <w:szCs w:val="20"/>
          </w:rPr>
          <w:t>2</w:t>
        </w:r>
        <w:r w:rsidRPr="00291089">
          <w:rPr>
            <w:rFonts w:ascii="Times New Roman" w:hAnsi="Times New Roman" w:cs="Times New Roman"/>
            <w:sz w:val="20"/>
            <w:szCs w:val="20"/>
          </w:rPr>
          <w:fldChar w:fldCharType="end"/>
        </w:r>
      </w:p>
    </w:sdtContent>
  </w:sdt>
  <w:p w14:paraId="237A066C" w14:textId="77777777" w:rsidR="00383202" w:rsidRDefault="003832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220A" w14:textId="77777777" w:rsidR="00FD19A0" w:rsidRDefault="00FD19A0" w:rsidP="00FD19A0">
      <w:pPr>
        <w:spacing w:after="0" w:line="240" w:lineRule="auto"/>
      </w:pPr>
      <w:r>
        <w:separator/>
      </w:r>
    </w:p>
  </w:footnote>
  <w:footnote w:type="continuationSeparator" w:id="0">
    <w:p w14:paraId="4C1A7629" w14:textId="77777777" w:rsidR="00FD19A0" w:rsidRDefault="00FD19A0" w:rsidP="00FD19A0">
      <w:pPr>
        <w:spacing w:after="0" w:line="240" w:lineRule="auto"/>
      </w:pPr>
      <w:r>
        <w:continuationSeparator/>
      </w:r>
    </w:p>
  </w:footnote>
  <w:footnote w:id="1">
    <w:p w14:paraId="071E0325" w14:textId="4DC40813" w:rsidR="006C2656" w:rsidRPr="009803A8" w:rsidRDefault="006C2656" w:rsidP="006C2656">
      <w:pPr>
        <w:pStyle w:val="Voetnoottekst"/>
        <w:rPr>
          <w:rFonts w:ascii="Times New Roman" w:hAnsi="Times New Roman" w:cs="Times New Roman"/>
        </w:rPr>
      </w:pPr>
      <w:r w:rsidRPr="009803A8">
        <w:rPr>
          <w:rStyle w:val="Voetnootmarkering"/>
          <w:rFonts w:ascii="Times New Roman" w:hAnsi="Times New Roman" w:cs="Times New Roman"/>
          <w:sz w:val="16"/>
          <w:szCs w:val="16"/>
        </w:rPr>
        <w:footnoteRef/>
      </w:r>
      <w:r w:rsidR="00367043" w:rsidRPr="009803A8">
        <w:rPr>
          <w:rFonts w:ascii="Times New Roman" w:hAnsi="Times New Roman" w:cs="Times New Roman"/>
          <w:sz w:val="16"/>
          <w:szCs w:val="16"/>
        </w:rPr>
        <w:t xml:space="preserve"> NOS, 1 december 2025, ‘Ernstige zorgen over PFAS-lozingen Limburgs afvalbedrijf, maar tóch vergunning?’ (</w:t>
      </w:r>
      <w:hyperlink r:id="rId1" w:history="1">
        <w:r w:rsidR="002E475E" w:rsidRPr="009803A8">
          <w:rPr>
            <w:rStyle w:val="Hyperlink"/>
            <w:rFonts w:ascii="Times New Roman" w:hAnsi="Times New Roman" w:cs="Times New Roman"/>
            <w:sz w:val="16"/>
            <w:szCs w:val="16"/>
          </w:rPr>
          <w:t>Ernstige zorgen over PFAS-lozingen Limburgs afvalbedrijf, maar tóch vergunning?</w:t>
        </w:r>
      </w:hyperlink>
      <w:r w:rsidR="00367043" w:rsidRPr="009803A8">
        <w:rPr>
          <w:rFonts w:ascii="Times New Roman" w:hAnsi="Times New Roman" w:cs="Times New Roman"/>
          <w:sz w:val="16"/>
          <w:szCs w:val="16"/>
        </w:rPr>
        <w:t>).</w:t>
      </w:r>
    </w:p>
  </w:footnote>
  <w:footnote w:id="2">
    <w:p w14:paraId="256B43F0" w14:textId="45590B02" w:rsidR="006C2656" w:rsidRPr="009803A8" w:rsidRDefault="006C2656" w:rsidP="006C2656">
      <w:pPr>
        <w:pStyle w:val="Voetnoottekst"/>
        <w:rPr>
          <w:rFonts w:ascii="Times New Roman" w:hAnsi="Times New Roman" w:cs="Times New Roman"/>
        </w:rPr>
      </w:pPr>
      <w:r w:rsidRPr="009803A8">
        <w:rPr>
          <w:rFonts w:ascii="Times New Roman" w:hAnsi="Times New Roman" w:cs="Times New Roman"/>
          <w:sz w:val="16"/>
          <w:szCs w:val="16"/>
        </w:rPr>
        <w:t xml:space="preserve"> </w:t>
      </w:r>
      <w:r w:rsidRPr="009803A8">
        <w:rPr>
          <w:rStyle w:val="Voetnootmarkering"/>
          <w:rFonts w:ascii="Times New Roman" w:hAnsi="Times New Roman" w:cs="Times New Roman"/>
          <w:sz w:val="16"/>
          <w:szCs w:val="16"/>
        </w:rPr>
        <w:footnoteRef/>
      </w:r>
      <w:r w:rsidR="00B51748" w:rsidRPr="009803A8">
        <w:rPr>
          <w:rFonts w:ascii="Times New Roman" w:hAnsi="Times New Roman" w:cs="Times New Roman"/>
          <w:sz w:val="16"/>
          <w:szCs w:val="16"/>
        </w:rPr>
        <w:t xml:space="preserve"> De Telegraaf,</w:t>
      </w:r>
      <w:r w:rsidR="00054E51" w:rsidRPr="009803A8">
        <w:rPr>
          <w:rFonts w:ascii="Times New Roman" w:hAnsi="Times New Roman" w:cs="Times New Roman"/>
          <w:sz w:val="16"/>
          <w:szCs w:val="16"/>
        </w:rPr>
        <w:t xml:space="preserve"> 19 november 2025,</w:t>
      </w:r>
      <w:r w:rsidR="00B51748" w:rsidRPr="009803A8">
        <w:rPr>
          <w:rFonts w:ascii="Times New Roman" w:hAnsi="Times New Roman" w:cs="Times New Roman"/>
          <w:sz w:val="16"/>
          <w:szCs w:val="16"/>
        </w:rPr>
        <w:t xml:space="preserve"> </w:t>
      </w:r>
      <w:r w:rsidR="00C101DA" w:rsidRPr="009803A8">
        <w:rPr>
          <w:rFonts w:ascii="Times New Roman" w:hAnsi="Times New Roman" w:cs="Times New Roman"/>
          <w:sz w:val="16"/>
          <w:szCs w:val="16"/>
        </w:rPr>
        <w:t>‘Nederland slaat alarm in Brussel over crisis recyclingbedrijven: ‘Economie van de toekomst krijgt hardste klappen’’ (</w:t>
      </w:r>
      <w:hyperlink r:id="rId2" w:history="1">
        <w:r w:rsidR="00C101DA" w:rsidRPr="009803A8">
          <w:rPr>
            <w:rStyle w:val="Hyperlink"/>
            <w:rFonts w:ascii="Times New Roman" w:hAnsi="Times New Roman" w:cs="Times New Roman"/>
            <w:sz w:val="16"/>
            <w:szCs w:val="16"/>
          </w:rPr>
          <w:t>Nederland slaat alarm in Brussel over exodus van recyclingbedrijven: 'Economie van de toekomst krijgt hardste klappen' | De Telegraaf</w:t>
        </w:r>
      </w:hyperlink>
      <w:r w:rsidR="00C101DA" w:rsidRPr="009803A8">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20A"/>
    <w:multiLevelType w:val="hybridMultilevel"/>
    <w:tmpl w:val="D158CE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392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A0"/>
    <w:rsid w:val="000534A4"/>
    <w:rsid w:val="00054E51"/>
    <w:rsid w:val="00070AEE"/>
    <w:rsid w:val="000A3D01"/>
    <w:rsid w:val="000B4DE6"/>
    <w:rsid w:val="000E35B2"/>
    <w:rsid w:val="000E410C"/>
    <w:rsid w:val="000F1472"/>
    <w:rsid w:val="001242AD"/>
    <w:rsid w:val="00136022"/>
    <w:rsid w:val="001542A8"/>
    <w:rsid w:val="001627F8"/>
    <w:rsid w:val="00175806"/>
    <w:rsid w:val="00186286"/>
    <w:rsid w:val="00187DDE"/>
    <w:rsid w:val="001E5878"/>
    <w:rsid w:val="00202FCE"/>
    <w:rsid w:val="002043FC"/>
    <w:rsid w:val="002315A3"/>
    <w:rsid w:val="002415FF"/>
    <w:rsid w:val="00252AB8"/>
    <w:rsid w:val="00256A42"/>
    <w:rsid w:val="002635C2"/>
    <w:rsid w:val="00291089"/>
    <w:rsid w:val="002A3F1F"/>
    <w:rsid w:val="002A4537"/>
    <w:rsid w:val="002B3488"/>
    <w:rsid w:val="002D2961"/>
    <w:rsid w:val="002E29E6"/>
    <w:rsid w:val="002E475E"/>
    <w:rsid w:val="00317FA9"/>
    <w:rsid w:val="003532C4"/>
    <w:rsid w:val="003648BF"/>
    <w:rsid w:val="00367043"/>
    <w:rsid w:val="00373FDD"/>
    <w:rsid w:val="00377520"/>
    <w:rsid w:val="00383202"/>
    <w:rsid w:val="00394292"/>
    <w:rsid w:val="003A0DDF"/>
    <w:rsid w:val="003D7668"/>
    <w:rsid w:val="00416DEE"/>
    <w:rsid w:val="00422BC3"/>
    <w:rsid w:val="00463CF5"/>
    <w:rsid w:val="00482E8F"/>
    <w:rsid w:val="00483DDF"/>
    <w:rsid w:val="00487023"/>
    <w:rsid w:val="004A06A3"/>
    <w:rsid w:val="004A3A12"/>
    <w:rsid w:val="004B65E2"/>
    <w:rsid w:val="004E3FC6"/>
    <w:rsid w:val="00500F32"/>
    <w:rsid w:val="00527408"/>
    <w:rsid w:val="00533BE4"/>
    <w:rsid w:val="00553320"/>
    <w:rsid w:val="00560BA1"/>
    <w:rsid w:val="00574C52"/>
    <w:rsid w:val="005A46FF"/>
    <w:rsid w:val="005B645C"/>
    <w:rsid w:val="00602022"/>
    <w:rsid w:val="00625547"/>
    <w:rsid w:val="006326F6"/>
    <w:rsid w:val="00636EB0"/>
    <w:rsid w:val="0065492F"/>
    <w:rsid w:val="006649DD"/>
    <w:rsid w:val="00666620"/>
    <w:rsid w:val="00682BDB"/>
    <w:rsid w:val="006A4688"/>
    <w:rsid w:val="006A7638"/>
    <w:rsid w:val="006B2E64"/>
    <w:rsid w:val="006C1F96"/>
    <w:rsid w:val="006C2656"/>
    <w:rsid w:val="006C2D0D"/>
    <w:rsid w:val="00740EF4"/>
    <w:rsid w:val="00744496"/>
    <w:rsid w:val="00773FDC"/>
    <w:rsid w:val="00783A26"/>
    <w:rsid w:val="007A1983"/>
    <w:rsid w:val="007A3714"/>
    <w:rsid w:val="007B77D2"/>
    <w:rsid w:val="00853158"/>
    <w:rsid w:val="00863088"/>
    <w:rsid w:val="0087386A"/>
    <w:rsid w:val="008807AD"/>
    <w:rsid w:val="008D5F40"/>
    <w:rsid w:val="008F5C06"/>
    <w:rsid w:val="009207B4"/>
    <w:rsid w:val="00926ADF"/>
    <w:rsid w:val="0094216D"/>
    <w:rsid w:val="00977331"/>
    <w:rsid w:val="009803A8"/>
    <w:rsid w:val="009A5D88"/>
    <w:rsid w:val="009A78DD"/>
    <w:rsid w:val="009D2B51"/>
    <w:rsid w:val="009D3E99"/>
    <w:rsid w:val="00A13AC3"/>
    <w:rsid w:val="00A14AC1"/>
    <w:rsid w:val="00A161FF"/>
    <w:rsid w:val="00A2421F"/>
    <w:rsid w:val="00A31EBA"/>
    <w:rsid w:val="00A35483"/>
    <w:rsid w:val="00A43B03"/>
    <w:rsid w:val="00A47EEA"/>
    <w:rsid w:val="00B04B30"/>
    <w:rsid w:val="00B07D0B"/>
    <w:rsid w:val="00B10700"/>
    <w:rsid w:val="00B2723C"/>
    <w:rsid w:val="00B30360"/>
    <w:rsid w:val="00B35F13"/>
    <w:rsid w:val="00B43EFC"/>
    <w:rsid w:val="00B51748"/>
    <w:rsid w:val="00B71633"/>
    <w:rsid w:val="00B74C2C"/>
    <w:rsid w:val="00B82C48"/>
    <w:rsid w:val="00B93163"/>
    <w:rsid w:val="00BA5DBC"/>
    <w:rsid w:val="00BD39FF"/>
    <w:rsid w:val="00C07263"/>
    <w:rsid w:val="00C101DA"/>
    <w:rsid w:val="00C139AA"/>
    <w:rsid w:val="00C15BE0"/>
    <w:rsid w:val="00C20D6C"/>
    <w:rsid w:val="00C31A6B"/>
    <w:rsid w:val="00C348B5"/>
    <w:rsid w:val="00C55C5D"/>
    <w:rsid w:val="00C61285"/>
    <w:rsid w:val="00C62FBC"/>
    <w:rsid w:val="00C80795"/>
    <w:rsid w:val="00C8465C"/>
    <w:rsid w:val="00C8707E"/>
    <w:rsid w:val="00C95114"/>
    <w:rsid w:val="00CB0F78"/>
    <w:rsid w:val="00CD6AC7"/>
    <w:rsid w:val="00CE09EA"/>
    <w:rsid w:val="00CE3CF3"/>
    <w:rsid w:val="00CE6CED"/>
    <w:rsid w:val="00D07D8F"/>
    <w:rsid w:val="00D17A00"/>
    <w:rsid w:val="00D338C2"/>
    <w:rsid w:val="00D41C3C"/>
    <w:rsid w:val="00D47DD0"/>
    <w:rsid w:val="00D7169C"/>
    <w:rsid w:val="00D75BCE"/>
    <w:rsid w:val="00DA5386"/>
    <w:rsid w:val="00DB2EBF"/>
    <w:rsid w:val="00DC77A6"/>
    <w:rsid w:val="00DF54B6"/>
    <w:rsid w:val="00DF57B8"/>
    <w:rsid w:val="00E1209D"/>
    <w:rsid w:val="00E24BE1"/>
    <w:rsid w:val="00E32BD7"/>
    <w:rsid w:val="00E37509"/>
    <w:rsid w:val="00E50ACD"/>
    <w:rsid w:val="00E575C6"/>
    <w:rsid w:val="00E632FC"/>
    <w:rsid w:val="00E67A59"/>
    <w:rsid w:val="00E75A36"/>
    <w:rsid w:val="00E92B07"/>
    <w:rsid w:val="00E93E61"/>
    <w:rsid w:val="00EC363F"/>
    <w:rsid w:val="00ED2CA0"/>
    <w:rsid w:val="00EF386F"/>
    <w:rsid w:val="00F06ADF"/>
    <w:rsid w:val="00F3392A"/>
    <w:rsid w:val="00F51124"/>
    <w:rsid w:val="00F7125F"/>
    <w:rsid w:val="00FA1F3C"/>
    <w:rsid w:val="00FA26EA"/>
    <w:rsid w:val="00FD19A0"/>
    <w:rsid w:val="00FD3AA6"/>
    <w:rsid w:val="00FD74A8"/>
    <w:rsid w:val="00FF21D9"/>
    <w:rsid w:val="00FF43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21E3"/>
  <w15:chartTrackingRefBased/>
  <w15:docId w15:val="{3907C0E2-8FC0-4922-ACCA-F38BC66B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9A0"/>
    <w:pPr>
      <w:spacing w:line="259" w:lineRule="auto"/>
    </w:pPr>
    <w:rPr>
      <w:kern w:val="0"/>
      <w:sz w:val="22"/>
      <w:szCs w:val="22"/>
      <w14:ligatures w14:val="none"/>
    </w:rPr>
  </w:style>
  <w:style w:type="paragraph" w:styleId="Kop1">
    <w:name w:val="heading 1"/>
    <w:basedOn w:val="Standaard"/>
    <w:next w:val="Standaard"/>
    <w:link w:val="Kop1Char"/>
    <w:uiPriority w:val="9"/>
    <w:qFormat/>
    <w:rsid w:val="00FD19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FD19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FD19A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D19A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FD19A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FD19A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FD19A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FD19A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FD19A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9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19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19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19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19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19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19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19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19A0"/>
    <w:rPr>
      <w:rFonts w:eastAsiaTheme="majorEastAsia" w:cstheme="majorBidi"/>
      <w:color w:val="272727" w:themeColor="text1" w:themeTint="D8"/>
    </w:rPr>
  </w:style>
  <w:style w:type="paragraph" w:styleId="Titel">
    <w:name w:val="Title"/>
    <w:basedOn w:val="Standaard"/>
    <w:next w:val="Standaard"/>
    <w:link w:val="TitelChar"/>
    <w:uiPriority w:val="10"/>
    <w:qFormat/>
    <w:rsid w:val="00FD19A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D19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19A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FD19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19A0"/>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FD19A0"/>
    <w:rPr>
      <w:i/>
      <w:iCs/>
      <w:color w:val="404040" w:themeColor="text1" w:themeTint="BF"/>
    </w:rPr>
  </w:style>
  <w:style w:type="paragraph" w:styleId="Lijstalinea">
    <w:name w:val="List Paragraph"/>
    <w:basedOn w:val="Standaard"/>
    <w:uiPriority w:val="34"/>
    <w:qFormat/>
    <w:rsid w:val="00FD19A0"/>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FD19A0"/>
    <w:rPr>
      <w:i/>
      <w:iCs/>
      <w:color w:val="0F4761" w:themeColor="accent1" w:themeShade="BF"/>
    </w:rPr>
  </w:style>
  <w:style w:type="paragraph" w:styleId="Duidelijkcitaat">
    <w:name w:val="Intense Quote"/>
    <w:basedOn w:val="Standaard"/>
    <w:next w:val="Standaard"/>
    <w:link w:val="DuidelijkcitaatChar"/>
    <w:uiPriority w:val="30"/>
    <w:qFormat/>
    <w:rsid w:val="00FD19A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FD19A0"/>
    <w:rPr>
      <w:i/>
      <w:iCs/>
      <w:color w:val="0F4761" w:themeColor="accent1" w:themeShade="BF"/>
    </w:rPr>
  </w:style>
  <w:style w:type="character" w:styleId="Intensieveverwijzing">
    <w:name w:val="Intense Reference"/>
    <w:basedOn w:val="Standaardalinea-lettertype"/>
    <w:uiPriority w:val="32"/>
    <w:qFormat/>
    <w:rsid w:val="00FD19A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D19A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19A0"/>
    <w:rPr>
      <w:kern w:val="0"/>
      <w:sz w:val="20"/>
      <w:szCs w:val="20"/>
      <w14:ligatures w14:val="none"/>
    </w:rPr>
  </w:style>
  <w:style w:type="character" w:styleId="Voetnootmarkering">
    <w:name w:val="footnote reference"/>
    <w:basedOn w:val="Standaardalinea-lettertype"/>
    <w:uiPriority w:val="99"/>
    <w:semiHidden/>
    <w:unhideWhenUsed/>
    <w:rsid w:val="00FD19A0"/>
    <w:rPr>
      <w:vertAlign w:val="superscript"/>
    </w:rPr>
  </w:style>
  <w:style w:type="character" w:styleId="Hyperlink">
    <w:name w:val="Hyperlink"/>
    <w:basedOn w:val="Standaardalinea-lettertype"/>
    <w:uiPriority w:val="99"/>
    <w:unhideWhenUsed/>
    <w:rsid w:val="00FD19A0"/>
    <w:rPr>
      <w:color w:val="467886" w:themeColor="hyperlink"/>
      <w:u w:val="single"/>
    </w:rPr>
  </w:style>
  <w:style w:type="paragraph" w:styleId="Koptekst">
    <w:name w:val="header"/>
    <w:basedOn w:val="Standaard"/>
    <w:link w:val="KoptekstChar"/>
    <w:uiPriority w:val="99"/>
    <w:unhideWhenUsed/>
    <w:rsid w:val="003832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3202"/>
    <w:rPr>
      <w:kern w:val="0"/>
      <w:sz w:val="22"/>
      <w:szCs w:val="22"/>
      <w14:ligatures w14:val="none"/>
    </w:rPr>
  </w:style>
  <w:style w:type="paragraph" w:styleId="Voettekst">
    <w:name w:val="footer"/>
    <w:basedOn w:val="Standaard"/>
    <w:link w:val="VoettekstChar"/>
    <w:uiPriority w:val="99"/>
    <w:unhideWhenUsed/>
    <w:rsid w:val="003832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3202"/>
    <w:rPr>
      <w:kern w:val="0"/>
      <w:sz w:val="22"/>
      <w:szCs w:val="22"/>
      <w14:ligatures w14:val="none"/>
    </w:rPr>
  </w:style>
  <w:style w:type="character" w:styleId="GevolgdeHyperlink">
    <w:name w:val="FollowedHyperlink"/>
    <w:basedOn w:val="Standaardalinea-lettertype"/>
    <w:uiPriority w:val="99"/>
    <w:semiHidden/>
    <w:unhideWhenUsed/>
    <w:rsid w:val="009A78DD"/>
    <w:rPr>
      <w:color w:val="96607D" w:themeColor="followedHyperlink"/>
      <w:u w:val="single"/>
    </w:rPr>
  </w:style>
  <w:style w:type="character" w:styleId="Onopgelostemelding">
    <w:name w:val="Unresolved Mention"/>
    <w:basedOn w:val="Standaardalinea-lettertype"/>
    <w:uiPriority w:val="99"/>
    <w:semiHidden/>
    <w:unhideWhenUsed/>
    <w:rsid w:val="002E475E"/>
    <w:rPr>
      <w:color w:val="605E5C"/>
      <w:shd w:val="clear" w:color="auto" w:fill="E1DFDD"/>
    </w:rPr>
  </w:style>
  <w:style w:type="paragraph" w:styleId="Revisie">
    <w:name w:val="Revision"/>
    <w:hidden/>
    <w:uiPriority w:val="99"/>
    <w:semiHidden/>
    <w:rsid w:val="003648BF"/>
    <w:pPr>
      <w:spacing w:after="0" w:line="240" w:lineRule="auto"/>
    </w:pPr>
    <w:rPr>
      <w:kern w:val="0"/>
      <w:sz w:val="22"/>
      <w:szCs w:val="22"/>
      <w14:ligatures w14:val="none"/>
    </w:rPr>
  </w:style>
  <w:style w:type="character" w:styleId="Verwijzingopmerking">
    <w:name w:val="annotation reference"/>
    <w:basedOn w:val="Standaardalinea-lettertype"/>
    <w:uiPriority w:val="99"/>
    <w:semiHidden/>
    <w:unhideWhenUsed/>
    <w:rsid w:val="001E5878"/>
    <w:rPr>
      <w:sz w:val="16"/>
      <w:szCs w:val="16"/>
    </w:rPr>
  </w:style>
  <w:style w:type="paragraph" w:styleId="Tekstopmerking">
    <w:name w:val="annotation text"/>
    <w:basedOn w:val="Standaard"/>
    <w:link w:val="TekstopmerkingChar"/>
    <w:uiPriority w:val="99"/>
    <w:unhideWhenUsed/>
    <w:rsid w:val="001E5878"/>
    <w:pPr>
      <w:spacing w:line="240" w:lineRule="auto"/>
    </w:pPr>
    <w:rPr>
      <w:sz w:val="20"/>
      <w:szCs w:val="20"/>
    </w:rPr>
  </w:style>
  <w:style w:type="character" w:customStyle="1" w:styleId="TekstopmerkingChar">
    <w:name w:val="Tekst opmerking Char"/>
    <w:basedOn w:val="Standaardalinea-lettertype"/>
    <w:link w:val="Tekstopmerking"/>
    <w:uiPriority w:val="99"/>
    <w:rsid w:val="001E5878"/>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E5878"/>
    <w:rPr>
      <w:b/>
      <w:bCs/>
    </w:rPr>
  </w:style>
  <w:style w:type="character" w:customStyle="1" w:styleId="OnderwerpvanopmerkingChar">
    <w:name w:val="Onderwerp van opmerking Char"/>
    <w:basedOn w:val="TekstopmerkingChar"/>
    <w:link w:val="Onderwerpvanopmerking"/>
    <w:uiPriority w:val="99"/>
    <w:semiHidden/>
    <w:rsid w:val="001E587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elegraaf.nl/binnenland/nederland-slaat-alarm-in-brussel-over-crisis-recyclingbedrijven-economie-van-de-toekomst-krijgt-hardste-klappen/105775674.html" TargetMode="External"/><Relationship Id="rId1" Type="http://schemas.openxmlformats.org/officeDocument/2006/relationships/hyperlink" Target="https://nos.nl/nieuwsuur/artikel/2592793-ernstige-zorgen-over-pfas-lozingen-limburgs-afvalbedrijf-maar-toch-vergun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6356</ap:Words>
  <ap:Characters>34962</ap:Characters>
  <ap:DocSecurity>4</ap:DocSecurity>
  <ap:Lines>291</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2025-12-04T13:48:00.0000000Z</dcterms:created>
  <dcterms:modified xsi:type="dcterms:W3CDTF">2025-12-04T13:48:00.0000000Z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a62eafcf-7032-46fa-afc5-b5daf70a1eff</vt:lpwstr>
  </property>
</Properties>
</file>