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4C19" w14:paraId="537DFE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2F03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993B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4C19" w14:paraId="6BD9DD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96D0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4C19" w14:paraId="5A278E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117E50" w14:textId="77777777"/>
        </w:tc>
      </w:tr>
      <w:tr w:rsidR="00997775" w:rsidTr="00BB4C19" w14:paraId="3C4EDE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93346C" w14:textId="77777777"/>
        </w:tc>
      </w:tr>
      <w:tr w:rsidR="00997775" w:rsidTr="00BB4C19" w14:paraId="6A91A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B09D2E" w14:textId="77777777"/>
        </w:tc>
        <w:tc>
          <w:tcPr>
            <w:tcW w:w="7654" w:type="dxa"/>
            <w:gridSpan w:val="2"/>
          </w:tcPr>
          <w:p w:rsidR="00997775" w:rsidRDefault="00997775" w14:paraId="6A8AD170" w14:textId="77777777"/>
        </w:tc>
      </w:tr>
      <w:tr w:rsidR="00BB4C19" w:rsidTr="00BB4C19" w14:paraId="4CFA0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719FED25" w14:textId="43C86354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BB4C19" w:rsidP="00BB4C19" w:rsidRDefault="00BB4C19" w14:paraId="1F59A41F" w14:textId="41E60E67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BB4C19" w:rsidTr="00BB4C19" w14:paraId="7A7C3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2DF2BE31" w14:textId="77777777"/>
        </w:tc>
        <w:tc>
          <w:tcPr>
            <w:tcW w:w="7654" w:type="dxa"/>
            <w:gridSpan w:val="2"/>
          </w:tcPr>
          <w:p w:rsidR="00BB4C19" w:rsidP="00BB4C19" w:rsidRDefault="00BB4C19" w14:paraId="54772967" w14:textId="77777777"/>
        </w:tc>
      </w:tr>
      <w:tr w:rsidR="00BB4C19" w:rsidTr="00BB4C19" w14:paraId="482EB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0A9CB96B" w14:textId="77777777"/>
        </w:tc>
        <w:tc>
          <w:tcPr>
            <w:tcW w:w="7654" w:type="dxa"/>
            <w:gridSpan w:val="2"/>
          </w:tcPr>
          <w:p w:rsidR="00BB4C19" w:rsidP="00BB4C19" w:rsidRDefault="00BB4C19" w14:paraId="3981EB5A" w14:textId="77777777"/>
        </w:tc>
      </w:tr>
      <w:tr w:rsidR="00BB4C19" w:rsidTr="00BB4C19" w14:paraId="78E1D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446FA980" w14:textId="214C3D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94148">
              <w:rPr>
                <w:b/>
              </w:rPr>
              <w:t>1121</w:t>
            </w:r>
          </w:p>
        </w:tc>
        <w:tc>
          <w:tcPr>
            <w:tcW w:w="7654" w:type="dxa"/>
            <w:gridSpan w:val="2"/>
          </w:tcPr>
          <w:p w:rsidR="00BB4C19" w:rsidP="00BB4C19" w:rsidRDefault="00BB4C19" w14:paraId="0AC66A1F" w14:textId="5CC600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94148">
              <w:rPr>
                <w:b/>
              </w:rPr>
              <w:t>HET LID VAN HOUWELINGEN</w:t>
            </w:r>
          </w:p>
        </w:tc>
      </w:tr>
      <w:tr w:rsidR="00BB4C19" w:rsidTr="00BB4C19" w14:paraId="23B32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0B6ED7E3" w14:textId="77777777"/>
        </w:tc>
        <w:tc>
          <w:tcPr>
            <w:tcW w:w="7654" w:type="dxa"/>
            <w:gridSpan w:val="2"/>
          </w:tcPr>
          <w:p w:rsidR="00BB4C19" w:rsidP="00BB4C19" w:rsidRDefault="00BB4C19" w14:paraId="365CDDBB" w14:textId="16F54092">
            <w:r>
              <w:t>Voorgesteld 4 december 2025</w:t>
            </w:r>
          </w:p>
        </w:tc>
      </w:tr>
      <w:tr w:rsidR="00BB4C19" w:rsidTr="00BB4C19" w14:paraId="0414A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2ADCA95B" w14:textId="77777777"/>
        </w:tc>
        <w:tc>
          <w:tcPr>
            <w:tcW w:w="7654" w:type="dxa"/>
            <w:gridSpan w:val="2"/>
          </w:tcPr>
          <w:p w:rsidR="00BB4C19" w:rsidP="00BB4C19" w:rsidRDefault="00BB4C19" w14:paraId="6E59BF81" w14:textId="77777777"/>
        </w:tc>
      </w:tr>
      <w:tr w:rsidR="00BB4C19" w:rsidTr="00BB4C19" w14:paraId="2D3D8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2687DCB9" w14:textId="77777777"/>
        </w:tc>
        <w:tc>
          <w:tcPr>
            <w:tcW w:w="7654" w:type="dxa"/>
            <w:gridSpan w:val="2"/>
          </w:tcPr>
          <w:p w:rsidR="00BB4C19" w:rsidP="00BB4C19" w:rsidRDefault="00BB4C19" w14:paraId="452B67E5" w14:textId="6F9FDBD0">
            <w:r>
              <w:t>De Kamer,</w:t>
            </w:r>
          </w:p>
        </w:tc>
      </w:tr>
      <w:tr w:rsidR="00BB4C19" w:rsidTr="00BB4C19" w14:paraId="2050E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2CBD5915" w14:textId="77777777"/>
        </w:tc>
        <w:tc>
          <w:tcPr>
            <w:tcW w:w="7654" w:type="dxa"/>
            <w:gridSpan w:val="2"/>
          </w:tcPr>
          <w:p w:rsidR="00BB4C19" w:rsidP="00BB4C19" w:rsidRDefault="00BB4C19" w14:paraId="770F482D" w14:textId="77777777"/>
        </w:tc>
      </w:tr>
      <w:tr w:rsidR="00BB4C19" w:rsidTr="00BB4C19" w14:paraId="27576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C19" w:rsidP="00BB4C19" w:rsidRDefault="00BB4C19" w14:paraId="5AA6A12C" w14:textId="77777777"/>
        </w:tc>
        <w:tc>
          <w:tcPr>
            <w:tcW w:w="7654" w:type="dxa"/>
            <w:gridSpan w:val="2"/>
          </w:tcPr>
          <w:p w:rsidR="00BB4C19" w:rsidP="00BB4C19" w:rsidRDefault="00BB4C19" w14:paraId="4582006E" w14:textId="13D2E518">
            <w:r>
              <w:t>gehoord de beraadslaging,</w:t>
            </w:r>
          </w:p>
        </w:tc>
      </w:tr>
      <w:tr w:rsidR="00997775" w:rsidTr="00BB4C19" w14:paraId="4804E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B0BD9" w14:textId="77777777"/>
        </w:tc>
        <w:tc>
          <w:tcPr>
            <w:tcW w:w="7654" w:type="dxa"/>
            <w:gridSpan w:val="2"/>
          </w:tcPr>
          <w:p w:rsidR="00997775" w:rsidRDefault="00997775" w14:paraId="77425D5E" w14:textId="77777777"/>
        </w:tc>
      </w:tr>
      <w:tr w:rsidR="00997775" w:rsidTr="00BB4C19" w14:paraId="1EBC7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526D81" w14:textId="77777777"/>
        </w:tc>
        <w:tc>
          <w:tcPr>
            <w:tcW w:w="7654" w:type="dxa"/>
            <w:gridSpan w:val="2"/>
          </w:tcPr>
          <w:p w:rsidR="00BB4C19" w:rsidP="00BB4C19" w:rsidRDefault="00BB4C19" w14:paraId="751954AF" w14:textId="77777777">
            <w:r>
              <w:t>verzoekt de regering te onderzoeken op welke wijze het wettelijk kader kan worden aangescherpt op basis waarvan de rechter een jeugdbeschermingsmaatregel, waaronder in het bijzonder een gedwongen uithuisplaatsing, kan opleggen,</w:t>
            </w:r>
          </w:p>
          <w:p w:rsidR="00794148" w:rsidP="00BB4C19" w:rsidRDefault="00794148" w14:paraId="4934722A" w14:textId="77777777"/>
          <w:p w:rsidR="00BB4C19" w:rsidP="00BB4C19" w:rsidRDefault="00BB4C19" w14:paraId="67D2A5F2" w14:textId="77777777">
            <w:r>
              <w:t>en gaat over tot de orde van de dag.</w:t>
            </w:r>
          </w:p>
          <w:p w:rsidR="00794148" w:rsidP="00BB4C19" w:rsidRDefault="00794148" w14:paraId="06BE1C12" w14:textId="77777777"/>
          <w:p w:rsidR="00997775" w:rsidP="00BB4C19" w:rsidRDefault="00BB4C19" w14:paraId="3B3FEEE4" w14:textId="1A625BBD">
            <w:r>
              <w:t>Van Houwelingen</w:t>
            </w:r>
          </w:p>
        </w:tc>
      </w:tr>
    </w:tbl>
    <w:p w:rsidR="00997775" w:rsidRDefault="00997775" w14:paraId="3E8451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CE8F" w14:textId="77777777" w:rsidR="00BB4C19" w:rsidRDefault="00BB4C19">
      <w:pPr>
        <w:spacing w:line="20" w:lineRule="exact"/>
      </w:pPr>
    </w:p>
  </w:endnote>
  <w:endnote w:type="continuationSeparator" w:id="0">
    <w:p w14:paraId="45B98920" w14:textId="77777777" w:rsidR="00BB4C19" w:rsidRDefault="00BB4C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029DFB" w14:textId="77777777" w:rsidR="00BB4C19" w:rsidRDefault="00BB4C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630A" w14:textId="77777777" w:rsidR="00BB4C19" w:rsidRDefault="00BB4C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04DF6A" w14:textId="77777777" w:rsidR="00BB4C19" w:rsidRDefault="00BB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1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94148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4C19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C0985"/>
  <w15:docId w15:val="{4E491160-7096-4D2C-A0AE-29733E23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