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8771D" w:rsidR="0038771D" w:rsidRDefault="00C205E9" w14:paraId="1D5F3C9A" w14:textId="47562631">
      <w:pPr>
        <w:rPr>
          <w:rFonts w:ascii="Calibri" w:hAnsi="Calibri" w:cs="Calibri"/>
        </w:rPr>
      </w:pPr>
      <w:r w:rsidRPr="0038771D">
        <w:rPr>
          <w:rFonts w:ascii="Calibri" w:hAnsi="Calibri" w:cs="Calibri"/>
        </w:rPr>
        <w:t>31</w:t>
      </w:r>
      <w:r w:rsidRPr="0038771D" w:rsidR="0038771D">
        <w:rPr>
          <w:rFonts w:ascii="Calibri" w:hAnsi="Calibri" w:cs="Calibri"/>
        </w:rPr>
        <w:t xml:space="preserve"> </w:t>
      </w:r>
      <w:r w:rsidRPr="0038771D">
        <w:rPr>
          <w:rFonts w:ascii="Calibri" w:hAnsi="Calibri" w:cs="Calibri"/>
        </w:rPr>
        <w:t>532</w:t>
      </w:r>
      <w:r w:rsidRPr="0038771D" w:rsidR="0038771D">
        <w:rPr>
          <w:rFonts w:ascii="Calibri" w:hAnsi="Calibri" w:cs="Calibri"/>
        </w:rPr>
        <w:tab/>
      </w:r>
      <w:r w:rsidRPr="0038771D" w:rsidR="0038771D">
        <w:rPr>
          <w:rFonts w:ascii="Calibri" w:hAnsi="Calibri" w:cs="Calibri"/>
        </w:rPr>
        <w:tab/>
        <w:t xml:space="preserve">Voedingsbeleid </w:t>
      </w:r>
    </w:p>
    <w:p w:rsidRPr="0038771D" w:rsidR="0038771D" w:rsidP="0038771D" w:rsidRDefault="0038771D" w14:paraId="527D977E" w14:textId="77777777">
      <w:pPr>
        <w:ind w:left="1410" w:hanging="1410"/>
        <w:rPr>
          <w:rFonts w:ascii="Calibri" w:hAnsi="Calibri" w:cs="Calibri"/>
        </w:rPr>
      </w:pPr>
      <w:r w:rsidRPr="0038771D">
        <w:rPr>
          <w:rFonts w:ascii="Calibri" w:hAnsi="Calibri" w:cs="Calibri"/>
        </w:rPr>
        <w:t xml:space="preserve">Nr. </w:t>
      </w:r>
      <w:r w:rsidRPr="0038771D" w:rsidR="00C205E9">
        <w:rPr>
          <w:rFonts w:ascii="Calibri" w:hAnsi="Calibri" w:cs="Calibri"/>
        </w:rPr>
        <w:t>303</w:t>
      </w:r>
      <w:r w:rsidRPr="0038771D">
        <w:rPr>
          <w:rFonts w:ascii="Calibri" w:hAnsi="Calibri" w:cs="Calibri"/>
        </w:rPr>
        <w:tab/>
      </w:r>
      <w:r w:rsidRPr="0038771D">
        <w:rPr>
          <w:rFonts w:ascii="Calibri" w:hAnsi="Calibri" w:cs="Calibri"/>
        </w:rPr>
        <w:tab/>
        <w:t>Brief van de staatssecretaris van Volksgezondheid, Welzijn en Sport</w:t>
      </w:r>
    </w:p>
    <w:p w:rsidRPr="0038771D" w:rsidR="00C205E9" w:rsidP="00C205E9" w:rsidRDefault="0038771D" w14:paraId="0AD2DF03" w14:textId="239C7B99">
      <w:pPr>
        <w:rPr>
          <w:rFonts w:ascii="Calibri" w:hAnsi="Calibri" w:cs="Calibri"/>
        </w:rPr>
      </w:pPr>
      <w:r w:rsidRPr="0038771D">
        <w:rPr>
          <w:rFonts w:ascii="Calibri" w:hAnsi="Calibri" w:cs="Calibri"/>
        </w:rPr>
        <w:t>Aan de Voorzitter van de Tweede Kamer der Staten-Generaal</w:t>
      </w:r>
    </w:p>
    <w:p w:rsidRPr="0038771D" w:rsidR="0038771D" w:rsidP="00C205E9" w:rsidRDefault="0038771D" w14:paraId="03193B0C" w14:textId="70781B42">
      <w:pPr>
        <w:rPr>
          <w:rFonts w:ascii="Calibri" w:hAnsi="Calibri" w:cs="Calibri"/>
        </w:rPr>
      </w:pPr>
      <w:r w:rsidRPr="0038771D">
        <w:rPr>
          <w:rFonts w:ascii="Calibri" w:hAnsi="Calibri" w:cs="Calibri"/>
        </w:rPr>
        <w:t>Den Haag, 4 december 2025</w:t>
      </w:r>
    </w:p>
    <w:p w:rsidRPr="0038771D" w:rsidR="00C205E9" w:rsidP="00C205E9" w:rsidRDefault="00C205E9" w14:paraId="6FA509A9" w14:textId="77777777">
      <w:pPr>
        <w:rPr>
          <w:rFonts w:ascii="Calibri" w:hAnsi="Calibri" w:cs="Calibri"/>
        </w:rPr>
      </w:pPr>
    </w:p>
    <w:p w:rsidRPr="0038771D" w:rsidR="00C205E9" w:rsidP="00C205E9" w:rsidRDefault="00C205E9" w14:paraId="59BBC484" w14:textId="56C21B7A">
      <w:pPr>
        <w:rPr>
          <w:rFonts w:ascii="Calibri" w:hAnsi="Calibri" w:cs="Calibri"/>
        </w:rPr>
      </w:pPr>
      <w:r w:rsidRPr="0038771D">
        <w:rPr>
          <w:rFonts w:ascii="Calibri" w:hAnsi="Calibri" w:cs="Calibri"/>
        </w:rPr>
        <w:t>Op 4 december 2025 heeft de Gezondheidsraad de nieuwe Richtlijnen goede voeding over voedingsbronnen van eiwit gepubliceerd. Hierbij ontvangt uw Kamer, mede namens de minister van Landbouw, Visserij, Voedselzekerheid en Natuur, deze richtlijnen.</w:t>
      </w:r>
    </w:p>
    <w:p w:rsidRPr="0038771D" w:rsidR="00C205E9" w:rsidP="00C205E9" w:rsidRDefault="00C205E9" w14:paraId="136EDAF7" w14:textId="77777777">
      <w:pPr>
        <w:rPr>
          <w:rFonts w:ascii="Calibri" w:hAnsi="Calibri" w:cs="Calibri"/>
          <w:b/>
          <w:bCs/>
        </w:rPr>
      </w:pPr>
    </w:p>
    <w:p w:rsidRPr="0038771D" w:rsidR="00C205E9" w:rsidP="00C205E9" w:rsidRDefault="00C205E9" w14:paraId="1ED2F57F" w14:textId="77777777">
      <w:pPr>
        <w:rPr>
          <w:rFonts w:ascii="Calibri" w:hAnsi="Calibri" w:cs="Calibri"/>
          <w:b/>
          <w:bCs/>
        </w:rPr>
      </w:pPr>
      <w:r w:rsidRPr="0038771D">
        <w:rPr>
          <w:rFonts w:ascii="Calibri" w:hAnsi="Calibri" w:cs="Calibri"/>
          <w:b/>
          <w:bCs/>
        </w:rPr>
        <w:t xml:space="preserve">Richtlijnen goede voeding – eiwitbronnen </w:t>
      </w:r>
    </w:p>
    <w:p w:rsidRPr="0038771D" w:rsidR="00C205E9" w:rsidP="00C205E9" w:rsidRDefault="00C205E9" w14:paraId="1E20D2B8" w14:textId="77777777">
      <w:pPr>
        <w:rPr>
          <w:rFonts w:ascii="Calibri" w:hAnsi="Calibri" w:cs="Calibri"/>
        </w:rPr>
      </w:pPr>
      <w:r w:rsidRPr="0038771D">
        <w:rPr>
          <w:rFonts w:ascii="Calibri" w:hAnsi="Calibri" w:cs="Calibri"/>
        </w:rPr>
        <w:t>Het adviseren over de Richtlijnen goede voeding is een vaste activiteit van de Gezondheidsraad, op verzoek van mijn ministerie en het ministerie van LVVN</w:t>
      </w:r>
      <w:r w:rsidRPr="0038771D">
        <w:rPr>
          <w:rFonts w:ascii="Calibri" w:hAnsi="Calibri" w:cs="Calibri"/>
          <w:vertAlign w:val="superscript"/>
        </w:rPr>
        <w:footnoteReference w:id="1"/>
      </w:r>
      <w:r w:rsidRPr="0038771D">
        <w:rPr>
          <w:rFonts w:ascii="Calibri" w:hAnsi="Calibri" w:cs="Calibri"/>
        </w:rPr>
        <w:t xml:space="preserve">. De Gezondheidsraad actualiseert de Richtlijnen goede voeding uit 2015 in twee delen. Het eerste advies, dat op 4 december 2025 is verschenen gaat over voedingsbronnen van eiwit, zoals vlees, vis, eieren, zuivel, noten, peulvruchten en plantaardige alternatieven voor vlees, vis en zuivel. Richtlijnen over andere onderwerpen, zoals groente, fruit en granen, volgen in een later advies. </w:t>
      </w:r>
    </w:p>
    <w:p w:rsidRPr="0038771D" w:rsidR="00C205E9" w:rsidP="00C205E9" w:rsidRDefault="00C205E9" w14:paraId="6C409E8E" w14:textId="77777777">
      <w:pPr>
        <w:rPr>
          <w:rFonts w:ascii="Calibri" w:hAnsi="Calibri" w:cs="Calibri"/>
        </w:rPr>
      </w:pPr>
      <w:r w:rsidRPr="0038771D">
        <w:rPr>
          <w:rFonts w:ascii="Calibri" w:hAnsi="Calibri" w:cs="Calibri"/>
        </w:rPr>
        <w:t xml:space="preserve">De aanbevelingen in de Richtlijnen zijn gericht op de preventie van chronische ziekten, zoals hart- en vaatziekten, diabetes type 2 en kanker. De nieuwe Richtlijnen richten zich, meer dan voorheen, ook op de milieu-impact van de voeding, vanuit het oogpunt van beschikbaarheid van voldoende gezond en veilig voedsel voor zowel de huidige als toekomstige generaties. </w:t>
      </w:r>
    </w:p>
    <w:p w:rsidRPr="0038771D" w:rsidR="00C205E9" w:rsidP="00C205E9" w:rsidRDefault="00C205E9" w14:paraId="060F92E5" w14:textId="77777777">
      <w:pPr>
        <w:rPr>
          <w:rFonts w:ascii="Calibri" w:hAnsi="Calibri" w:cs="Calibri"/>
        </w:rPr>
      </w:pPr>
      <w:r w:rsidRPr="0038771D">
        <w:rPr>
          <w:rFonts w:ascii="Calibri" w:hAnsi="Calibri" w:cs="Calibri"/>
        </w:rPr>
        <w:t xml:space="preserve">De Richtlijnen goede voeding verschillen in een aantal opzichten van de eerdere. Zo zijn er nu specifieke adviezen voor de inname van rood en bewerkt vlees en de inname van peulvruchten. </w:t>
      </w:r>
    </w:p>
    <w:p w:rsidRPr="0038771D" w:rsidR="00C205E9" w:rsidP="00C205E9" w:rsidRDefault="00C205E9" w14:paraId="1E82FE7C" w14:textId="77777777">
      <w:pPr>
        <w:rPr>
          <w:rFonts w:ascii="Calibri" w:hAnsi="Calibri" w:cs="Calibri"/>
        </w:rPr>
      </w:pPr>
      <w:r w:rsidRPr="0038771D">
        <w:rPr>
          <w:rFonts w:ascii="Calibri" w:hAnsi="Calibri" w:cs="Calibri"/>
        </w:rPr>
        <w:t>De diverse achtergronddocumenten en het uitgebreide werkwijze document zijn te vinden op de website van de Gezondheidsraad</w:t>
      </w:r>
      <w:r w:rsidRPr="0038771D">
        <w:rPr>
          <w:rFonts w:ascii="Calibri" w:hAnsi="Calibri" w:cs="Calibri"/>
          <w:vertAlign w:val="superscript"/>
        </w:rPr>
        <w:footnoteReference w:id="2"/>
      </w:r>
      <w:r w:rsidRPr="0038771D">
        <w:rPr>
          <w:rFonts w:ascii="Calibri" w:hAnsi="Calibri" w:cs="Calibri"/>
        </w:rPr>
        <w:t xml:space="preserve">.  </w:t>
      </w:r>
    </w:p>
    <w:p w:rsidRPr="0038771D" w:rsidR="00C205E9" w:rsidP="00C205E9" w:rsidRDefault="00C205E9" w14:paraId="24BF7125" w14:textId="77777777">
      <w:pPr>
        <w:rPr>
          <w:rFonts w:ascii="Calibri" w:hAnsi="Calibri" w:cs="Calibri"/>
          <w:b/>
          <w:bCs/>
        </w:rPr>
      </w:pPr>
    </w:p>
    <w:p w:rsidRPr="0038771D" w:rsidR="00C205E9" w:rsidP="00C205E9" w:rsidRDefault="00C205E9" w14:paraId="5F645D99" w14:textId="77777777">
      <w:pPr>
        <w:rPr>
          <w:rFonts w:ascii="Calibri" w:hAnsi="Calibri" w:cs="Calibri"/>
          <w:b/>
          <w:bCs/>
        </w:rPr>
      </w:pPr>
      <w:r w:rsidRPr="0038771D">
        <w:rPr>
          <w:rFonts w:ascii="Calibri" w:hAnsi="Calibri" w:cs="Calibri"/>
          <w:b/>
          <w:bCs/>
        </w:rPr>
        <w:t xml:space="preserve">Kabinetsreactie </w:t>
      </w:r>
    </w:p>
    <w:p w:rsidRPr="0038771D" w:rsidR="00C205E9" w:rsidP="00C205E9" w:rsidRDefault="00C205E9" w14:paraId="2867A986" w14:textId="77777777">
      <w:pPr>
        <w:rPr>
          <w:rFonts w:ascii="Calibri" w:hAnsi="Calibri" w:cs="Calibri"/>
        </w:rPr>
      </w:pPr>
      <w:r w:rsidRPr="0038771D">
        <w:rPr>
          <w:rFonts w:ascii="Calibri" w:hAnsi="Calibri" w:cs="Calibri"/>
        </w:rPr>
        <w:t xml:space="preserve">Ik bedank de Gezondheidsraad voor het gedane werk en de zorgvuldigheid waarmee ze het advies heeft opgesteld. De Richtlijnen goede voeding zijn een belangrijke </w:t>
      </w:r>
      <w:r w:rsidRPr="0038771D">
        <w:rPr>
          <w:rFonts w:ascii="Calibri" w:hAnsi="Calibri" w:cs="Calibri"/>
        </w:rPr>
        <w:lastRenderedPageBreak/>
        <w:t>basis voor de voedingsvoorlichting. Het Voedingscentrum kan deze herziene Richtlijnen gebruiken voor de doorontwikkeling van de Schijf van Vijf, met concrete adviezen voor consumenten om te komen tot een gezond, duurzaam en veilig eetpatroon waarin alle nieuwe wetenschappelijke inzichten samenkomen.</w:t>
      </w:r>
    </w:p>
    <w:p w:rsidRPr="0038771D" w:rsidR="00C205E9" w:rsidP="00C205E9" w:rsidRDefault="00C205E9" w14:paraId="2BDF4595" w14:textId="77777777">
      <w:pPr>
        <w:rPr>
          <w:rFonts w:ascii="Calibri" w:hAnsi="Calibri" w:cs="Calibri"/>
        </w:rPr>
      </w:pPr>
      <w:r w:rsidRPr="0038771D">
        <w:rPr>
          <w:rFonts w:ascii="Calibri" w:hAnsi="Calibri" w:cs="Calibri"/>
        </w:rPr>
        <w:t xml:space="preserve">De inhoudelijke appreciatie van het advies laat ik aan het nieuwe kabinet. </w:t>
      </w:r>
    </w:p>
    <w:p w:rsidRPr="0038771D" w:rsidR="00C205E9" w:rsidP="0038771D" w:rsidRDefault="00C205E9" w14:paraId="72E861A2" w14:textId="77777777">
      <w:pPr>
        <w:pStyle w:val="Geenafstand"/>
        <w:rPr>
          <w:rFonts w:ascii="Calibri" w:hAnsi="Calibri" w:cs="Calibri"/>
          <w:noProof/>
        </w:rPr>
      </w:pPr>
    </w:p>
    <w:p w:rsidRPr="0038771D" w:rsidR="0038771D" w:rsidP="0038771D" w:rsidRDefault="0038771D" w14:paraId="115B4539" w14:textId="2D9B8306">
      <w:pPr>
        <w:pStyle w:val="Geenafstand"/>
        <w:rPr>
          <w:rFonts w:ascii="Calibri" w:hAnsi="Calibri" w:cs="Calibri"/>
          <w:spacing w:val="-3"/>
        </w:rPr>
      </w:pPr>
      <w:r w:rsidRPr="0038771D">
        <w:rPr>
          <w:rFonts w:ascii="Calibri" w:hAnsi="Calibri" w:cs="Calibri"/>
        </w:rPr>
        <w:t>D</w:t>
      </w:r>
      <w:r w:rsidRPr="0038771D" w:rsidR="00C205E9">
        <w:rPr>
          <w:rFonts w:ascii="Calibri" w:hAnsi="Calibri" w:cs="Calibri"/>
        </w:rPr>
        <w:t xml:space="preserve">e staatssecretaris </w:t>
      </w:r>
      <w:r w:rsidRPr="0038771D">
        <w:rPr>
          <w:rFonts w:ascii="Calibri" w:hAnsi="Calibri" w:cs="Calibri"/>
        </w:rPr>
        <w:t xml:space="preserve">van </w:t>
      </w:r>
      <w:r w:rsidRPr="0038771D">
        <w:rPr>
          <w:rFonts w:ascii="Calibri" w:hAnsi="Calibri" w:cs="Calibri"/>
          <w:spacing w:val="-3"/>
        </w:rPr>
        <w:t>Volksgezondheid, Welzijn en Sport,</w:t>
      </w:r>
    </w:p>
    <w:p w:rsidRPr="0038771D" w:rsidR="00C205E9" w:rsidP="0038771D" w:rsidRDefault="00C205E9" w14:paraId="7C9873E4" w14:textId="704F4F20">
      <w:pPr>
        <w:pStyle w:val="Geenafstand"/>
        <w:rPr>
          <w:rFonts w:ascii="Calibri" w:hAnsi="Calibri" w:cs="Calibri"/>
        </w:rPr>
      </w:pPr>
      <w:r w:rsidRPr="0038771D">
        <w:rPr>
          <w:rFonts w:ascii="Calibri" w:hAnsi="Calibri" w:cs="Calibri"/>
        </w:rPr>
        <w:t>J</w:t>
      </w:r>
      <w:r w:rsidRPr="0038771D" w:rsidR="0038771D">
        <w:rPr>
          <w:rFonts w:ascii="Calibri" w:hAnsi="Calibri" w:cs="Calibri"/>
        </w:rPr>
        <w:t>.</w:t>
      </w:r>
      <w:r w:rsidRPr="0038771D">
        <w:rPr>
          <w:rFonts w:ascii="Calibri" w:hAnsi="Calibri" w:cs="Calibri"/>
        </w:rPr>
        <w:t>Z.C.M. Tielen</w:t>
      </w:r>
    </w:p>
    <w:p w:rsidRPr="0038771D" w:rsidR="00E6311E" w:rsidP="0038771D" w:rsidRDefault="00E6311E" w14:paraId="28FDF0B9" w14:textId="77777777">
      <w:pPr>
        <w:pStyle w:val="Geenafstand"/>
        <w:rPr>
          <w:rFonts w:ascii="Calibri" w:hAnsi="Calibri" w:cs="Calibri"/>
        </w:rPr>
      </w:pPr>
    </w:p>
    <w:sectPr w:rsidRPr="0038771D" w:rsidR="00E6311E" w:rsidSect="00E31D10">
      <w:headerReference w:type="even" r:id="rId9"/>
      <w:headerReference w:type="default" r:id="rId10"/>
      <w:footerReference w:type="even" r:id="rId11"/>
      <w:footerReference w:type="default" r:id="rId12"/>
      <w:headerReference w:type="first" r:id="rId13"/>
      <w:footerReference w:type="first" r:id="rId14"/>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72927A" w14:textId="77777777" w:rsidR="00C205E9" w:rsidRDefault="00C205E9" w:rsidP="00C205E9">
      <w:pPr>
        <w:spacing w:after="0" w:line="240" w:lineRule="auto"/>
      </w:pPr>
      <w:r>
        <w:separator/>
      </w:r>
    </w:p>
  </w:endnote>
  <w:endnote w:type="continuationSeparator" w:id="0">
    <w:p w14:paraId="0DB12C9F" w14:textId="77777777" w:rsidR="00C205E9" w:rsidRDefault="00C205E9" w:rsidP="00C205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7863C" w14:textId="77777777" w:rsidR="00C205E9" w:rsidRPr="00C205E9" w:rsidRDefault="00C205E9" w:rsidP="00C205E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785C3" w14:textId="77777777" w:rsidR="00C205E9" w:rsidRPr="00C205E9" w:rsidRDefault="00C205E9" w:rsidP="00C205E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1F241" w14:textId="77777777" w:rsidR="00C205E9" w:rsidRPr="00C205E9" w:rsidRDefault="00C205E9" w:rsidP="00C205E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BFD44D" w14:textId="77777777" w:rsidR="00C205E9" w:rsidRDefault="00C205E9" w:rsidP="00C205E9">
      <w:pPr>
        <w:spacing w:after="0" w:line="240" w:lineRule="auto"/>
      </w:pPr>
      <w:r>
        <w:separator/>
      </w:r>
    </w:p>
  </w:footnote>
  <w:footnote w:type="continuationSeparator" w:id="0">
    <w:p w14:paraId="6AA8AF9F" w14:textId="77777777" w:rsidR="00C205E9" w:rsidRDefault="00C205E9" w:rsidP="00C205E9">
      <w:pPr>
        <w:spacing w:after="0" w:line="240" w:lineRule="auto"/>
      </w:pPr>
      <w:r>
        <w:continuationSeparator/>
      </w:r>
    </w:p>
  </w:footnote>
  <w:footnote w:id="1">
    <w:p w14:paraId="637063FB" w14:textId="77777777" w:rsidR="00C205E9" w:rsidRPr="0038771D" w:rsidRDefault="00C205E9" w:rsidP="00C205E9">
      <w:pPr>
        <w:pStyle w:val="Voetnoottekst"/>
        <w:rPr>
          <w:rFonts w:ascii="Calibri" w:hAnsi="Calibri" w:cs="Calibri"/>
          <w:szCs w:val="20"/>
        </w:rPr>
      </w:pPr>
      <w:r w:rsidRPr="0038771D">
        <w:rPr>
          <w:rStyle w:val="Voetnootmarkering"/>
          <w:rFonts w:ascii="Calibri" w:hAnsi="Calibri" w:cs="Calibri"/>
          <w:szCs w:val="20"/>
        </w:rPr>
        <w:footnoteRef/>
      </w:r>
      <w:r w:rsidRPr="0038771D">
        <w:rPr>
          <w:rFonts w:ascii="Calibri" w:hAnsi="Calibri" w:cs="Calibri"/>
          <w:szCs w:val="20"/>
        </w:rPr>
        <w:t xml:space="preserve"> </w:t>
      </w:r>
      <w:hyperlink r:id="rId1" w:history="1">
        <w:r w:rsidRPr="0038771D">
          <w:rPr>
            <w:rStyle w:val="Hyperlink"/>
            <w:rFonts w:ascii="Calibri" w:hAnsi="Calibri" w:cs="Calibri"/>
            <w:szCs w:val="20"/>
          </w:rPr>
          <w:t>https://www.gezondheidsraad.nl/documenten/1998/02/19/adviesaanvraag-vws-en-lnv-over-richtlijnen-goede-voeding</w:t>
        </w:r>
      </w:hyperlink>
      <w:r w:rsidRPr="0038771D">
        <w:rPr>
          <w:rFonts w:ascii="Calibri" w:hAnsi="Calibri" w:cs="Calibri"/>
          <w:szCs w:val="20"/>
        </w:rPr>
        <w:t xml:space="preserve"> </w:t>
      </w:r>
    </w:p>
  </w:footnote>
  <w:footnote w:id="2">
    <w:p w14:paraId="69B8828D" w14:textId="77777777" w:rsidR="00C205E9" w:rsidRPr="0038771D" w:rsidRDefault="00C205E9" w:rsidP="00C205E9">
      <w:pPr>
        <w:pStyle w:val="Voetnoottekst"/>
        <w:rPr>
          <w:rFonts w:ascii="Calibri" w:hAnsi="Calibri" w:cs="Calibri"/>
          <w:szCs w:val="20"/>
        </w:rPr>
      </w:pPr>
      <w:r w:rsidRPr="0038771D">
        <w:rPr>
          <w:rStyle w:val="Voetnootmarkering"/>
          <w:rFonts w:ascii="Calibri" w:hAnsi="Calibri" w:cs="Calibri"/>
          <w:szCs w:val="20"/>
        </w:rPr>
        <w:footnoteRef/>
      </w:r>
      <w:r w:rsidRPr="0038771D">
        <w:rPr>
          <w:rFonts w:ascii="Calibri" w:hAnsi="Calibri" w:cs="Calibri"/>
          <w:szCs w:val="20"/>
        </w:rPr>
        <w:t xml:space="preserve"> </w:t>
      </w:r>
      <w:hyperlink r:id="rId2" w:history="1">
        <w:r w:rsidRPr="0038771D">
          <w:rPr>
            <w:rStyle w:val="Hyperlink"/>
            <w:rFonts w:ascii="Calibri" w:hAnsi="Calibri" w:cs="Calibri"/>
            <w:szCs w:val="20"/>
          </w:rPr>
          <w:t>https://www.gezondheidsraad.nl/adviesonderwerpen/voedingsrichtlijnen/richtlijnen-goede-voeding-eiwitbronnen-en-voedingspatronen-2025</w:t>
        </w:r>
      </w:hyperlink>
      <w:r w:rsidRPr="0038771D">
        <w:rPr>
          <w:rFonts w:ascii="Calibri" w:hAnsi="Calibri" w:cs="Calibri"/>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189BA" w14:textId="77777777" w:rsidR="00C205E9" w:rsidRPr="00C205E9" w:rsidRDefault="00C205E9" w:rsidP="00C205E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2F8AA" w14:textId="77777777" w:rsidR="00C205E9" w:rsidRPr="00C205E9" w:rsidRDefault="00C205E9" w:rsidP="00C205E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53703" w14:textId="77777777" w:rsidR="00C205E9" w:rsidRPr="00C205E9" w:rsidRDefault="00C205E9" w:rsidP="00C205E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5E9"/>
    <w:rsid w:val="0025703A"/>
    <w:rsid w:val="002D3F9C"/>
    <w:rsid w:val="00385660"/>
    <w:rsid w:val="0038771D"/>
    <w:rsid w:val="006C5F29"/>
    <w:rsid w:val="00C205E9"/>
    <w:rsid w:val="00C57495"/>
    <w:rsid w:val="00E31D10"/>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AEDD5"/>
  <w15:chartTrackingRefBased/>
  <w15:docId w15:val="{C8D39EBD-8808-483C-90EC-744AE68CB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205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205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205E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205E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205E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205E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205E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205E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205E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205E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205E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205E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205E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205E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205E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205E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205E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205E9"/>
    <w:rPr>
      <w:rFonts w:eastAsiaTheme="majorEastAsia" w:cstheme="majorBidi"/>
      <w:color w:val="272727" w:themeColor="text1" w:themeTint="D8"/>
    </w:rPr>
  </w:style>
  <w:style w:type="paragraph" w:styleId="Titel">
    <w:name w:val="Title"/>
    <w:basedOn w:val="Standaard"/>
    <w:next w:val="Standaard"/>
    <w:link w:val="TitelChar"/>
    <w:uiPriority w:val="10"/>
    <w:qFormat/>
    <w:rsid w:val="00C205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205E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205E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205E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205E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205E9"/>
    <w:rPr>
      <w:i/>
      <w:iCs/>
      <w:color w:val="404040" w:themeColor="text1" w:themeTint="BF"/>
    </w:rPr>
  </w:style>
  <w:style w:type="paragraph" w:styleId="Lijstalinea">
    <w:name w:val="List Paragraph"/>
    <w:basedOn w:val="Standaard"/>
    <w:uiPriority w:val="34"/>
    <w:qFormat/>
    <w:rsid w:val="00C205E9"/>
    <w:pPr>
      <w:ind w:left="720"/>
      <w:contextualSpacing/>
    </w:pPr>
  </w:style>
  <w:style w:type="character" w:styleId="Intensievebenadrukking">
    <w:name w:val="Intense Emphasis"/>
    <w:basedOn w:val="Standaardalinea-lettertype"/>
    <w:uiPriority w:val="21"/>
    <w:qFormat/>
    <w:rsid w:val="00C205E9"/>
    <w:rPr>
      <w:i/>
      <w:iCs/>
      <w:color w:val="0F4761" w:themeColor="accent1" w:themeShade="BF"/>
    </w:rPr>
  </w:style>
  <w:style w:type="paragraph" w:styleId="Duidelijkcitaat">
    <w:name w:val="Intense Quote"/>
    <w:basedOn w:val="Standaard"/>
    <w:next w:val="Standaard"/>
    <w:link w:val="DuidelijkcitaatChar"/>
    <w:uiPriority w:val="30"/>
    <w:qFormat/>
    <w:rsid w:val="00C205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205E9"/>
    <w:rPr>
      <w:i/>
      <w:iCs/>
      <w:color w:val="0F4761" w:themeColor="accent1" w:themeShade="BF"/>
    </w:rPr>
  </w:style>
  <w:style w:type="character" w:styleId="Intensieveverwijzing">
    <w:name w:val="Intense Reference"/>
    <w:basedOn w:val="Standaardalinea-lettertype"/>
    <w:uiPriority w:val="32"/>
    <w:qFormat/>
    <w:rsid w:val="00C205E9"/>
    <w:rPr>
      <w:b/>
      <w:bCs/>
      <w:smallCaps/>
      <w:color w:val="0F4761" w:themeColor="accent1" w:themeShade="BF"/>
      <w:spacing w:val="5"/>
    </w:rPr>
  </w:style>
  <w:style w:type="paragraph" w:customStyle="1" w:styleId="Huisstijl-Slotzin">
    <w:name w:val="Huisstijl - Slotzin"/>
    <w:basedOn w:val="Standaard"/>
    <w:next w:val="Standaard"/>
    <w:rsid w:val="00C205E9"/>
    <w:pPr>
      <w:widowControl w:val="0"/>
      <w:suppressAutoHyphens/>
      <w:autoSpaceDN w:val="0"/>
      <w:spacing w:before="240" w:after="0" w:line="240" w:lineRule="exact"/>
      <w:textAlignment w:val="baseline"/>
    </w:pPr>
    <w:rPr>
      <w:rFonts w:ascii="Verdana" w:eastAsia="DejaVu Sans" w:hAnsi="Verdana" w:cs="Lohit Hindi"/>
      <w:kern w:val="3"/>
      <w:sz w:val="18"/>
      <w:szCs w:val="24"/>
      <w:lang w:eastAsia="zh-CN" w:bidi="hi-IN"/>
      <w14:ligatures w14:val="none"/>
    </w:rPr>
  </w:style>
  <w:style w:type="paragraph" w:styleId="Koptekst">
    <w:name w:val="header"/>
    <w:basedOn w:val="Standaard"/>
    <w:link w:val="KoptekstChar"/>
    <w:uiPriority w:val="99"/>
    <w:unhideWhenUsed/>
    <w:rsid w:val="00C205E9"/>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C205E9"/>
    <w:rPr>
      <w:rFonts w:ascii="Verdana" w:eastAsia="DejaVu Sans" w:hAnsi="Verdana" w:cs="Mangal"/>
      <w:kern w:val="3"/>
      <w:sz w:val="18"/>
      <w:szCs w:val="21"/>
      <w:lang w:eastAsia="zh-CN" w:bidi="hi-IN"/>
      <w14:ligatures w14:val="none"/>
    </w:rPr>
  </w:style>
  <w:style w:type="paragraph" w:styleId="Voetnoottekst">
    <w:name w:val="footnote text"/>
    <w:basedOn w:val="Standaard"/>
    <w:link w:val="VoetnoottekstChar"/>
    <w:uiPriority w:val="99"/>
    <w:semiHidden/>
    <w:unhideWhenUsed/>
    <w:rsid w:val="00C205E9"/>
    <w:pPr>
      <w:widowControl w:val="0"/>
      <w:suppressAutoHyphens/>
      <w:autoSpaceDN w:val="0"/>
      <w:spacing w:after="0" w:line="240" w:lineRule="auto"/>
      <w:textAlignment w:val="baseline"/>
    </w:pPr>
    <w:rPr>
      <w:rFonts w:ascii="Verdana" w:eastAsia="DejaVu Sans" w:hAnsi="Verdana" w:cs="Mangal"/>
      <w:kern w:val="3"/>
      <w:sz w:val="20"/>
      <w:szCs w:val="18"/>
      <w:lang w:eastAsia="zh-CN" w:bidi="hi-IN"/>
      <w14:ligatures w14:val="none"/>
    </w:rPr>
  </w:style>
  <w:style w:type="character" w:customStyle="1" w:styleId="VoetnoottekstChar">
    <w:name w:val="Voetnoottekst Char"/>
    <w:basedOn w:val="Standaardalinea-lettertype"/>
    <w:link w:val="Voetnoottekst"/>
    <w:uiPriority w:val="99"/>
    <w:semiHidden/>
    <w:rsid w:val="00C205E9"/>
    <w:rPr>
      <w:rFonts w:ascii="Verdana" w:eastAsia="DejaVu Sans" w:hAnsi="Verdana" w:cs="Mangal"/>
      <w:kern w:val="3"/>
      <w:sz w:val="20"/>
      <w:szCs w:val="18"/>
      <w:lang w:eastAsia="zh-CN" w:bidi="hi-IN"/>
      <w14:ligatures w14:val="none"/>
    </w:rPr>
  </w:style>
  <w:style w:type="character" w:styleId="Hyperlink">
    <w:name w:val="Hyperlink"/>
    <w:basedOn w:val="Standaardalinea-lettertype"/>
    <w:rsid w:val="00C205E9"/>
    <w:rPr>
      <w:color w:val="0000FF"/>
      <w:u w:val="single"/>
    </w:rPr>
  </w:style>
  <w:style w:type="character" w:styleId="Voetnootmarkering">
    <w:name w:val="footnote reference"/>
    <w:basedOn w:val="Standaardalinea-lettertype"/>
    <w:semiHidden/>
    <w:unhideWhenUsed/>
    <w:rsid w:val="00C205E9"/>
    <w:rPr>
      <w:rFonts w:cs="Times New Roman"/>
      <w:vertAlign w:val="superscript"/>
    </w:rPr>
  </w:style>
  <w:style w:type="paragraph" w:styleId="Voettekst">
    <w:name w:val="footer"/>
    <w:basedOn w:val="Standaard"/>
    <w:link w:val="VoettekstChar"/>
    <w:uiPriority w:val="99"/>
    <w:unhideWhenUsed/>
    <w:rsid w:val="00C205E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205E9"/>
  </w:style>
  <w:style w:type="paragraph" w:styleId="Geenafstand">
    <w:name w:val="No Spacing"/>
    <w:uiPriority w:val="1"/>
    <w:qFormat/>
    <w:rsid w:val="0038771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www.gezondheidsraad.nl/adviesonderwerpen/voedingsrichtlijnen/richtlijnen-goede-voeding-eiwitbronnen-en-voedingspatronen-2025" TargetMode="External"/><Relationship Id="rId1" Type="http://schemas.openxmlformats.org/officeDocument/2006/relationships/hyperlink" Target="https://www.gezondheidsraad.nl/documenten/1998/02/19/adviesaanvraag-vws-en-lnv-over-richtlijnen-goede-voeding"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358</ap:Words>
  <ap:Characters>1974</ap:Characters>
  <ap:DocSecurity>0</ap:DocSecurity>
  <ap:Lines>16</ap:Lines>
  <ap:Paragraphs>4</ap:Paragraphs>
  <ap:ScaleCrop>false</ap:ScaleCrop>
  <ap:LinksUpToDate>false</ap:LinksUpToDate>
  <ap:CharactersWithSpaces>2328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2025-12-08T10:40:00.0000000Z</dcterms:created>
  <dcterms:modified xsi:type="dcterms:W3CDTF">2025-12-08T10:40:00.0000000Z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