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2025Z21290</w:t>
        <w:br/>
      </w:r>
      <w:proofErr w:type="spellEnd"/>
    </w:p>
    <w:p>
      <w:pPr>
        <w:pStyle w:val="Normal"/>
        <w:rPr>
          <w:b w:val="1"/>
          <w:bCs w:val="1"/>
        </w:rPr>
      </w:pPr>
      <w:r w:rsidR="250AE766">
        <w:rPr>
          <w:b w:val="0"/>
          <w:bCs w:val="0"/>
        </w:rPr>
        <w:t>(ingezonden 5 december 2025)</w:t>
        <w:br/>
      </w:r>
    </w:p>
    <w:p>
      <w:r>
        <w:t xml:space="preserve">Vragen van het lid Lahlah (GroenLinks-PvdA) aan de staatssecretaris van Sociale Zaken en Werkgelegenheid over steeds drukker wordende sinterklaasstichtingen door stijgende armoede</w:t>
      </w:r>
      <w:r>
        <w:br/>
      </w:r>
    </w:p>
    <w:p>
      <w:pPr>
        <w:pStyle w:val="ListParagraph"/>
        <w:numPr>
          <w:ilvl w:val="0"/>
          <w:numId w:val="100492270"/>
        </w:numPr>
        <w:ind w:left="360"/>
      </w:pPr>
      <w:r>
        <w:t xml:space="preserve">Bent u bekend met het bericht ‘Sinterklaasstichtingen hebben het steeds drukker, stijgende armoede speelt rol’[1]?</w:t>
      </w:r>
      <w:r>
        <w:br/>
      </w:r>
    </w:p>
    <w:p>
      <w:pPr>
        <w:pStyle w:val="ListParagraph"/>
        <w:numPr>
          <w:ilvl w:val="0"/>
          <w:numId w:val="100492270"/>
        </w:numPr>
        <w:ind w:left="360"/>
      </w:pPr>
      <w:r>
        <w:t xml:space="preserve">Deelt u de mening dat de ervaringen van sinterklaasstichtingen, die het ieder jaar drukker krijgen en dit jaar zelfs een ‘stop’ op het aantal verzoeken hebben om het aantal aanvragen behapbaar te houden, haaks staan op de cijfers waaruit zou blijken dat de kinderarmoede de afgelopen jaren meer dan gehalveerd is?</w:t>
      </w:r>
      <w:r>
        <w:br/>
      </w:r>
    </w:p>
    <w:p>
      <w:pPr>
        <w:pStyle w:val="ListParagraph"/>
        <w:numPr>
          <w:ilvl w:val="0"/>
          <w:numId w:val="100492270"/>
        </w:numPr>
        <w:ind w:left="360"/>
      </w:pPr>
      <w:r>
        <w:t xml:space="preserve">Hoe verklaart u dit verschil?</w:t>
      </w:r>
      <w:r>
        <w:br/>
      </w:r>
    </w:p>
    <w:p>
      <w:pPr>
        <w:pStyle w:val="ListParagraph"/>
        <w:numPr>
          <w:ilvl w:val="0"/>
          <w:numId w:val="100492270"/>
        </w:numPr>
        <w:ind w:left="360"/>
      </w:pPr>
      <w:r>
        <w:t xml:space="preserve">Deelt u de zorg dat het feit dat ouders bij sinterklaasstichtingen steeds vaker om basisvoorzieningen in plaats van om speelgoed voor hun kinderen vragen, mogelijk aantoont dat de armoede in Nederland zich verdiept?</w:t>
      </w:r>
      <w:r>
        <w:br/>
      </w:r>
    </w:p>
    <w:p>
      <w:pPr>
        <w:pStyle w:val="ListParagraph"/>
        <w:numPr>
          <w:ilvl w:val="0"/>
          <w:numId w:val="100492270"/>
        </w:numPr>
        <w:ind w:left="360"/>
      </w:pPr>
      <w:r>
        <w:t xml:space="preserve">Zijn er cijfers van de afgelopen vijf jaar die dit aantonen en zo ja, kunt u deze delen met de Kamer? Zo nee, bent u bereid dit te onderzoeken?  </w:t>
      </w:r>
      <w:r>
        <w:br/>
      </w:r>
    </w:p>
    <w:p>
      <w:pPr>
        <w:pStyle w:val="ListParagraph"/>
        <w:numPr>
          <w:ilvl w:val="0"/>
          <w:numId w:val="100492270"/>
        </w:numPr>
        <w:ind w:left="360"/>
      </w:pPr>
      <w:r>
        <w:t xml:space="preserve">Deelt u de opvatting dat het voorzien van kinderen in hun basisbehoeften, zoals een bril, warme kleding of menstruatieproducten, primair een taak is van de overheid en niet van (sinterklaas)stichtingen en fondsen wanneer ouders hier financieel niet voor kunnen zorgen? Waarom wel of niet?</w:t>
      </w:r>
      <w:r>
        <w:br/>
      </w:r>
    </w:p>
    <w:p>
      <w:pPr>
        <w:pStyle w:val="ListParagraph"/>
        <w:numPr>
          <w:ilvl w:val="0"/>
          <w:numId w:val="100492270"/>
        </w:numPr>
        <w:ind w:left="360"/>
      </w:pPr>
      <w:r>
        <w:t xml:space="preserve">Bent u op de hoogte van de gevolgen voor kinderen wanneer ouders niet voor hun basisvoorzieningen kunnen betalen, zoals schaamte, kans op pesten en verminderde sociale interactie?[2]</w:t>
      </w:r>
      <w:r>
        <w:br/>
      </w:r>
    </w:p>
    <w:p>
      <w:pPr>
        <w:pStyle w:val="ListParagraph"/>
        <w:numPr>
          <w:ilvl w:val="0"/>
          <w:numId w:val="100492270"/>
        </w:numPr>
        <w:ind w:left="360"/>
      </w:pPr>
      <w:r>
        <w:t xml:space="preserve">Deelt u de opvatting dat elk kind een gelijke start verdient maar dat van een gelijke start geen sprake is bij een gebrek aan basisvoorzieningen?</w:t>
      </w:r>
      <w:r>
        <w:br/>
      </w:r>
    </w:p>
    <w:p>
      <w:pPr>
        <w:pStyle w:val="ListParagraph"/>
        <w:numPr>
          <w:ilvl w:val="0"/>
          <w:numId w:val="100492270"/>
        </w:numPr>
        <w:ind w:left="360"/>
      </w:pPr>
      <w:r>
        <w:t xml:space="preserve">Wat heeft u gedaan met het rapport 'Armoedestress voor kinderen en jongeren in Nederland: basisvoorzieningen onder druk' van het Nationaal Fonds Kinderhulp dat in april aan u is aangeboden?[3]</w:t>
      </w:r>
      <w:r>
        <w:br/>
      </w:r>
    </w:p>
    <w:p>
      <w:pPr>
        <w:pStyle w:val="ListParagraph"/>
        <w:numPr>
          <w:ilvl w:val="0"/>
          <w:numId w:val="100492270"/>
        </w:numPr>
        <w:ind w:left="360"/>
      </w:pPr>
      <w:r>
        <w:t xml:space="preserve">Welke lessen heeft u uit het rapport getrokken?</w:t>
      </w:r>
      <w:r>
        <w:br/>
      </w:r>
    </w:p>
    <w:p>
      <w:pPr>
        <w:pStyle w:val="ListParagraph"/>
        <w:numPr>
          <w:ilvl w:val="0"/>
          <w:numId w:val="100492270"/>
        </w:numPr>
        <w:ind w:left="360"/>
      </w:pPr>
      <w:r>
        <w:t xml:space="preserve">Heeft u naar aanleiding van het rapport concrete stappen gezet om de kinderarmoede in Nederland omlaag te brengen? Zo ja, welke? Zo nee, waarom niet? </w:t>
      </w:r>
      <w:r>
        <w:br/>
      </w:r>
    </w:p>
    <w:p>
      <w:pPr>
        <w:pStyle w:val="ListParagraph"/>
        <w:numPr>
          <w:ilvl w:val="0"/>
          <w:numId w:val="100492270"/>
        </w:numPr>
        <w:ind w:left="360"/>
      </w:pPr>
      <w:r>
        <w:t xml:space="preserve">Welke maatregelen neemt u om de zorgwekkende stijging van 40% sinds 2021 in aanvragen voor basisvoorzieningen voor kinderen als een warme jas, een bril of een bed om in te slapen terug te dringen?</w:t>
      </w:r>
      <w:r>
        <w:br/>
      </w:r>
    </w:p>
    <w:p>
      <w:pPr>
        <w:pStyle w:val="ListParagraph"/>
        <w:numPr>
          <w:ilvl w:val="0"/>
          <w:numId w:val="100492270"/>
        </w:numPr>
        <w:ind w:left="360"/>
      </w:pPr>
      <w:r>
        <w:t xml:space="preserve">Kunt u deze vragen los van elkaar beantwoorden?</w:t>
      </w:r>
      <w:r>
        <w:br/>
      </w:r>
    </w:p>
    <w:p>
      <w:r>
        <w:t xml:space="preserve"> </w:t>
      </w:r>
      <w:r>
        <w:br/>
      </w:r>
    </w:p>
    <w:p>
      <w:r>
        <w:t xml:space="preserve">[1] NU.nl, 29 november 2025, 'Sinterklaasstichtingen hebben het steeds drukker, stijgende armoede speelt rol', www.nu.nl/binnenland/6377299/sinterklaasstichtingen-hebben-het-steeds-drukker-stijgende-armoede-speelt-rol.html</w:t>
      </w:r>
      <w:r>
        <w:br/>
      </w:r>
    </w:p>
    <w:p>
      <w:r>
        <w:t xml:space="preserve">[2] NU.nl, 17 april 2025, 'Steeds meer vraag naar basisproducten als kleding voor kinderen in armoede', www.nu.nl/economie/6352823/steeds-meer-vraag-naar-basisproducten-als-kleding-voor-kinderen-in-armoede.html</w:t>
      </w:r>
      <w:r>
        <w:br/>
      </w:r>
    </w:p>
    <w:p>
      <w:r>
        <w:t xml:space="preserve">[3] Kinderhulp, 17 april 2025, 'Zorgwekkende stijging in hulp voor basisvoorzieningen (publicatie)', kinderhulp.nl/nieuws/zorgwekkende-stijging-in-hulp-voor-basisvoorzieningen/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2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270">
    <w:abstractNumId w:val="1004922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