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2025Z21292</w:t>
        <w:br/>
      </w:r>
      <w:proofErr w:type="spellEnd"/>
    </w:p>
    <w:p>
      <w:pPr>
        <w:pStyle w:val="Normal"/>
        <w:rPr>
          <w:b w:val="1"/>
          <w:bCs w:val="1"/>
        </w:rPr>
      </w:pPr>
      <w:r w:rsidR="250AE766">
        <w:rPr>
          <w:b w:val="0"/>
          <w:bCs w:val="0"/>
        </w:rPr>
        <w:t>(ingezonden 5 december 2025)</w:t>
        <w:br/>
      </w:r>
    </w:p>
    <w:p>
      <w:r>
        <w:t xml:space="preserve">Vragen van het lid Boswijk (CDA) aan de minister van Buitenlandse Zaken over het bericht dat Israëlische agenten Palestijnen doden ondanks overgave </w:t>
      </w:r>
      <w:r>
        <w:br/>
      </w:r>
    </w:p>
    <w:p>
      <w:r>
        <w:t xml:space="preserve"/>
      </w:r>
      <w:r>
        <w:rPr>
          <w:b w:val="1"/>
          <w:bCs w:val="1"/>
        </w:rPr>
        <w:t xml:space="preserve"> </w:t>
      </w:r>
      <w:r>
        <w:rPr/>
        <w:t xml:space="preserve"/>
      </w:r>
      <w:r>
        <w:br/>
      </w:r>
    </w:p>
    <w:p>
      <w:r>
        <w:t xml:space="preserve">1. Hoe beoordeelt u het bericht waarin wordt gemeld dat Israëlische undercoveragenten in Jenin drie Palestijnse mannen zouden hebben doodgeschoten, ondanks dat zij hun handen in de lucht zouden hebben gestoken in een teken van overgave? 1)</w:t>
      </w:r>
      <w:r>
        <w:br/>
      </w:r>
    </w:p>
    <w:p>
      <w:r>
        <w:t xml:space="preserve"> </w:t>
      </w:r>
      <w:r>
        <w:br/>
      </w:r>
    </w:p>
    <w:p>
      <w:r>
        <w:t xml:space="preserve">2. Kunt u bevestigen of laten verifiëren of deze gebeurtenis daadwerkelijk heeft plaatsgevonden?</w:t>
      </w:r>
      <w:r>
        <w:br/>
      </w:r>
    </w:p>
    <w:p>
      <w:r>
        <w:t xml:space="preserve"> </w:t>
      </w:r>
      <w:r>
        <w:br/>
      </w:r>
    </w:p>
    <w:p>
      <w:r>
        <w:t xml:space="preserve">3. Deelt u de mening dat ook bevriende democratische staten zoals Israël, gehouden zijn aan het internationaal recht en dat Nederland, als voorvechter daarvan, dit nadrukkelijk moet uitdragen?</w:t>
      </w:r>
      <w:r>
        <w:br/>
      </w:r>
    </w:p>
    <w:p>
      <w:r>
        <w:t xml:space="preserve"> </w:t>
      </w:r>
      <w:r>
        <w:br/>
      </w:r>
    </w:p>
    <w:p>
      <w:r>
        <w:t xml:space="preserve">4. Hoe verhoudt dit optreden van Israël zich tot het internationaal humanitair recht?</w:t>
      </w:r>
      <w:r>
        <w:br/>
      </w:r>
    </w:p>
    <w:p>
      <w:r>
        <w:t xml:space="preserve"> </w:t>
      </w:r>
      <w:r>
        <w:br/>
      </w:r>
    </w:p>
    <w:p>
      <w:r>
        <w:t xml:space="preserve">5. Bent u bereid om in EU-verband te pleiten voor een onafhankelijk internationaal onderzoek naar deze en vergelijkbare incidenten op de Westelijke Jordaanoever? Zo nee, waarom niet?</w:t>
      </w:r>
      <w:r>
        <w:br/>
      </w:r>
    </w:p>
    <w:p>
      <w:r>
        <w:t xml:space="preserve"> </w:t>
      </w:r>
      <w:r>
        <w:br/>
      </w:r>
    </w:p>
    <w:p>
      <w:r>
        <w:t xml:space="preserve">6. Deelt u de mening dat het associatieverdrag met Israël moet worden heroverwogen als er ernstige mensenrechtenschendingen plaatsvinden door Israël? Valt dit incident daar wat u betreft onder? </w:t>
      </w:r>
      <w:r>
        <w:br/>
      </w:r>
    </w:p>
    <w:p>
      <w:r>
        <w:t xml:space="preserve"> </w:t>
      </w:r>
      <w:r>
        <w:br/>
      </w:r>
    </w:p>
    <w:p>
      <w:r>
        <w:t xml:space="preserve">7. Zo ja, bent u bereid om het opschorten van het associatieverdrag bespreekbaar te maken binnen de eerstvolgende EU-Raad Buitenlandse Zaken van 15 december? Zo nee, waarom niet?</w:t>
      </w:r>
      <w:r>
        <w:br/>
      </w:r>
    </w:p>
    <w:p>
      <w:r>
        <w:t xml:space="preserve"> </w:t>
      </w:r>
      <w:r>
        <w:br/>
      </w:r>
    </w:p>
    <w:p>
      <w:r>
        <w:t xml:space="preserve">1) NOS,  28 november 2025, “Israëlische agenten schieten Palestijnen dood op Westoever, na schijnbare overgave” (https://nos.nl/artikel/2592300-israelische-agenten-schieten-palestijnen-dood-op-westoever-na-schijnbare-overgave)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270">
    <w:abstractNumId w:val="100492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