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D8F" w:rsidP="0018418A" w:rsidRDefault="00947D8F" w14:paraId="4A0A2D31" w14:textId="55C6677E">
      <w:pPr>
        <w:pStyle w:val="Geenafstand"/>
        <w:spacing w:line="240" w:lineRule="atLeast"/>
        <w:rPr>
          <w:rFonts w:ascii="Verdana" w:hAnsi="Verdana"/>
          <w:b/>
          <w:bCs/>
          <w:sz w:val="18"/>
          <w:szCs w:val="18"/>
        </w:rPr>
      </w:pPr>
      <w:r>
        <w:rPr>
          <w:rFonts w:ascii="Verdana" w:hAnsi="Verdana"/>
          <w:b/>
          <w:bCs/>
          <w:sz w:val="18"/>
          <w:szCs w:val="18"/>
        </w:rPr>
        <w:t>AH 576</w:t>
      </w:r>
    </w:p>
    <w:p w:rsidR="006B7E6C" w:rsidP="0018418A" w:rsidRDefault="006B7E6C" w14:paraId="67F63837" w14:textId="1AC31BB2">
      <w:pPr>
        <w:pStyle w:val="Geenafstand"/>
        <w:spacing w:line="240" w:lineRule="atLeast"/>
        <w:rPr>
          <w:rFonts w:ascii="Verdana" w:hAnsi="Verdana"/>
          <w:b/>
          <w:bCs/>
          <w:sz w:val="18"/>
          <w:szCs w:val="18"/>
        </w:rPr>
      </w:pPr>
      <w:r w:rsidRPr="006B7E6C">
        <w:rPr>
          <w:rFonts w:ascii="Verdana" w:hAnsi="Verdana"/>
          <w:b/>
          <w:bCs/>
          <w:sz w:val="18"/>
          <w:szCs w:val="18"/>
        </w:rPr>
        <w:t>2025Z19848</w:t>
      </w:r>
    </w:p>
    <w:p w:rsidR="00947D8F" w:rsidP="0018418A" w:rsidRDefault="00947D8F" w14:paraId="5ABA3E9D" w14:textId="77777777">
      <w:pPr>
        <w:pStyle w:val="Geenafstand"/>
        <w:spacing w:line="240" w:lineRule="atLeast"/>
        <w:rPr>
          <w:rFonts w:ascii="Verdana" w:hAnsi="Verdana"/>
          <w:b/>
          <w:bCs/>
          <w:sz w:val="18"/>
          <w:szCs w:val="18"/>
        </w:rPr>
      </w:pPr>
    </w:p>
    <w:p w:rsidR="00947D8F" w:rsidP="00947D8F" w:rsidRDefault="00947D8F" w14:paraId="5F99C386" w14:textId="115F38A8">
      <w:pPr>
        <w:pStyle w:val="Geenafstand"/>
      </w:pPr>
      <w:r w:rsidRPr="00947D8F">
        <w:t>Antwoord van staatssecretaris Nobel (Sociale Zaken en Werkgelegenheid) (ontvangen</w:t>
      </w:r>
      <w:r>
        <w:t xml:space="preserve"> 8 december 2025)</w:t>
      </w:r>
    </w:p>
    <w:p w:rsidRPr="00947D8F" w:rsidR="00947D8F" w:rsidP="00947D8F" w:rsidRDefault="00947D8F" w14:paraId="4FE17D87" w14:textId="77777777">
      <w:pPr>
        <w:pStyle w:val="Geenafstand"/>
      </w:pPr>
    </w:p>
    <w:p w:rsidRPr="00516714" w:rsidR="00516714" w:rsidP="00947D8F" w:rsidRDefault="006B7E6C" w14:paraId="7844918B" w14:textId="52B8C1B2">
      <w:pPr>
        <w:pStyle w:val="Geenafstand"/>
        <w:spacing w:line="240" w:lineRule="atLeast"/>
        <w:rPr>
          <w:rFonts w:ascii="Verdana" w:hAnsi="Verdana"/>
          <w:sz w:val="18"/>
          <w:szCs w:val="18"/>
        </w:rPr>
      </w:pPr>
      <w:r w:rsidRPr="00516714">
        <w:rPr>
          <w:rFonts w:ascii="Verdana" w:hAnsi="Verdana"/>
          <w:b/>
          <w:bCs/>
          <w:sz w:val="18"/>
          <w:szCs w:val="18"/>
        </w:rPr>
        <w:t>Onderschrijft u de bevinding van TNO dat in 2025 tussen de 550.000 en 640.000 huishoudens een risico lopen op energiearmoede?</w:t>
      </w:r>
    </w:p>
    <w:p w:rsidRPr="00516714" w:rsidR="00CB3DC9" w:rsidP="0018418A" w:rsidRDefault="005C3E12" w14:paraId="5506F5F9" w14:textId="7FED8DC8">
      <w:pPr>
        <w:pStyle w:val="Geenafstand"/>
        <w:spacing w:line="240" w:lineRule="atLeast"/>
        <w:rPr>
          <w:rFonts w:ascii="Verdana" w:hAnsi="Verdana"/>
          <w:sz w:val="18"/>
          <w:szCs w:val="18"/>
        </w:rPr>
      </w:pPr>
      <w:r w:rsidRPr="00143110">
        <w:rPr>
          <w:rFonts w:ascii="Verdana" w:hAnsi="Verdana"/>
          <w:sz w:val="18"/>
          <w:szCs w:val="18"/>
        </w:rPr>
        <w:t xml:space="preserve">Deze data is afkomstig uit een scenariostudie van maart 2025 van TNO, waarin de onderzoekers vooruitkijkend een inschatting hebben gemaakt van het aantal </w:t>
      </w:r>
      <w:r w:rsidRPr="00143110" w:rsidR="00143110">
        <w:rPr>
          <w:rFonts w:ascii="Verdana" w:hAnsi="Verdana"/>
          <w:sz w:val="18"/>
          <w:szCs w:val="18"/>
        </w:rPr>
        <w:t xml:space="preserve">huishoudens in </w:t>
      </w:r>
      <w:r w:rsidRPr="00143110">
        <w:rPr>
          <w:rFonts w:ascii="Verdana" w:hAnsi="Verdana"/>
          <w:sz w:val="18"/>
          <w:szCs w:val="18"/>
        </w:rPr>
        <w:t xml:space="preserve">energiearmoede in 2025. </w:t>
      </w:r>
      <w:r w:rsidRPr="00143110" w:rsidR="00143110">
        <w:rPr>
          <w:rFonts w:ascii="Verdana" w:hAnsi="Verdana"/>
          <w:sz w:val="18"/>
          <w:szCs w:val="18"/>
        </w:rPr>
        <w:t xml:space="preserve">Het is op dit moment niet bekend of deze scenario’s de werkelijke situatie in 2025 goed weergeven. </w:t>
      </w:r>
      <w:r w:rsidRPr="00143110">
        <w:rPr>
          <w:rFonts w:ascii="Verdana" w:hAnsi="Verdana"/>
          <w:sz w:val="18"/>
          <w:szCs w:val="18"/>
        </w:rPr>
        <w:t xml:space="preserve">Hoewel het kabinet de signalen uit dit rapport serieus neemt, bieden de cijfers uit de jaarlijkse monitor van CBS en TNO </w:t>
      </w:r>
      <w:r w:rsidRPr="00143110" w:rsidR="00143110">
        <w:rPr>
          <w:rFonts w:ascii="Verdana" w:hAnsi="Verdana"/>
          <w:sz w:val="18"/>
          <w:szCs w:val="18"/>
        </w:rPr>
        <w:t xml:space="preserve">dus </w:t>
      </w:r>
      <w:r w:rsidRPr="00143110">
        <w:rPr>
          <w:rFonts w:ascii="Verdana" w:hAnsi="Verdana"/>
          <w:sz w:val="18"/>
          <w:szCs w:val="18"/>
        </w:rPr>
        <w:t xml:space="preserve">meer zekerheid. </w:t>
      </w:r>
      <w:r w:rsidRPr="00143110" w:rsidR="00CB3DC9">
        <w:rPr>
          <w:rFonts w:ascii="Verdana" w:hAnsi="Verdana"/>
          <w:sz w:val="18"/>
          <w:szCs w:val="18"/>
        </w:rPr>
        <w:t xml:space="preserve">Uit de derde Monitor Energiearmoede in Nederland van TNO en CBS, die op 21 augustus 2025 mede namens mij is aangeboden aan de Tweede Kamer, blijkt dat </w:t>
      </w:r>
      <w:r w:rsidRPr="00143110" w:rsidR="0018418A">
        <w:rPr>
          <w:rFonts w:ascii="Verdana" w:hAnsi="Verdana"/>
          <w:sz w:val="18"/>
          <w:szCs w:val="18"/>
        </w:rPr>
        <w:t xml:space="preserve">er </w:t>
      </w:r>
      <w:r w:rsidRPr="00143110" w:rsidR="00CB3DC9">
        <w:rPr>
          <w:rFonts w:ascii="Verdana" w:hAnsi="Verdana"/>
          <w:sz w:val="18"/>
          <w:szCs w:val="18"/>
        </w:rPr>
        <w:t xml:space="preserve">naar schatting 510.000 energiearme huishoudens in Nederland </w:t>
      </w:r>
      <w:r w:rsidRPr="00143110" w:rsidR="0018418A">
        <w:rPr>
          <w:rFonts w:ascii="Verdana" w:hAnsi="Verdana"/>
          <w:sz w:val="18"/>
          <w:szCs w:val="18"/>
        </w:rPr>
        <w:t>waren in 2024</w:t>
      </w:r>
      <w:r w:rsidRPr="00143110" w:rsidR="00CB3DC9">
        <w:rPr>
          <w:rFonts w:ascii="Verdana" w:hAnsi="Verdana"/>
          <w:sz w:val="18"/>
          <w:szCs w:val="18"/>
        </w:rPr>
        <w:t>.</w:t>
      </w:r>
      <w:r w:rsidRPr="00516714" w:rsidR="00CB3DC9">
        <w:rPr>
          <w:rFonts w:ascii="Verdana" w:hAnsi="Verdana"/>
          <w:sz w:val="18"/>
          <w:szCs w:val="18"/>
        </w:rPr>
        <w:t xml:space="preserve"> </w:t>
      </w:r>
    </w:p>
    <w:p w:rsidRPr="00957DF6" w:rsidR="00CB3DC9" w:rsidP="0018418A" w:rsidRDefault="00CB3DC9" w14:paraId="22E4263E" w14:textId="77777777">
      <w:pPr>
        <w:pStyle w:val="Geenafstand"/>
        <w:spacing w:line="240" w:lineRule="atLeast"/>
        <w:rPr>
          <w:rFonts w:ascii="Verdana" w:hAnsi="Verdana"/>
          <w:sz w:val="18"/>
          <w:szCs w:val="18"/>
        </w:rPr>
      </w:pPr>
    </w:p>
    <w:p w:rsidR="006B7E6C" w:rsidP="0018418A" w:rsidRDefault="006B7E6C" w14:paraId="406B04F9" w14:textId="61B501B1">
      <w:pPr>
        <w:pStyle w:val="Geenafstand"/>
        <w:numPr>
          <w:ilvl w:val="0"/>
          <w:numId w:val="1"/>
        </w:numPr>
        <w:spacing w:line="240" w:lineRule="atLeast"/>
        <w:rPr>
          <w:rFonts w:ascii="Verdana" w:hAnsi="Verdana"/>
          <w:b/>
          <w:bCs/>
          <w:sz w:val="18"/>
          <w:szCs w:val="18"/>
        </w:rPr>
      </w:pPr>
      <w:r w:rsidRPr="00957DF6">
        <w:rPr>
          <w:rFonts w:ascii="Verdana" w:hAnsi="Verdana"/>
          <w:b/>
          <w:bCs/>
          <w:sz w:val="18"/>
          <w:szCs w:val="18"/>
        </w:rPr>
        <w:t>Hoeveel euro hulp is er deze winter per huishouden beschikbaar vanuit het Tijdelijk Noodfonds</w:t>
      </w:r>
      <w:r w:rsidR="00957DF6">
        <w:rPr>
          <w:rFonts w:ascii="Verdana" w:hAnsi="Verdana"/>
          <w:b/>
          <w:bCs/>
          <w:sz w:val="18"/>
          <w:szCs w:val="18"/>
        </w:rPr>
        <w:t xml:space="preserve"> </w:t>
      </w:r>
      <w:r w:rsidRPr="00957DF6">
        <w:rPr>
          <w:rFonts w:ascii="Verdana" w:hAnsi="Verdana"/>
          <w:b/>
          <w:bCs/>
          <w:sz w:val="18"/>
          <w:szCs w:val="18"/>
        </w:rPr>
        <w:t>Energie vanuit de 30 miljoen die extra beschikbaar is gesteld, en vanuit de overige middelen?</w:t>
      </w:r>
    </w:p>
    <w:p w:rsidR="00EC6079" w:rsidP="0018418A" w:rsidRDefault="00CB3DC9" w14:paraId="7069B3A5" w14:textId="2EB7F6A5">
      <w:pPr>
        <w:pStyle w:val="Geenafstand"/>
        <w:spacing w:line="240" w:lineRule="atLeast"/>
        <w:rPr>
          <w:rFonts w:ascii="Verdana" w:hAnsi="Verdana"/>
          <w:sz w:val="18"/>
          <w:szCs w:val="18"/>
        </w:rPr>
      </w:pPr>
      <w:r w:rsidRPr="00957DF6">
        <w:rPr>
          <w:rFonts w:ascii="Verdana" w:hAnsi="Verdana"/>
          <w:sz w:val="18"/>
          <w:szCs w:val="18"/>
        </w:rPr>
        <w:t xml:space="preserve">De </w:t>
      </w:r>
      <w:r w:rsidR="00957DF6">
        <w:rPr>
          <w:rFonts w:ascii="Verdana" w:hAnsi="Verdana"/>
          <w:sz w:val="18"/>
          <w:szCs w:val="18"/>
        </w:rPr>
        <w:t xml:space="preserve">€ </w:t>
      </w:r>
      <w:r w:rsidRPr="00957DF6">
        <w:rPr>
          <w:rFonts w:ascii="Verdana" w:hAnsi="Verdana"/>
          <w:sz w:val="18"/>
          <w:szCs w:val="18"/>
        </w:rPr>
        <w:t xml:space="preserve">30 miljoen is niet ter beschikking gesteld aan het Tijdelijk Noodfonds Energie, maar aan gemeenten. </w:t>
      </w:r>
      <w:r w:rsidR="00846BC0">
        <w:rPr>
          <w:rFonts w:ascii="Verdana" w:hAnsi="Verdana"/>
          <w:sz w:val="18"/>
          <w:szCs w:val="18"/>
        </w:rPr>
        <w:t>V</w:t>
      </w:r>
      <w:r w:rsidRPr="00957DF6" w:rsidR="00957DF6">
        <w:rPr>
          <w:rFonts w:ascii="Verdana" w:hAnsi="Verdana"/>
          <w:sz w:val="18"/>
          <w:szCs w:val="18"/>
        </w:rPr>
        <w:t xml:space="preserve">ia een Decentrale Uitkering (DU) </w:t>
      </w:r>
      <w:r w:rsidR="00846BC0">
        <w:rPr>
          <w:rFonts w:ascii="Verdana" w:hAnsi="Verdana"/>
          <w:sz w:val="18"/>
          <w:szCs w:val="18"/>
        </w:rPr>
        <w:t xml:space="preserve">voeg ik in 2025 </w:t>
      </w:r>
      <w:r w:rsidRPr="00957DF6" w:rsidR="00957DF6">
        <w:rPr>
          <w:rFonts w:ascii="Verdana" w:hAnsi="Verdana"/>
          <w:sz w:val="18"/>
          <w:szCs w:val="18"/>
        </w:rPr>
        <w:t>€ 10 miljoen toe aan het Gemeentefonds.</w:t>
      </w:r>
      <w:r w:rsidR="00846BC0">
        <w:rPr>
          <w:rFonts w:ascii="Verdana" w:hAnsi="Verdana"/>
          <w:sz w:val="18"/>
          <w:szCs w:val="18"/>
        </w:rPr>
        <w:t xml:space="preserve"> In 2026 komt hier nog eens </w:t>
      </w:r>
      <w:r w:rsidRPr="00957DF6" w:rsidR="00846BC0">
        <w:rPr>
          <w:rFonts w:ascii="Verdana" w:hAnsi="Verdana"/>
          <w:sz w:val="18"/>
          <w:szCs w:val="18"/>
        </w:rPr>
        <w:t xml:space="preserve">€ </w:t>
      </w:r>
      <w:r w:rsidR="00846BC0">
        <w:rPr>
          <w:rFonts w:ascii="Verdana" w:hAnsi="Verdana"/>
          <w:sz w:val="18"/>
          <w:szCs w:val="18"/>
        </w:rPr>
        <w:t>2</w:t>
      </w:r>
      <w:r w:rsidRPr="00957DF6" w:rsidR="00846BC0">
        <w:rPr>
          <w:rFonts w:ascii="Verdana" w:hAnsi="Verdana"/>
          <w:sz w:val="18"/>
          <w:szCs w:val="18"/>
        </w:rPr>
        <w:t>0 miljoen</w:t>
      </w:r>
      <w:r w:rsidRPr="00957DF6" w:rsidR="00957DF6">
        <w:rPr>
          <w:rFonts w:ascii="Verdana" w:hAnsi="Verdana"/>
          <w:sz w:val="18"/>
          <w:szCs w:val="18"/>
        </w:rPr>
        <w:t xml:space="preserve"> </w:t>
      </w:r>
      <w:r w:rsidR="00846BC0">
        <w:rPr>
          <w:rFonts w:ascii="Verdana" w:hAnsi="Verdana"/>
          <w:sz w:val="18"/>
          <w:szCs w:val="18"/>
        </w:rPr>
        <w:t xml:space="preserve">bij. </w:t>
      </w:r>
      <w:r w:rsidRPr="00957DF6" w:rsidR="00957DF6">
        <w:rPr>
          <w:rFonts w:ascii="Verdana" w:hAnsi="Verdana"/>
          <w:sz w:val="18"/>
          <w:szCs w:val="18"/>
        </w:rPr>
        <w:t>De financiële dekking voor deze impuls komt van de SZW-begroting (€ 10 miljoen) en het amendement Grinwis (€ 20 miljoen).</w:t>
      </w:r>
      <w:r w:rsidR="0018418A">
        <w:rPr>
          <w:rFonts w:ascii="Verdana" w:hAnsi="Verdana"/>
          <w:sz w:val="18"/>
          <w:szCs w:val="18"/>
        </w:rPr>
        <w:t xml:space="preserve"> </w:t>
      </w:r>
      <w:r w:rsidRPr="7A7B9B7C" w:rsidR="00957DF6">
        <w:rPr>
          <w:rFonts w:ascii="Verdana" w:hAnsi="Verdana"/>
          <w:sz w:val="18"/>
          <w:szCs w:val="18"/>
        </w:rPr>
        <w:t xml:space="preserve">De middelen worden via een </w:t>
      </w:r>
      <w:r w:rsidR="0018418A">
        <w:rPr>
          <w:rFonts w:ascii="Verdana" w:hAnsi="Verdana"/>
          <w:sz w:val="18"/>
          <w:szCs w:val="18"/>
        </w:rPr>
        <w:t xml:space="preserve">DU </w:t>
      </w:r>
      <w:r w:rsidRPr="7A7B9B7C" w:rsidR="00957DF6">
        <w:rPr>
          <w:rFonts w:ascii="Verdana" w:hAnsi="Verdana"/>
          <w:sz w:val="18"/>
          <w:szCs w:val="18"/>
        </w:rPr>
        <w:t>verstrekt en zijn daarmee breed inzetbaar.</w:t>
      </w:r>
      <w:r w:rsidRPr="00A650F7" w:rsidR="00A650F7">
        <w:t xml:space="preserve"> </w:t>
      </w:r>
      <w:r w:rsidRPr="00BC7098" w:rsidR="00A650F7">
        <w:rPr>
          <w:rFonts w:ascii="Verdana" w:hAnsi="Verdana"/>
          <w:sz w:val="18"/>
          <w:szCs w:val="18"/>
        </w:rPr>
        <w:t xml:space="preserve">Het verstrekken van de middelen via gemeenten is dus niet te vergelijken met de subsidie </w:t>
      </w:r>
      <w:r w:rsidR="00A650F7">
        <w:rPr>
          <w:rFonts w:ascii="Verdana" w:hAnsi="Verdana"/>
          <w:sz w:val="18"/>
          <w:szCs w:val="18"/>
        </w:rPr>
        <w:t xml:space="preserve">van het ministerie van SZW </w:t>
      </w:r>
      <w:r w:rsidRPr="00BC7098" w:rsidR="00A650F7">
        <w:rPr>
          <w:rFonts w:ascii="Verdana" w:hAnsi="Verdana"/>
          <w:sz w:val="18"/>
          <w:szCs w:val="18"/>
        </w:rPr>
        <w:t>aan het Tijdelijk Noodfonds Energie</w:t>
      </w:r>
      <w:r w:rsidR="00A650F7">
        <w:rPr>
          <w:rFonts w:ascii="Verdana" w:hAnsi="Verdana"/>
          <w:sz w:val="18"/>
          <w:szCs w:val="18"/>
        </w:rPr>
        <w:t xml:space="preserve"> </w:t>
      </w:r>
      <w:r w:rsidR="0018418A">
        <w:rPr>
          <w:rFonts w:ascii="Verdana" w:hAnsi="Verdana"/>
          <w:sz w:val="18"/>
          <w:szCs w:val="18"/>
        </w:rPr>
        <w:t xml:space="preserve">in </w:t>
      </w:r>
      <w:r w:rsidR="00A650F7">
        <w:rPr>
          <w:rFonts w:ascii="Verdana" w:hAnsi="Verdana"/>
          <w:sz w:val="18"/>
          <w:szCs w:val="18"/>
        </w:rPr>
        <w:t>de afgelopen jaren</w:t>
      </w:r>
      <w:r w:rsidRPr="00BC7098" w:rsidR="00A650F7">
        <w:rPr>
          <w:rFonts w:ascii="Verdana" w:hAnsi="Verdana"/>
          <w:sz w:val="18"/>
          <w:szCs w:val="18"/>
        </w:rPr>
        <w:t xml:space="preserve">, dat een </w:t>
      </w:r>
      <w:r w:rsidRPr="00A650F7" w:rsidR="00A650F7">
        <w:rPr>
          <w:rFonts w:ascii="Verdana" w:hAnsi="Verdana"/>
          <w:sz w:val="18"/>
          <w:szCs w:val="18"/>
        </w:rPr>
        <w:t>financiële</w:t>
      </w:r>
      <w:r w:rsidRPr="00BC7098" w:rsidR="00A650F7">
        <w:rPr>
          <w:rFonts w:ascii="Verdana" w:hAnsi="Verdana"/>
          <w:sz w:val="18"/>
          <w:szCs w:val="18"/>
        </w:rPr>
        <w:t xml:space="preserve"> tegemoetkoming via de energierekening uitkeerde aan huishoudens.</w:t>
      </w:r>
    </w:p>
    <w:p w:rsidR="0018418A" w:rsidP="0018418A" w:rsidRDefault="0018418A" w14:paraId="15580FD5" w14:textId="77777777">
      <w:pPr>
        <w:spacing w:after="0" w:line="240" w:lineRule="atLeast"/>
        <w:rPr>
          <w:rFonts w:ascii="Verdana" w:hAnsi="Verdana" w:eastAsia="Verdana" w:cs="Verdana"/>
          <w:sz w:val="18"/>
          <w:szCs w:val="18"/>
        </w:rPr>
      </w:pPr>
    </w:p>
    <w:p w:rsidR="00EC6079" w:rsidP="0018418A" w:rsidRDefault="700B9A3F" w14:paraId="1378D1CA" w14:textId="627DF620">
      <w:pPr>
        <w:spacing w:after="0" w:line="240" w:lineRule="atLeast"/>
        <w:rPr>
          <w:rFonts w:ascii="Verdana" w:hAnsi="Verdana"/>
          <w:sz w:val="18"/>
          <w:szCs w:val="18"/>
        </w:rPr>
      </w:pPr>
      <w:r w:rsidRPr="7A7B9B7C">
        <w:rPr>
          <w:rFonts w:ascii="Verdana" w:hAnsi="Verdana" w:eastAsia="Verdana" w:cs="Verdana"/>
          <w:sz w:val="18"/>
          <w:szCs w:val="18"/>
        </w:rPr>
        <w:t xml:space="preserve">Gemeenten kunnen deze middelen inzetten om de bestaande dienstverlening binnen de lokale aanpak van energiearmoede te versterken. Binnen die aanpak zijn er verschillende manieren waarop de middelen kunnen worden benut. </w:t>
      </w:r>
      <w:r w:rsidRPr="7A7B9B7C" w:rsidR="00516714">
        <w:rPr>
          <w:rFonts w:ascii="Verdana" w:hAnsi="Verdana"/>
          <w:sz w:val="18"/>
          <w:szCs w:val="18"/>
        </w:rPr>
        <w:t>Ik ben</w:t>
      </w:r>
      <w:r w:rsidRPr="7A7B9B7C" w:rsidR="00957DF6">
        <w:rPr>
          <w:rFonts w:ascii="Verdana" w:hAnsi="Verdana"/>
          <w:sz w:val="18"/>
          <w:szCs w:val="18"/>
        </w:rPr>
        <w:t xml:space="preserve"> met de VNG tot deze brede formulering gekomen, omdat huishoudens in energiearmoede zowel mogelijk </w:t>
      </w:r>
      <w:r w:rsidR="00EC6079">
        <w:rPr>
          <w:rFonts w:ascii="Verdana" w:hAnsi="Verdana"/>
          <w:sz w:val="18"/>
          <w:szCs w:val="18"/>
        </w:rPr>
        <w:t>financiële problematiek</w:t>
      </w:r>
      <w:r w:rsidRPr="7A7B9B7C" w:rsidR="00957DF6">
        <w:rPr>
          <w:rFonts w:ascii="Verdana" w:hAnsi="Verdana"/>
          <w:sz w:val="18"/>
          <w:szCs w:val="18"/>
        </w:rPr>
        <w:t xml:space="preserve"> als</w:t>
      </w:r>
      <w:r w:rsidR="00EC6079">
        <w:rPr>
          <w:rFonts w:ascii="Verdana" w:hAnsi="Verdana"/>
          <w:sz w:val="18"/>
          <w:szCs w:val="18"/>
        </w:rPr>
        <w:t xml:space="preserve"> bij</w:t>
      </w:r>
      <w:r w:rsidRPr="7A7B9B7C" w:rsidR="00957DF6">
        <w:rPr>
          <w:rFonts w:ascii="Verdana" w:hAnsi="Verdana"/>
          <w:sz w:val="18"/>
          <w:szCs w:val="18"/>
        </w:rPr>
        <w:t xml:space="preserve"> het verduurzamen van het huis hulp kunnen gebruiken. </w:t>
      </w:r>
      <w:r w:rsidRPr="7A7B9B7C" w:rsidR="00846BC0">
        <w:rPr>
          <w:rFonts w:ascii="Verdana" w:hAnsi="Verdana"/>
          <w:sz w:val="18"/>
          <w:szCs w:val="18"/>
        </w:rPr>
        <w:t>Daarbij weten gemeenten vaak het beste hoe ze hun inwoners verder kunnen helpen.</w:t>
      </w:r>
      <w:r w:rsidRPr="7A7B9B7C" w:rsidR="6004BABF">
        <w:rPr>
          <w:rFonts w:ascii="Verdana" w:hAnsi="Verdana"/>
          <w:sz w:val="18"/>
          <w:szCs w:val="18"/>
        </w:rPr>
        <w:t xml:space="preserve"> </w:t>
      </w:r>
    </w:p>
    <w:p w:rsidR="0018418A" w:rsidP="0018418A" w:rsidRDefault="0018418A" w14:paraId="0EA96045" w14:textId="77777777">
      <w:pPr>
        <w:spacing w:after="0" w:line="240" w:lineRule="atLeast"/>
        <w:rPr>
          <w:rFonts w:ascii="Verdana" w:hAnsi="Verdana"/>
          <w:sz w:val="18"/>
          <w:szCs w:val="18"/>
        </w:rPr>
      </w:pPr>
    </w:p>
    <w:p w:rsidR="0018418A" w:rsidP="0018418A" w:rsidRDefault="00957DF6" w14:paraId="5ABA8184" w14:textId="77777777">
      <w:pPr>
        <w:spacing w:after="0" w:line="240" w:lineRule="atLeast"/>
        <w:rPr>
          <w:rFonts w:ascii="Verdana" w:hAnsi="Verdana"/>
          <w:sz w:val="18"/>
          <w:szCs w:val="18"/>
        </w:rPr>
      </w:pPr>
      <w:r w:rsidRPr="2EC077A3">
        <w:rPr>
          <w:rFonts w:ascii="Verdana" w:hAnsi="Verdana"/>
          <w:sz w:val="18"/>
          <w:szCs w:val="18"/>
        </w:rPr>
        <w:t xml:space="preserve">Ten aanzien van </w:t>
      </w:r>
      <w:r w:rsidR="00EC6079">
        <w:rPr>
          <w:rFonts w:ascii="Verdana" w:hAnsi="Verdana"/>
          <w:sz w:val="18"/>
          <w:szCs w:val="18"/>
        </w:rPr>
        <w:t xml:space="preserve">financiële problematiek </w:t>
      </w:r>
      <w:r w:rsidRPr="2EC077A3">
        <w:rPr>
          <w:rFonts w:ascii="Verdana" w:hAnsi="Verdana"/>
          <w:sz w:val="18"/>
          <w:szCs w:val="18"/>
        </w:rPr>
        <w:t>k</w:t>
      </w:r>
      <w:r w:rsidRPr="2EC077A3" w:rsidR="00516714">
        <w:rPr>
          <w:rFonts w:ascii="Verdana" w:hAnsi="Verdana"/>
          <w:sz w:val="18"/>
          <w:szCs w:val="18"/>
        </w:rPr>
        <w:t xml:space="preserve">an gedacht worden aan bijvoorbeeld </w:t>
      </w:r>
      <w:r w:rsidRPr="2EC077A3">
        <w:rPr>
          <w:rFonts w:ascii="Verdana" w:hAnsi="Verdana"/>
          <w:sz w:val="18"/>
          <w:szCs w:val="18"/>
        </w:rPr>
        <w:t xml:space="preserve">budgetcoaching, schuldhulp en samen kijken welke </w:t>
      </w:r>
      <w:r w:rsidRPr="2EC077A3" w:rsidR="00516714">
        <w:rPr>
          <w:rFonts w:ascii="Verdana" w:hAnsi="Verdana"/>
          <w:sz w:val="18"/>
          <w:szCs w:val="18"/>
        </w:rPr>
        <w:t>eventuele toeslagen nog niet aangevraagd zijn via de Potjescheck</w:t>
      </w:r>
      <w:r w:rsidRPr="2EC077A3">
        <w:rPr>
          <w:rFonts w:ascii="Verdana" w:hAnsi="Verdana"/>
          <w:sz w:val="18"/>
          <w:szCs w:val="18"/>
        </w:rPr>
        <w:t>.</w:t>
      </w:r>
      <w:r w:rsidRPr="2EC077A3" w:rsidR="6A86E6E8">
        <w:rPr>
          <w:rFonts w:ascii="Verdana" w:hAnsi="Verdana"/>
          <w:sz w:val="18"/>
          <w:szCs w:val="18"/>
        </w:rPr>
        <w:t xml:space="preserve"> </w:t>
      </w:r>
      <w:r w:rsidRPr="2EC077A3" w:rsidR="6A86E6E8">
        <w:rPr>
          <w:rFonts w:ascii="Verdana" w:hAnsi="Verdana" w:eastAsia="Verdana" w:cs="Verdana"/>
          <w:sz w:val="18"/>
          <w:szCs w:val="18"/>
        </w:rPr>
        <w:t>Deze ondersteuning helpt huishoudens hun financiële situatie beter te overzien en versterkt hun financiële weerbaarheid.</w:t>
      </w:r>
      <w:r w:rsidRPr="2EC077A3">
        <w:rPr>
          <w:rFonts w:ascii="Verdana" w:hAnsi="Verdana"/>
          <w:sz w:val="18"/>
          <w:szCs w:val="18"/>
        </w:rPr>
        <w:t xml:space="preserve"> </w:t>
      </w:r>
      <w:r w:rsidRPr="00A650F7" w:rsidR="00A650F7">
        <w:rPr>
          <w:rFonts w:ascii="Verdana" w:hAnsi="Verdana"/>
          <w:sz w:val="18"/>
          <w:szCs w:val="18"/>
        </w:rPr>
        <w:t>De middelen kunnen ook worden ingezet binnen de individuele bijzondere bijstand om inwoners met een hoge energierekening tegemoet te komen. Of iemand hiervoor in aanmerking komt hangt af van de voorwaarden die de gemeente stelt. Deze voorwaarden kunnen verschillen per gemeente, bijvoorbeeld op basis van inkomen, vermogen, type woning en het aantal personen in het huishouden.</w:t>
      </w:r>
      <w:r w:rsidR="00A650F7">
        <w:rPr>
          <w:rFonts w:ascii="Verdana" w:hAnsi="Verdana"/>
          <w:sz w:val="18"/>
          <w:szCs w:val="18"/>
        </w:rPr>
        <w:t xml:space="preserve"> </w:t>
      </w:r>
      <w:r w:rsidRPr="2EC077A3" w:rsidR="63D5F493">
        <w:rPr>
          <w:rFonts w:ascii="Verdana" w:hAnsi="Verdana"/>
          <w:sz w:val="18"/>
          <w:szCs w:val="18"/>
        </w:rPr>
        <w:t xml:space="preserve">Gemeenten behouden </w:t>
      </w:r>
      <w:r w:rsidRPr="2EC077A3" w:rsidR="6A02A470">
        <w:rPr>
          <w:rFonts w:ascii="Verdana" w:hAnsi="Verdana"/>
          <w:sz w:val="18"/>
          <w:szCs w:val="18"/>
        </w:rPr>
        <w:t>d</w:t>
      </w:r>
      <w:r w:rsidRPr="2EC077A3" w:rsidR="63D5F493">
        <w:rPr>
          <w:rFonts w:ascii="Verdana" w:hAnsi="Verdana"/>
          <w:sz w:val="18"/>
          <w:szCs w:val="18"/>
        </w:rPr>
        <w:t xml:space="preserve">e vrijheid om zelf te bepalen hoe zij </w:t>
      </w:r>
      <w:r w:rsidRPr="2EC077A3">
        <w:rPr>
          <w:rFonts w:ascii="Verdana" w:hAnsi="Verdana"/>
          <w:sz w:val="18"/>
          <w:szCs w:val="18"/>
        </w:rPr>
        <w:t>de middelen inzetten. Daarmee kan er ook worden ingezet op andere vormen van ondersteuning</w:t>
      </w:r>
      <w:r w:rsidRPr="2EC077A3" w:rsidR="00846BC0">
        <w:rPr>
          <w:rFonts w:ascii="Verdana" w:hAnsi="Verdana"/>
          <w:sz w:val="18"/>
          <w:szCs w:val="18"/>
        </w:rPr>
        <w:t>, zoals</w:t>
      </w:r>
      <w:r w:rsidRPr="2EC077A3" w:rsidR="00280E38">
        <w:rPr>
          <w:rFonts w:ascii="Verdana" w:hAnsi="Verdana"/>
          <w:sz w:val="18"/>
          <w:szCs w:val="18"/>
        </w:rPr>
        <w:t xml:space="preserve"> </w:t>
      </w:r>
      <w:r w:rsidRPr="2EC077A3">
        <w:rPr>
          <w:rFonts w:ascii="Verdana" w:hAnsi="Verdana"/>
          <w:sz w:val="18"/>
          <w:szCs w:val="18"/>
        </w:rPr>
        <w:t xml:space="preserve">een groter bereik van de lokale energiearmoedeaanpak onder de doelgroep. </w:t>
      </w:r>
    </w:p>
    <w:p w:rsidR="0018418A" w:rsidP="0018418A" w:rsidRDefault="0018418A" w14:paraId="7C165237" w14:textId="77777777">
      <w:pPr>
        <w:spacing w:after="0" w:line="240" w:lineRule="atLeast"/>
        <w:rPr>
          <w:rFonts w:ascii="Verdana" w:hAnsi="Verdana"/>
          <w:sz w:val="18"/>
          <w:szCs w:val="18"/>
        </w:rPr>
      </w:pPr>
    </w:p>
    <w:p w:rsidR="00957DF6" w:rsidP="0018418A" w:rsidRDefault="00516714" w14:paraId="4B7E4EF8" w14:textId="400788C2">
      <w:pPr>
        <w:spacing w:after="0" w:line="240" w:lineRule="atLeast"/>
        <w:rPr>
          <w:rFonts w:ascii="Verdana" w:hAnsi="Verdana"/>
          <w:sz w:val="18"/>
          <w:szCs w:val="18"/>
        </w:rPr>
      </w:pPr>
      <w:r>
        <w:rPr>
          <w:rFonts w:ascii="Verdana" w:hAnsi="Verdana"/>
          <w:sz w:val="18"/>
          <w:szCs w:val="18"/>
        </w:rPr>
        <w:t>Gezien het bovenstaande is het niet mogelijk om deze middelen uit te drukken per huishouden.</w:t>
      </w:r>
    </w:p>
    <w:p w:rsidR="00A650F7" w:rsidP="0018418A" w:rsidRDefault="00A650F7" w14:paraId="39CA7055" w14:textId="77777777">
      <w:pPr>
        <w:spacing w:after="0" w:line="240" w:lineRule="atLeast"/>
        <w:rPr>
          <w:rFonts w:ascii="Verdana" w:hAnsi="Verdana"/>
          <w:sz w:val="18"/>
          <w:szCs w:val="18"/>
        </w:rPr>
      </w:pPr>
    </w:p>
    <w:p w:rsidR="006B7E6C" w:rsidP="0018418A" w:rsidRDefault="006B7E6C" w14:paraId="64AA905C" w14:textId="2FC329AB">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Hoe verhoudt dat zich tot eerdere jaren? Graag een uitsplitsing per jaar.</w:t>
      </w:r>
    </w:p>
    <w:p w:rsidR="00516714" w:rsidP="0018418A" w:rsidRDefault="00516714" w14:paraId="6CEF2E06" w14:textId="74BD7395">
      <w:pPr>
        <w:pStyle w:val="Geenafstand"/>
        <w:spacing w:line="240" w:lineRule="atLeast"/>
        <w:rPr>
          <w:rFonts w:ascii="Verdana" w:hAnsi="Verdana"/>
          <w:sz w:val="18"/>
          <w:szCs w:val="18"/>
        </w:rPr>
      </w:pPr>
      <w:r>
        <w:rPr>
          <w:rFonts w:ascii="Verdana" w:hAnsi="Verdana"/>
          <w:sz w:val="18"/>
          <w:szCs w:val="18"/>
        </w:rPr>
        <w:t xml:space="preserve">De afgelopen jaren was de gemiddelde tegemoetkoming van het Tijdelijk Noodfonds Energie in 2023 € </w:t>
      </w:r>
      <w:r w:rsidR="009D6796">
        <w:rPr>
          <w:rFonts w:ascii="Verdana" w:hAnsi="Verdana"/>
          <w:sz w:val="18"/>
          <w:szCs w:val="18"/>
        </w:rPr>
        <w:t>140</w:t>
      </w:r>
      <w:r>
        <w:rPr>
          <w:rFonts w:ascii="Verdana" w:hAnsi="Verdana"/>
          <w:sz w:val="18"/>
          <w:szCs w:val="18"/>
        </w:rPr>
        <w:t xml:space="preserve">, in 2024 € </w:t>
      </w:r>
      <w:r w:rsidR="009D6796">
        <w:rPr>
          <w:rFonts w:ascii="Verdana" w:hAnsi="Verdana"/>
          <w:sz w:val="18"/>
          <w:szCs w:val="18"/>
        </w:rPr>
        <w:t>97</w:t>
      </w:r>
      <w:r>
        <w:rPr>
          <w:rFonts w:ascii="Verdana" w:hAnsi="Verdana"/>
          <w:sz w:val="18"/>
          <w:szCs w:val="18"/>
        </w:rPr>
        <w:t xml:space="preserve"> en in 2025 € 7</w:t>
      </w:r>
      <w:r w:rsidR="00EC6079">
        <w:rPr>
          <w:rFonts w:ascii="Verdana" w:hAnsi="Verdana"/>
          <w:sz w:val="18"/>
          <w:szCs w:val="18"/>
        </w:rPr>
        <w:t>8</w:t>
      </w:r>
      <w:r>
        <w:rPr>
          <w:rFonts w:ascii="Verdana" w:hAnsi="Verdana"/>
          <w:sz w:val="18"/>
          <w:szCs w:val="18"/>
        </w:rPr>
        <w:t xml:space="preserve"> per maand voor een periode van maximaal zes maanden. </w:t>
      </w:r>
      <w:r w:rsidR="009D6796">
        <w:rPr>
          <w:rFonts w:ascii="Verdana" w:hAnsi="Verdana"/>
          <w:sz w:val="18"/>
          <w:szCs w:val="18"/>
        </w:rPr>
        <w:t xml:space="preserve">De reden dat de bedragen per maand </w:t>
      </w:r>
      <w:r w:rsidR="00EC6079">
        <w:rPr>
          <w:rFonts w:ascii="Verdana" w:hAnsi="Verdana"/>
          <w:sz w:val="18"/>
          <w:szCs w:val="18"/>
        </w:rPr>
        <w:t>in de loop van de jaren</w:t>
      </w:r>
      <w:r w:rsidRPr="0018418A" w:rsidR="0018418A">
        <w:rPr>
          <w:rFonts w:ascii="Verdana" w:hAnsi="Verdana"/>
          <w:sz w:val="18"/>
          <w:szCs w:val="18"/>
        </w:rPr>
        <w:t xml:space="preserve"> </w:t>
      </w:r>
      <w:r w:rsidR="0018418A">
        <w:rPr>
          <w:rFonts w:ascii="Verdana" w:hAnsi="Verdana"/>
          <w:sz w:val="18"/>
          <w:szCs w:val="18"/>
        </w:rPr>
        <w:t>lager zijn geworden</w:t>
      </w:r>
      <w:r w:rsidR="009D6796">
        <w:rPr>
          <w:rFonts w:ascii="Verdana" w:hAnsi="Verdana"/>
          <w:sz w:val="18"/>
          <w:szCs w:val="18"/>
        </w:rPr>
        <w:t xml:space="preserve">, is dat de gemiddelde energierekening in 2025 </w:t>
      </w:r>
      <w:r w:rsidR="0018418A">
        <w:rPr>
          <w:rFonts w:ascii="Verdana" w:hAnsi="Verdana"/>
          <w:sz w:val="18"/>
          <w:szCs w:val="18"/>
        </w:rPr>
        <w:t xml:space="preserve">lager is </w:t>
      </w:r>
      <w:r w:rsidR="009D6796">
        <w:rPr>
          <w:rFonts w:ascii="Verdana" w:hAnsi="Verdana"/>
          <w:sz w:val="18"/>
          <w:szCs w:val="18"/>
        </w:rPr>
        <w:t>ten opzichte van de energiecrisis in 2022/2023. Overigens is in 2024 en 2025 wel de vereiste hoogte van de energiequote verlaagd van 10 à 13</w:t>
      </w:r>
      <w:r w:rsidR="0018418A">
        <w:rPr>
          <w:rFonts w:ascii="Verdana" w:hAnsi="Verdana"/>
          <w:sz w:val="18"/>
          <w:szCs w:val="18"/>
        </w:rPr>
        <w:t xml:space="preserve"> procent </w:t>
      </w:r>
      <w:r w:rsidR="009D6796">
        <w:rPr>
          <w:rFonts w:ascii="Verdana" w:hAnsi="Verdana"/>
          <w:sz w:val="18"/>
          <w:szCs w:val="18"/>
        </w:rPr>
        <w:t xml:space="preserve">in 2023 naar 8 à 10 procent in 2024 en 2025. Dit maakt dat je energierekening een minder </w:t>
      </w:r>
      <w:r w:rsidR="009D6796">
        <w:rPr>
          <w:rFonts w:ascii="Verdana" w:hAnsi="Verdana"/>
          <w:sz w:val="18"/>
          <w:szCs w:val="18"/>
        </w:rPr>
        <w:lastRenderedPageBreak/>
        <w:t>groot deel van je inkomen hoefde uit te maken om een tegemoetkoming uit het fonds</w:t>
      </w:r>
      <w:r w:rsidR="00EC6079">
        <w:rPr>
          <w:rFonts w:ascii="Verdana" w:hAnsi="Verdana"/>
          <w:sz w:val="18"/>
          <w:szCs w:val="18"/>
        </w:rPr>
        <w:t xml:space="preserve"> aan te kunnen vragen</w:t>
      </w:r>
      <w:r w:rsidR="009D6796">
        <w:rPr>
          <w:rFonts w:ascii="Verdana" w:hAnsi="Verdana"/>
          <w:sz w:val="18"/>
          <w:szCs w:val="18"/>
        </w:rPr>
        <w:t xml:space="preserve">. </w:t>
      </w:r>
    </w:p>
    <w:p w:rsidRPr="00516714" w:rsidR="00A02390" w:rsidP="0018418A" w:rsidRDefault="00A02390" w14:paraId="70ED01AA" w14:textId="77777777">
      <w:pPr>
        <w:pStyle w:val="Geenafstand"/>
        <w:spacing w:line="240" w:lineRule="atLeast"/>
        <w:rPr>
          <w:rFonts w:ascii="Verdana" w:hAnsi="Verdana"/>
          <w:sz w:val="18"/>
          <w:szCs w:val="18"/>
        </w:rPr>
      </w:pPr>
    </w:p>
    <w:p w:rsidR="00516714" w:rsidP="0018418A" w:rsidRDefault="006B7E6C" w14:paraId="35440E3A" w14:textId="36D483AF">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Acht u dit voldoende om te voorkomen dat honderdduizenden huishoudens te kampen krijgen met energiearmoede? Zo nee, wat gaat u hiertegen doen?</w:t>
      </w:r>
    </w:p>
    <w:p w:rsidR="00EC6079" w:rsidP="0018418A" w:rsidRDefault="00454425" w14:paraId="63B7F110" w14:textId="5931289B">
      <w:pPr>
        <w:pStyle w:val="Geenafstand"/>
        <w:spacing w:line="240" w:lineRule="atLeast"/>
        <w:rPr>
          <w:rFonts w:ascii="Verdana" w:hAnsi="Verdana"/>
          <w:sz w:val="18"/>
          <w:szCs w:val="18"/>
        </w:rPr>
      </w:pPr>
      <w:r>
        <w:rPr>
          <w:rFonts w:ascii="Verdana" w:hAnsi="Verdana"/>
          <w:sz w:val="18"/>
          <w:szCs w:val="18"/>
        </w:rPr>
        <w:t>Om dit te voorkomen is een bredere aanpak nodig en die is ook al ingezet. D</w:t>
      </w:r>
      <w:r w:rsidRPr="388CBD58" w:rsidR="00516714">
        <w:rPr>
          <w:rFonts w:ascii="Verdana" w:hAnsi="Verdana"/>
          <w:sz w:val="18"/>
          <w:szCs w:val="18"/>
        </w:rPr>
        <w:t>e oorzaken van energiearmoede</w:t>
      </w:r>
      <w:r w:rsidRPr="388CBD58" w:rsidR="5006612A">
        <w:rPr>
          <w:rFonts w:ascii="Verdana" w:hAnsi="Verdana"/>
          <w:sz w:val="18"/>
          <w:szCs w:val="18"/>
        </w:rPr>
        <w:t xml:space="preserve"> </w:t>
      </w:r>
      <w:r>
        <w:rPr>
          <w:rFonts w:ascii="Verdana" w:hAnsi="Verdana"/>
          <w:sz w:val="18"/>
          <w:szCs w:val="18"/>
        </w:rPr>
        <w:t xml:space="preserve">zijn </w:t>
      </w:r>
      <w:r w:rsidRPr="388CBD58" w:rsidR="5006612A">
        <w:rPr>
          <w:rFonts w:ascii="Verdana" w:hAnsi="Verdana"/>
          <w:sz w:val="18"/>
          <w:szCs w:val="18"/>
        </w:rPr>
        <w:t>complex</w:t>
      </w:r>
      <w:r w:rsidRPr="388CBD58" w:rsidR="00516714">
        <w:rPr>
          <w:rFonts w:ascii="Verdana" w:hAnsi="Verdana"/>
          <w:sz w:val="18"/>
          <w:szCs w:val="18"/>
        </w:rPr>
        <w:t xml:space="preserve"> </w:t>
      </w:r>
      <w:r w:rsidRPr="388CBD58" w:rsidR="35272782">
        <w:rPr>
          <w:rFonts w:ascii="Verdana" w:hAnsi="Verdana"/>
          <w:sz w:val="18"/>
          <w:szCs w:val="18"/>
        </w:rPr>
        <w:t xml:space="preserve">en </w:t>
      </w:r>
      <w:r>
        <w:rPr>
          <w:rFonts w:ascii="Verdana" w:hAnsi="Verdana"/>
          <w:sz w:val="18"/>
          <w:szCs w:val="18"/>
        </w:rPr>
        <w:t>komen vaak voort</w:t>
      </w:r>
      <w:r w:rsidRPr="388CBD58" w:rsidR="3887F1DF">
        <w:rPr>
          <w:rFonts w:ascii="Verdana" w:hAnsi="Verdana"/>
          <w:sz w:val="18"/>
          <w:szCs w:val="18"/>
        </w:rPr>
        <w:t xml:space="preserve"> uit</w:t>
      </w:r>
      <w:r w:rsidRPr="388CBD58" w:rsidR="00516714">
        <w:rPr>
          <w:rFonts w:ascii="Verdana" w:hAnsi="Verdana"/>
          <w:sz w:val="18"/>
          <w:szCs w:val="18"/>
        </w:rPr>
        <w:t xml:space="preserve"> een combinatie van een laag inkomen, hoge energiekosten in verhouding tot het inkomen en een slechte energetische kwaliteit van de woning. Het kabinet zet daarom in op een combinatie van verduurzaming in de gebouwde omgeving, ondersteuning bij het betalen van de energierekening en voldoende en concurrerend aanbod voor consumenten op de energiemarkt. Het is hierbij de inzet dat de energierekening betaalbaar wordt en blijft voor iedereen. </w:t>
      </w:r>
    </w:p>
    <w:p w:rsidR="0018418A" w:rsidP="0018418A" w:rsidRDefault="0018418A" w14:paraId="0572A738" w14:textId="77777777">
      <w:pPr>
        <w:pStyle w:val="Geenafstand"/>
        <w:spacing w:line="240" w:lineRule="atLeast"/>
        <w:rPr>
          <w:rFonts w:ascii="Verdana" w:hAnsi="Verdana"/>
          <w:sz w:val="18"/>
          <w:szCs w:val="18"/>
        </w:rPr>
      </w:pPr>
    </w:p>
    <w:p w:rsidR="006B7E6C" w:rsidP="0018418A" w:rsidRDefault="00516714" w14:paraId="4E3402E2" w14:textId="23080348">
      <w:pPr>
        <w:pStyle w:val="Geenafstand"/>
        <w:spacing w:line="240" w:lineRule="atLeast"/>
        <w:rPr>
          <w:rFonts w:ascii="Verdana" w:hAnsi="Verdana"/>
          <w:sz w:val="18"/>
          <w:szCs w:val="18"/>
        </w:rPr>
      </w:pPr>
      <w:r w:rsidRPr="388CBD58">
        <w:rPr>
          <w:rFonts w:ascii="Verdana" w:hAnsi="Verdana"/>
          <w:sz w:val="18"/>
          <w:szCs w:val="18"/>
        </w:rPr>
        <w:t xml:space="preserve">Bij de aanpak van energiearmoede heeft het ministerie van VRO het voortouw bij de verduurzaming van woningen. Het ministerie van SZW is verantwoordelijk voor het behoud van koopkracht en gerichte financiële ondersteuning. </w:t>
      </w:r>
      <w:r w:rsidRPr="00FF49D7" w:rsidR="006669FF">
        <w:rPr>
          <w:rFonts w:ascii="Verdana" w:hAnsi="Verdana"/>
          <w:sz w:val="18"/>
          <w:szCs w:val="18"/>
        </w:rPr>
        <w:t>Het</w:t>
      </w:r>
      <w:r w:rsidRPr="388CBD58">
        <w:rPr>
          <w:rFonts w:ascii="Verdana" w:hAnsi="Verdana"/>
          <w:sz w:val="18"/>
          <w:szCs w:val="18"/>
        </w:rPr>
        <w:t xml:space="preserve"> ministerie van KGG is stelselverantwoordelijk voor het energiesysteem, waaronder de betaalbaarheid van de energierekening (artikel 24 EED). Een onderdeel daarvan is ook goede consumentenbescherming. </w:t>
      </w:r>
    </w:p>
    <w:p w:rsidR="0018418A" w:rsidP="0018418A" w:rsidRDefault="0018418A" w14:paraId="179B6EF5" w14:textId="77777777">
      <w:pPr>
        <w:pStyle w:val="Geenafstand"/>
        <w:spacing w:line="240" w:lineRule="atLeast"/>
        <w:rPr>
          <w:rFonts w:ascii="Verdana" w:hAnsi="Verdana"/>
          <w:sz w:val="18"/>
          <w:szCs w:val="18"/>
        </w:rPr>
      </w:pPr>
    </w:p>
    <w:p w:rsidR="00516714" w:rsidP="0018418A" w:rsidRDefault="0018418A" w14:paraId="0261C78E" w14:textId="4FC2ED4F">
      <w:pPr>
        <w:pStyle w:val="Geenafstand"/>
        <w:spacing w:line="240" w:lineRule="atLeast"/>
        <w:rPr>
          <w:rFonts w:ascii="Verdana" w:hAnsi="Verdana"/>
          <w:sz w:val="18"/>
          <w:szCs w:val="18"/>
        </w:rPr>
      </w:pPr>
      <w:r>
        <w:rPr>
          <w:rFonts w:ascii="Verdana" w:hAnsi="Verdana"/>
          <w:sz w:val="18"/>
          <w:szCs w:val="18"/>
        </w:rPr>
        <w:t>I</w:t>
      </w:r>
      <w:r w:rsidR="00516714">
        <w:rPr>
          <w:rFonts w:ascii="Verdana" w:hAnsi="Verdana"/>
          <w:sz w:val="18"/>
          <w:szCs w:val="18"/>
        </w:rPr>
        <w:t xml:space="preserve">n de </w:t>
      </w:r>
      <w:r w:rsidR="00A815EE">
        <w:rPr>
          <w:rFonts w:ascii="Verdana" w:hAnsi="Verdana"/>
          <w:sz w:val="18"/>
          <w:szCs w:val="18"/>
        </w:rPr>
        <w:t>K</w:t>
      </w:r>
      <w:r w:rsidR="00516714">
        <w:rPr>
          <w:rFonts w:ascii="Verdana" w:hAnsi="Verdana"/>
          <w:sz w:val="18"/>
          <w:szCs w:val="18"/>
        </w:rPr>
        <w:t xml:space="preserve">amerbrief van 7 november </w:t>
      </w:r>
      <w:r>
        <w:rPr>
          <w:rFonts w:ascii="Verdana" w:hAnsi="Verdana"/>
          <w:sz w:val="18"/>
          <w:szCs w:val="18"/>
        </w:rPr>
        <w:t xml:space="preserve">2025 heb ik </w:t>
      </w:r>
      <w:r w:rsidR="00516714">
        <w:rPr>
          <w:rFonts w:ascii="Verdana" w:hAnsi="Verdana"/>
          <w:sz w:val="18"/>
          <w:szCs w:val="18"/>
        </w:rPr>
        <w:t xml:space="preserve">geschetst welke inspanningen ik heb gepleegd om te bezien of er </w:t>
      </w:r>
      <w:r>
        <w:rPr>
          <w:rFonts w:ascii="Verdana" w:hAnsi="Verdana"/>
          <w:sz w:val="18"/>
          <w:szCs w:val="18"/>
        </w:rPr>
        <w:t xml:space="preserve">deze winter </w:t>
      </w:r>
      <w:r w:rsidR="00516714">
        <w:rPr>
          <w:rFonts w:ascii="Verdana" w:hAnsi="Verdana"/>
          <w:sz w:val="18"/>
          <w:szCs w:val="18"/>
        </w:rPr>
        <w:t xml:space="preserve">opnieuw een Tijdelijk Noodfonds Energie kon komen en </w:t>
      </w:r>
      <w:r>
        <w:rPr>
          <w:rFonts w:ascii="Verdana" w:hAnsi="Verdana"/>
          <w:sz w:val="18"/>
          <w:szCs w:val="18"/>
        </w:rPr>
        <w:t xml:space="preserve">geef ik aan </w:t>
      </w:r>
      <w:r w:rsidR="00516714">
        <w:rPr>
          <w:rFonts w:ascii="Verdana" w:hAnsi="Verdana"/>
          <w:sz w:val="18"/>
          <w:szCs w:val="18"/>
        </w:rPr>
        <w:t xml:space="preserve">waarom dit niet mogelijk is. Met de impuls van € 30 miljoen voor de lokale energiearmoedeaanpak </w:t>
      </w:r>
      <w:r w:rsidR="00BC7098">
        <w:rPr>
          <w:rFonts w:ascii="Verdana" w:hAnsi="Verdana"/>
          <w:sz w:val="18"/>
          <w:szCs w:val="18"/>
        </w:rPr>
        <w:t xml:space="preserve">kunnen gemeenten aanvullende en gerichtere hulp aanbieden. Daarbij is het streven dat gemeenten, na een pilotfase, data ontvangen van </w:t>
      </w:r>
      <w:r w:rsidR="00516714">
        <w:rPr>
          <w:rFonts w:ascii="Verdana" w:hAnsi="Verdana"/>
          <w:sz w:val="18"/>
          <w:szCs w:val="18"/>
        </w:rPr>
        <w:t>151.000 huishoudens van de Stichting Tijdelijk Noodfonds Energie</w:t>
      </w:r>
      <w:r w:rsidR="00BC7098">
        <w:rPr>
          <w:rFonts w:ascii="Verdana" w:hAnsi="Verdana"/>
          <w:sz w:val="18"/>
          <w:szCs w:val="18"/>
        </w:rPr>
        <w:t>. Zo hebben</w:t>
      </w:r>
      <w:r w:rsidR="00516714">
        <w:rPr>
          <w:rFonts w:ascii="Verdana" w:hAnsi="Verdana"/>
          <w:sz w:val="18"/>
          <w:szCs w:val="18"/>
        </w:rPr>
        <w:t xml:space="preserve"> </w:t>
      </w:r>
      <w:r w:rsidR="00536B81">
        <w:rPr>
          <w:rFonts w:ascii="Verdana" w:hAnsi="Verdana"/>
          <w:sz w:val="18"/>
          <w:szCs w:val="18"/>
        </w:rPr>
        <w:t xml:space="preserve">gemeenten </w:t>
      </w:r>
      <w:r w:rsidR="00BC7098">
        <w:rPr>
          <w:rFonts w:ascii="Verdana" w:hAnsi="Verdana"/>
          <w:sz w:val="18"/>
          <w:szCs w:val="18"/>
        </w:rPr>
        <w:t xml:space="preserve">de mogelijkheid om </w:t>
      </w:r>
      <w:r w:rsidR="00536B81">
        <w:rPr>
          <w:rFonts w:ascii="Verdana" w:hAnsi="Verdana"/>
          <w:sz w:val="18"/>
          <w:szCs w:val="18"/>
        </w:rPr>
        <w:t>aanvullende en gerichtere hulp aan</w:t>
      </w:r>
      <w:r w:rsidR="00BC7098">
        <w:rPr>
          <w:rFonts w:ascii="Verdana" w:hAnsi="Verdana"/>
          <w:sz w:val="18"/>
          <w:szCs w:val="18"/>
        </w:rPr>
        <w:t xml:space="preserve"> te </w:t>
      </w:r>
      <w:r w:rsidR="00536B81">
        <w:rPr>
          <w:rFonts w:ascii="Verdana" w:hAnsi="Verdana"/>
          <w:sz w:val="18"/>
          <w:szCs w:val="18"/>
        </w:rPr>
        <w:t xml:space="preserve">bieden. </w:t>
      </w:r>
      <w:r w:rsidR="00BC7098">
        <w:rPr>
          <w:rFonts w:ascii="Verdana" w:hAnsi="Verdana"/>
          <w:sz w:val="18"/>
          <w:szCs w:val="18"/>
        </w:rPr>
        <w:t xml:space="preserve">Hoe dit traject er uit ziet heb ik in de </w:t>
      </w:r>
      <w:r w:rsidR="0024541A">
        <w:rPr>
          <w:rFonts w:ascii="Verdana" w:hAnsi="Verdana"/>
          <w:sz w:val="18"/>
          <w:szCs w:val="18"/>
        </w:rPr>
        <w:t>Kamer</w:t>
      </w:r>
      <w:r w:rsidR="00BC7098">
        <w:rPr>
          <w:rFonts w:ascii="Verdana" w:hAnsi="Verdana"/>
          <w:sz w:val="18"/>
          <w:szCs w:val="18"/>
        </w:rPr>
        <w:t xml:space="preserve">brief van 7 november </w:t>
      </w:r>
      <w:r>
        <w:rPr>
          <w:rFonts w:ascii="Verdana" w:hAnsi="Verdana"/>
          <w:sz w:val="18"/>
          <w:szCs w:val="18"/>
        </w:rPr>
        <w:t xml:space="preserve">2025 </w:t>
      </w:r>
      <w:r w:rsidR="00BC7098">
        <w:rPr>
          <w:rFonts w:ascii="Verdana" w:hAnsi="Verdana"/>
          <w:sz w:val="18"/>
          <w:szCs w:val="18"/>
        </w:rPr>
        <w:t>toegelicht.</w:t>
      </w:r>
    </w:p>
    <w:p w:rsidRPr="00516714" w:rsidR="00516714" w:rsidP="0018418A" w:rsidRDefault="00516714" w14:paraId="5E8A75DD" w14:textId="77777777">
      <w:pPr>
        <w:pStyle w:val="Geenafstand"/>
        <w:spacing w:line="240" w:lineRule="atLeast"/>
        <w:rPr>
          <w:rFonts w:ascii="Verdana" w:hAnsi="Verdana"/>
          <w:sz w:val="18"/>
          <w:szCs w:val="18"/>
        </w:rPr>
      </w:pPr>
    </w:p>
    <w:p w:rsidRPr="00516714" w:rsidR="00CB3DC9" w:rsidP="0018418A" w:rsidRDefault="006B7E6C" w14:paraId="142708D0" w14:textId="1BB8E453">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Op welke manier gaat u de energieleveranciers bewegen om in de toekomst wel weer een bijdrage te leveren? Indien dit niet lukt, op welke manier brengt u de financiering van het Tijdelijk Noodfonds Energie structureel op orde?</w:t>
      </w:r>
    </w:p>
    <w:p w:rsidRPr="00516714" w:rsidR="006B7E6C" w:rsidP="0018418A" w:rsidRDefault="00CB3DC9" w14:paraId="13321EA9" w14:textId="5635FDF1">
      <w:pPr>
        <w:pStyle w:val="Geenafstand"/>
        <w:spacing w:line="240" w:lineRule="atLeast"/>
        <w:rPr>
          <w:rFonts w:ascii="Verdana" w:hAnsi="Verdana"/>
          <w:sz w:val="18"/>
          <w:szCs w:val="18"/>
        </w:rPr>
      </w:pPr>
      <w:r w:rsidRPr="388CBD58">
        <w:rPr>
          <w:rFonts w:ascii="Verdana" w:hAnsi="Verdana"/>
          <w:sz w:val="18"/>
          <w:szCs w:val="18"/>
        </w:rPr>
        <w:t>De inzet voor de komende jaren is om een publiek energiefonds in te richten. Daarbij is</w:t>
      </w:r>
      <w:r w:rsidRPr="388CBD58" w:rsidR="00A815EE">
        <w:rPr>
          <w:rFonts w:ascii="Verdana" w:hAnsi="Verdana"/>
          <w:sz w:val="18"/>
          <w:szCs w:val="18"/>
        </w:rPr>
        <w:t xml:space="preserve"> een financiële bijdrage van private partijen geen vereiste.</w:t>
      </w:r>
      <w:r w:rsidRPr="388CBD58">
        <w:rPr>
          <w:rFonts w:ascii="Verdana" w:hAnsi="Verdana"/>
          <w:sz w:val="18"/>
          <w:szCs w:val="18"/>
        </w:rPr>
        <w:t xml:space="preserve"> </w:t>
      </w:r>
      <w:r w:rsidR="00A80ACD">
        <w:rPr>
          <w:rFonts w:ascii="Verdana" w:hAnsi="Verdana"/>
          <w:sz w:val="18"/>
          <w:szCs w:val="18"/>
        </w:rPr>
        <w:t>Zoals ik eerder aan de Kamer heb gemeld</w:t>
      </w:r>
      <w:r w:rsidR="00A76F30">
        <w:rPr>
          <w:rFonts w:ascii="Verdana" w:hAnsi="Verdana"/>
          <w:sz w:val="18"/>
          <w:szCs w:val="18"/>
        </w:rPr>
        <w:t xml:space="preserve"> hebben energieleveranciers herhaaldelijk aangegeven niet bereid te zijn </w:t>
      </w:r>
      <w:r w:rsidR="00A80ACD">
        <w:rPr>
          <w:rFonts w:ascii="Verdana" w:hAnsi="Verdana"/>
          <w:sz w:val="18"/>
          <w:szCs w:val="18"/>
        </w:rPr>
        <w:t>voor een vierde keer</w:t>
      </w:r>
      <w:r w:rsidR="00A76F30">
        <w:rPr>
          <w:rFonts w:ascii="Verdana" w:hAnsi="Verdana"/>
          <w:sz w:val="18"/>
          <w:szCs w:val="18"/>
        </w:rPr>
        <w:t xml:space="preserve"> </w:t>
      </w:r>
      <w:r w:rsidR="00A80ACD">
        <w:rPr>
          <w:rFonts w:ascii="Verdana" w:hAnsi="Verdana"/>
          <w:sz w:val="18"/>
          <w:szCs w:val="18"/>
        </w:rPr>
        <w:t xml:space="preserve">een </w:t>
      </w:r>
      <w:r w:rsidR="00A76F30">
        <w:rPr>
          <w:rFonts w:ascii="Verdana" w:hAnsi="Verdana"/>
          <w:sz w:val="18"/>
          <w:szCs w:val="18"/>
        </w:rPr>
        <w:t xml:space="preserve">financiële bijdrage te doen. Het Tijdelijk Noodfonds Energie van 2025 was de laatste keer, waarbij is aangegeven dat het kabinet hen niet opnieuw om een bijdrage zou vragen. </w:t>
      </w:r>
      <w:r w:rsidRPr="388CBD58">
        <w:rPr>
          <w:rFonts w:ascii="Verdana" w:hAnsi="Verdana"/>
          <w:sz w:val="18"/>
          <w:szCs w:val="18"/>
        </w:rPr>
        <w:t xml:space="preserve">Voor het publiek energiefonds is op dit moment € 339,75 miljoen </w:t>
      </w:r>
      <w:r w:rsidR="00A76F30">
        <w:rPr>
          <w:rFonts w:ascii="Verdana" w:hAnsi="Verdana"/>
          <w:sz w:val="18"/>
          <w:szCs w:val="18"/>
        </w:rPr>
        <w:t xml:space="preserve">(inclusief de verwachtte middelen uit het Social Climate Fund) </w:t>
      </w:r>
      <w:r w:rsidRPr="388CBD58">
        <w:rPr>
          <w:rFonts w:ascii="Verdana" w:hAnsi="Verdana"/>
          <w:sz w:val="18"/>
          <w:szCs w:val="18"/>
        </w:rPr>
        <w:t>beschikbaar</w:t>
      </w:r>
      <w:r w:rsidR="006669FF">
        <w:rPr>
          <w:rFonts w:ascii="Verdana" w:hAnsi="Verdana"/>
          <w:sz w:val="18"/>
          <w:szCs w:val="18"/>
        </w:rPr>
        <w:t>,</w:t>
      </w:r>
      <w:r w:rsidRPr="388CBD58">
        <w:rPr>
          <w:rFonts w:ascii="Verdana" w:hAnsi="Verdana"/>
          <w:sz w:val="18"/>
          <w:szCs w:val="18"/>
        </w:rPr>
        <w:t xml:space="preserve"> zoals in de </w:t>
      </w:r>
      <w:r w:rsidRPr="388CBD58" w:rsidR="00A815EE">
        <w:rPr>
          <w:rFonts w:ascii="Verdana" w:hAnsi="Verdana"/>
          <w:sz w:val="18"/>
          <w:szCs w:val="18"/>
        </w:rPr>
        <w:t>K</w:t>
      </w:r>
      <w:r w:rsidRPr="388CBD58">
        <w:rPr>
          <w:rFonts w:ascii="Verdana" w:hAnsi="Verdana"/>
          <w:sz w:val="18"/>
          <w:szCs w:val="18"/>
        </w:rPr>
        <w:t>amerbrief van 7 november</w:t>
      </w:r>
      <w:r w:rsidR="0018418A">
        <w:rPr>
          <w:rFonts w:ascii="Verdana" w:hAnsi="Verdana"/>
          <w:sz w:val="18"/>
          <w:szCs w:val="18"/>
        </w:rPr>
        <w:t xml:space="preserve"> 2025</w:t>
      </w:r>
      <w:r w:rsidRPr="388CBD58">
        <w:rPr>
          <w:rFonts w:ascii="Verdana" w:hAnsi="Verdana"/>
          <w:sz w:val="18"/>
          <w:szCs w:val="18"/>
        </w:rPr>
        <w:t xml:space="preserve"> is geschetst.</w:t>
      </w:r>
      <w:r>
        <w:br/>
      </w:r>
    </w:p>
    <w:p w:rsidRPr="00516714" w:rsidR="00CB3DC9" w:rsidP="0018418A" w:rsidRDefault="006B7E6C" w14:paraId="71498901" w14:textId="2005D32C">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 xml:space="preserve">Kunt u garanderen dat ook mensen die zich niet eerder bij het Tijdelijk Noodfonds Energie hebben gemeld in aanmerking komen voor hulp bij gemeenten? Op welke manier zorgt u dat gemeenten kunnen zorgen dat het geld </w:t>
      </w:r>
      <w:r w:rsidRPr="001E04F0">
        <w:rPr>
          <w:rFonts w:ascii="Verdana" w:hAnsi="Verdana"/>
          <w:b/>
          <w:bCs/>
          <w:sz w:val="18"/>
          <w:szCs w:val="18"/>
        </w:rPr>
        <w:t xml:space="preserve">direct </w:t>
      </w:r>
      <w:r w:rsidRPr="00516714">
        <w:rPr>
          <w:rFonts w:ascii="Verdana" w:hAnsi="Verdana"/>
          <w:b/>
          <w:bCs/>
          <w:sz w:val="18"/>
          <w:szCs w:val="18"/>
        </w:rPr>
        <w:t>terechtkomt bij de mensen die het nodig hebben?</w:t>
      </w:r>
    </w:p>
    <w:p w:rsidRPr="00EC6079" w:rsidR="00EC6079" w:rsidP="0018418A" w:rsidRDefault="00957DF6" w14:paraId="6C6FA529" w14:textId="1941EC8E">
      <w:pPr>
        <w:pStyle w:val="Geenafstand"/>
        <w:spacing w:line="240" w:lineRule="atLeast"/>
        <w:rPr>
          <w:rFonts w:ascii="Verdana" w:hAnsi="Verdana"/>
          <w:sz w:val="18"/>
          <w:szCs w:val="18"/>
        </w:rPr>
      </w:pPr>
      <w:r w:rsidRPr="00516714">
        <w:rPr>
          <w:rFonts w:ascii="Verdana" w:hAnsi="Verdana"/>
          <w:sz w:val="18"/>
          <w:szCs w:val="18"/>
        </w:rPr>
        <w:t xml:space="preserve">Via een DU wordt € 30 miljoen toegevoegd aan het Gemeentefonds. Met deze middelen wordt beoogd dat gemeenten huishoudens in energiearmoede aanvullend kunnen ondersteunen via de reeds bestaande lokale energiearmoedeaanpak. Door de verdeelsleutel van de DU te baseren op het percentage energiearmoede per gemeente krijgen gemeenten met meer energiearmoede in hun gemeente ook meer middelen om huishoudens te ondersteunen. Zo wordt gewaarborgd dat gemeenten </w:t>
      </w:r>
      <w:r w:rsidR="00280E38">
        <w:rPr>
          <w:rFonts w:ascii="Verdana" w:hAnsi="Verdana"/>
          <w:sz w:val="18"/>
          <w:szCs w:val="18"/>
        </w:rPr>
        <w:t xml:space="preserve">de mogelijkheid hebben om </w:t>
      </w:r>
      <w:r w:rsidRPr="00516714">
        <w:rPr>
          <w:rFonts w:ascii="Verdana" w:hAnsi="Verdana"/>
          <w:sz w:val="18"/>
          <w:szCs w:val="18"/>
        </w:rPr>
        <w:t xml:space="preserve">huishoudens in energiearmoede </w:t>
      </w:r>
      <w:r w:rsidR="00280E38">
        <w:rPr>
          <w:rFonts w:ascii="Verdana" w:hAnsi="Verdana"/>
          <w:sz w:val="18"/>
          <w:szCs w:val="18"/>
        </w:rPr>
        <w:t>te</w:t>
      </w:r>
      <w:r w:rsidRPr="00516714">
        <w:rPr>
          <w:rFonts w:ascii="Verdana" w:hAnsi="Verdana"/>
          <w:sz w:val="18"/>
          <w:szCs w:val="18"/>
        </w:rPr>
        <w:t xml:space="preserve"> helpen en niet alleen de huishoudens die eerder dit jaar een aanvraag bij het TNE hebben gedaan.</w:t>
      </w:r>
      <w:r w:rsidR="00EC6079">
        <w:rPr>
          <w:rFonts w:ascii="Verdana" w:hAnsi="Verdana"/>
          <w:sz w:val="18"/>
          <w:szCs w:val="18"/>
        </w:rPr>
        <w:t xml:space="preserve"> Zoals bij het antwoord op vraag 2 is geschetst, vormen d</w:t>
      </w:r>
      <w:r w:rsidRPr="00EC6079" w:rsidR="00EC6079">
        <w:rPr>
          <w:rFonts w:ascii="Verdana" w:hAnsi="Verdana"/>
          <w:sz w:val="18"/>
          <w:szCs w:val="18"/>
        </w:rPr>
        <w:t xml:space="preserve">eze middelen </w:t>
      </w:r>
      <w:r w:rsidR="00EC6079">
        <w:rPr>
          <w:rFonts w:ascii="Verdana" w:hAnsi="Verdana"/>
          <w:sz w:val="18"/>
          <w:szCs w:val="18"/>
        </w:rPr>
        <w:t xml:space="preserve">echter </w:t>
      </w:r>
      <w:r w:rsidRPr="00EC6079" w:rsidR="00EC6079">
        <w:rPr>
          <w:rFonts w:ascii="Verdana" w:hAnsi="Verdana"/>
          <w:sz w:val="18"/>
          <w:szCs w:val="18"/>
        </w:rPr>
        <w:t xml:space="preserve">geen vervanging van het Tijdelijk Noodfonds Energie, dat directe inkomenssteun verleende aan inwoners. </w:t>
      </w:r>
    </w:p>
    <w:p w:rsidR="006B7E6C" w:rsidP="0018418A" w:rsidRDefault="006B7E6C" w14:paraId="043BBEBC" w14:textId="301D7838">
      <w:pPr>
        <w:pStyle w:val="Geenafstand"/>
        <w:spacing w:line="240" w:lineRule="atLeast"/>
        <w:rPr>
          <w:rFonts w:ascii="Verdana" w:hAnsi="Verdana"/>
          <w:sz w:val="18"/>
          <w:szCs w:val="18"/>
        </w:rPr>
      </w:pPr>
    </w:p>
    <w:p w:rsidR="002B1DC4" w:rsidP="0018418A" w:rsidRDefault="002B1DC4" w14:paraId="28B7FC7D" w14:textId="77777777">
      <w:pPr>
        <w:pStyle w:val="Geenafstand"/>
        <w:spacing w:line="240" w:lineRule="atLeast"/>
        <w:rPr>
          <w:rFonts w:ascii="Verdana" w:hAnsi="Verdana"/>
          <w:sz w:val="18"/>
          <w:szCs w:val="18"/>
        </w:rPr>
      </w:pPr>
    </w:p>
    <w:p w:rsidR="002B1DC4" w:rsidP="0018418A" w:rsidRDefault="002B1DC4" w14:paraId="755CBADF" w14:textId="77777777">
      <w:pPr>
        <w:pStyle w:val="Geenafstand"/>
        <w:spacing w:line="240" w:lineRule="atLeast"/>
        <w:rPr>
          <w:rFonts w:ascii="Verdana" w:hAnsi="Verdana"/>
          <w:sz w:val="18"/>
          <w:szCs w:val="18"/>
        </w:rPr>
      </w:pPr>
    </w:p>
    <w:p w:rsidR="002B1DC4" w:rsidP="0018418A" w:rsidRDefault="002B1DC4" w14:paraId="3C732114" w14:textId="77777777">
      <w:pPr>
        <w:pStyle w:val="Geenafstand"/>
        <w:spacing w:line="240" w:lineRule="atLeast"/>
        <w:rPr>
          <w:rFonts w:ascii="Verdana" w:hAnsi="Verdana"/>
          <w:sz w:val="18"/>
          <w:szCs w:val="18"/>
        </w:rPr>
      </w:pPr>
    </w:p>
    <w:p w:rsidR="002B1DC4" w:rsidP="0018418A" w:rsidRDefault="002B1DC4" w14:paraId="5CFBDBC4" w14:textId="77777777">
      <w:pPr>
        <w:pStyle w:val="Geenafstand"/>
        <w:spacing w:line="240" w:lineRule="atLeast"/>
        <w:rPr>
          <w:rFonts w:ascii="Verdana" w:hAnsi="Verdana"/>
          <w:sz w:val="18"/>
          <w:szCs w:val="18"/>
        </w:rPr>
      </w:pPr>
    </w:p>
    <w:p w:rsidR="002B1DC4" w:rsidP="0018418A" w:rsidRDefault="002B1DC4" w14:paraId="15B65AC2" w14:textId="77777777">
      <w:pPr>
        <w:pStyle w:val="Geenafstand"/>
        <w:spacing w:line="240" w:lineRule="atLeast"/>
        <w:rPr>
          <w:rFonts w:ascii="Verdana" w:hAnsi="Verdana"/>
          <w:sz w:val="18"/>
          <w:szCs w:val="18"/>
        </w:rPr>
      </w:pPr>
    </w:p>
    <w:p w:rsidR="002B1DC4" w:rsidP="0018418A" w:rsidRDefault="002B1DC4" w14:paraId="7EB0A384" w14:textId="77777777">
      <w:pPr>
        <w:pStyle w:val="Geenafstand"/>
        <w:spacing w:line="240" w:lineRule="atLeast"/>
        <w:rPr>
          <w:rFonts w:ascii="Verdana" w:hAnsi="Verdana"/>
          <w:sz w:val="18"/>
          <w:szCs w:val="18"/>
        </w:rPr>
      </w:pPr>
    </w:p>
    <w:p w:rsidRPr="006B7E6C" w:rsidR="002B1DC4" w:rsidP="0018418A" w:rsidRDefault="002B1DC4" w14:paraId="15481048" w14:textId="77777777">
      <w:pPr>
        <w:pStyle w:val="Geenafstand"/>
        <w:spacing w:line="240" w:lineRule="atLeast"/>
        <w:rPr>
          <w:rFonts w:ascii="Verdana" w:hAnsi="Verdana"/>
          <w:sz w:val="18"/>
          <w:szCs w:val="18"/>
        </w:rPr>
      </w:pPr>
    </w:p>
    <w:p w:rsidRPr="00516714" w:rsidR="003451A0" w:rsidP="0018418A" w:rsidRDefault="006B7E6C" w14:paraId="189B554D" w14:textId="5E1D2EFD">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Wordt er alleen gekeken naar mensen met een laag inkomen én hoge energierekening, of ook naar mensen met een laag inkomen en slecht energielabel? Zo nee, waarom niet? Bent u bereid dit alsnog te doen?</w:t>
      </w:r>
    </w:p>
    <w:p w:rsidRPr="00516714" w:rsidR="00957DF6" w:rsidP="0018418A" w:rsidRDefault="00454425" w14:paraId="1B2A7C9F" w14:textId="1299BDA4">
      <w:pPr>
        <w:pStyle w:val="Geenafstand"/>
        <w:spacing w:line="240" w:lineRule="atLeast"/>
        <w:rPr>
          <w:rFonts w:ascii="Verdana" w:hAnsi="Verdana"/>
          <w:sz w:val="18"/>
          <w:szCs w:val="18"/>
        </w:rPr>
      </w:pPr>
      <w:r>
        <w:rPr>
          <w:rFonts w:ascii="Verdana" w:hAnsi="Verdana"/>
          <w:sz w:val="18"/>
          <w:szCs w:val="18"/>
        </w:rPr>
        <w:t xml:space="preserve">Dat is aan gemeenten. </w:t>
      </w:r>
      <w:r w:rsidRPr="388CBD58" w:rsidR="00957DF6">
        <w:rPr>
          <w:rFonts w:ascii="Verdana" w:hAnsi="Verdana"/>
          <w:sz w:val="18"/>
          <w:szCs w:val="18"/>
        </w:rPr>
        <w:t xml:space="preserve">Gemeenten kunnen de middelen benutten als impuls voor de lokale energiearmoedeaanpak. Het is aan gemeenten om te bezien welke huishoudens in aanmerking komen voor deze lokale ondersteuning. </w:t>
      </w:r>
      <w:r w:rsidR="00B660E1">
        <w:rPr>
          <w:rFonts w:ascii="Verdana" w:hAnsi="Verdana"/>
          <w:sz w:val="18"/>
          <w:szCs w:val="18"/>
        </w:rPr>
        <w:t>G</w:t>
      </w:r>
      <w:r w:rsidRPr="388CBD58" w:rsidR="00957DF6">
        <w:rPr>
          <w:rFonts w:ascii="Verdana" w:hAnsi="Verdana"/>
          <w:sz w:val="18"/>
          <w:szCs w:val="18"/>
        </w:rPr>
        <w:t xml:space="preserve">emeenten hebben vaak inzicht in welke wijken huizen met een lage energetische kwaliteit staan. Tevens hebben zij inzicht in wat sociaal kwetsbare wijken zijn. Met </w:t>
      </w:r>
      <w:r w:rsidRPr="388CBD58" w:rsidR="00B660E1">
        <w:rPr>
          <w:rFonts w:ascii="Verdana" w:hAnsi="Verdana"/>
          <w:sz w:val="18"/>
          <w:szCs w:val="18"/>
        </w:rPr>
        <w:t>d</w:t>
      </w:r>
      <w:r w:rsidR="00B660E1">
        <w:rPr>
          <w:rFonts w:ascii="Verdana" w:hAnsi="Verdana"/>
          <w:sz w:val="18"/>
          <w:szCs w:val="18"/>
        </w:rPr>
        <w:t>eze</w:t>
      </w:r>
      <w:r w:rsidRPr="388CBD58" w:rsidR="00B660E1">
        <w:rPr>
          <w:rFonts w:ascii="Verdana" w:hAnsi="Verdana"/>
          <w:sz w:val="18"/>
          <w:szCs w:val="18"/>
        </w:rPr>
        <w:t xml:space="preserve"> </w:t>
      </w:r>
      <w:r w:rsidRPr="388CBD58" w:rsidR="00A815EE">
        <w:rPr>
          <w:rFonts w:ascii="Verdana" w:hAnsi="Verdana"/>
          <w:sz w:val="18"/>
          <w:szCs w:val="18"/>
        </w:rPr>
        <w:t xml:space="preserve">kennis </w:t>
      </w:r>
      <w:r w:rsidRPr="388CBD58" w:rsidR="00957DF6">
        <w:rPr>
          <w:rFonts w:ascii="Verdana" w:hAnsi="Verdana"/>
          <w:sz w:val="18"/>
          <w:szCs w:val="18"/>
        </w:rPr>
        <w:t>proberen gemeenten al zo gericht mogelijk hun aanpak in te zetten. De data die nu aan gemeenten verstrekt worden, k</w:t>
      </w:r>
      <w:r w:rsidR="00592FA1">
        <w:rPr>
          <w:rFonts w:ascii="Verdana" w:hAnsi="Verdana"/>
          <w:sz w:val="18"/>
          <w:szCs w:val="18"/>
        </w:rPr>
        <w:t>u</w:t>
      </w:r>
      <w:r w:rsidRPr="388CBD58" w:rsidR="00957DF6">
        <w:rPr>
          <w:rFonts w:ascii="Verdana" w:hAnsi="Verdana"/>
          <w:sz w:val="18"/>
          <w:szCs w:val="18"/>
        </w:rPr>
        <w:t>n</w:t>
      </w:r>
      <w:r w:rsidR="00592FA1">
        <w:rPr>
          <w:rFonts w:ascii="Verdana" w:hAnsi="Verdana"/>
          <w:sz w:val="18"/>
          <w:szCs w:val="18"/>
        </w:rPr>
        <w:t>nen</w:t>
      </w:r>
      <w:r w:rsidRPr="388CBD58" w:rsidR="00957DF6">
        <w:rPr>
          <w:rFonts w:ascii="Verdana" w:hAnsi="Verdana"/>
          <w:sz w:val="18"/>
          <w:szCs w:val="18"/>
        </w:rPr>
        <w:t xml:space="preserve"> daarbij helpen om nog gerichter te werk te gaan. </w:t>
      </w:r>
    </w:p>
    <w:sectPr w:rsidRPr="00516714" w:rsidR="00957D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03EE" w14:textId="77777777" w:rsidR="006362C0" w:rsidRDefault="006362C0" w:rsidP="006362C0">
      <w:pPr>
        <w:spacing w:after="0" w:line="240" w:lineRule="auto"/>
      </w:pPr>
      <w:r>
        <w:separator/>
      </w:r>
    </w:p>
  </w:endnote>
  <w:endnote w:type="continuationSeparator" w:id="0">
    <w:p w14:paraId="1F35E717" w14:textId="77777777" w:rsidR="006362C0" w:rsidRDefault="006362C0" w:rsidP="0063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70FB" w14:textId="77777777" w:rsidR="006362C0" w:rsidRDefault="006362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7918" w14:textId="77777777" w:rsidR="006362C0" w:rsidRDefault="006362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89BB" w14:textId="77777777" w:rsidR="006362C0" w:rsidRDefault="00636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EC2B" w14:textId="77777777" w:rsidR="006362C0" w:rsidRDefault="006362C0" w:rsidP="006362C0">
      <w:pPr>
        <w:spacing w:after="0" w:line="240" w:lineRule="auto"/>
      </w:pPr>
      <w:r>
        <w:separator/>
      </w:r>
    </w:p>
  </w:footnote>
  <w:footnote w:type="continuationSeparator" w:id="0">
    <w:p w14:paraId="166FCACA" w14:textId="77777777" w:rsidR="006362C0" w:rsidRDefault="006362C0" w:rsidP="0063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D4AB" w14:textId="77777777" w:rsidR="006362C0" w:rsidRDefault="006362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4FE9" w14:textId="77777777" w:rsidR="006362C0" w:rsidRDefault="006362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CBD7" w14:textId="77777777" w:rsidR="006362C0" w:rsidRDefault="006362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1B1"/>
    <w:multiLevelType w:val="hybridMultilevel"/>
    <w:tmpl w:val="7976316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07B4BB7"/>
    <w:multiLevelType w:val="hybridMultilevel"/>
    <w:tmpl w:val="E09C4916"/>
    <w:lvl w:ilvl="0" w:tplc="3C5E3B08">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76967054">
    <w:abstractNumId w:val="1"/>
  </w:num>
  <w:num w:numId="2" w16cid:durableId="37889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6C"/>
    <w:rsid w:val="000334B7"/>
    <w:rsid w:val="00114E60"/>
    <w:rsid w:val="00143110"/>
    <w:rsid w:val="0018418A"/>
    <w:rsid w:val="001E04F0"/>
    <w:rsid w:val="0024541A"/>
    <w:rsid w:val="00280E38"/>
    <w:rsid w:val="0028598B"/>
    <w:rsid w:val="002B1ADD"/>
    <w:rsid w:val="002B1DC4"/>
    <w:rsid w:val="002F2AE7"/>
    <w:rsid w:val="003451A0"/>
    <w:rsid w:val="003B4C55"/>
    <w:rsid w:val="00407AE9"/>
    <w:rsid w:val="00454425"/>
    <w:rsid w:val="00516714"/>
    <w:rsid w:val="00536B81"/>
    <w:rsid w:val="00546034"/>
    <w:rsid w:val="00592FA1"/>
    <w:rsid w:val="005C03A5"/>
    <w:rsid w:val="005C3E12"/>
    <w:rsid w:val="0062592E"/>
    <w:rsid w:val="006355AE"/>
    <w:rsid w:val="006362C0"/>
    <w:rsid w:val="006669FF"/>
    <w:rsid w:val="006B7E6C"/>
    <w:rsid w:val="006D314E"/>
    <w:rsid w:val="006E4BF8"/>
    <w:rsid w:val="007027FD"/>
    <w:rsid w:val="007E4CD0"/>
    <w:rsid w:val="00812FDD"/>
    <w:rsid w:val="00846BC0"/>
    <w:rsid w:val="008D5A2B"/>
    <w:rsid w:val="008E432C"/>
    <w:rsid w:val="00904C9F"/>
    <w:rsid w:val="00912C1F"/>
    <w:rsid w:val="00947D8F"/>
    <w:rsid w:val="00957DF6"/>
    <w:rsid w:val="009B6B88"/>
    <w:rsid w:val="009D6796"/>
    <w:rsid w:val="00A02390"/>
    <w:rsid w:val="00A057BD"/>
    <w:rsid w:val="00A32C94"/>
    <w:rsid w:val="00A5323D"/>
    <w:rsid w:val="00A650F7"/>
    <w:rsid w:val="00A76F30"/>
    <w:rsid w:val="00A80ACD"/>
    <w:rsid w:val="00A815EE"/>
    <w:rsid w:val="00B660E1"/>
    <w:rsid w:val="00B825E6"/>
    <w:rsid w:val="00BC7098"/>
    <w:rsid w:val="00C26A11"/>
    <w:rsid w:val="00C46B57"/>
    <w:rsid w:val="00C8356E"/>
    <w:rsid w:val="00CB3DC9"/>
    <w:rsid w:val="00E03623"/>
    <w:rsid w:val="00EB7680"/>
    <w:rsid w:val="00EC01D1"/>
    <w:rsid w:val="00EC6079"/>
    <w:rsid w:val="00F26C70"/>
    <w:rsid w:val="00FF49D7"/>
    <w:rsid w:val="05F51935"/>
    <w:rsid w:val="0730D2EE"/>
    <w:rsid w:val="08C65E14"/>
    <w:rsid w:val="0C1A3656"/>
    <w:rsid w:val="12C12185"/>
    <w:rsid w:val="14FE5F91"/>
    <w:rsid w:val="1B8939B8"/>
    <w:rsid w:val="1CDA5A09"/>
    <w:rsid w:val="2EC077A3"/>
    <w:rsid w:val="35034A7B"/>
    <w:rsid w:val="35272782"/>
    <w:rsid w:val="37369213"/>
    <w:rsid w:val="37939509"/>
    <w:rsid w:val="3887F1DF"/>
    <w:rsid w:val="388CBD58"/>
    <w:rsid w:val="398CDF5C"/>
    <w:rsid w:val="3F13CECB"/>
    <w:rsid w:val="44A2AA68"/>
    <w:rsid w:val="48707A73"/>
    <w:rsid w:val="5006612A"/>
    <w:rsid w:val="57110B43"/>
    <w:rsid w:val="57331807"/>
    <w:rsid w:val="57FF9855"/>
    <w:rsid w:val="595EF1E6"/>
    <w:rsid w:val="5D848770"/>
    <w:rsid w:val="5ECA2C71"/>
    <w:rsid w:val="6004BABF"/>
    <w:rsid w:val="63D5F493"/>
    <w:rsid w:val="63F2542C"/>
    <w:rsid w:val="645BA46D"/>
    <w:rsid w:val="69407D6C"/>
    <w:rsid w:val="6A02A470"/>
    <w:rsid w:val="6A86E6E8"/>
    <w:rsid w:val="700B9A3F"/>
    <w:rsid w:val="71729609"/>
    <w:rsid w:val="727F90B5"/>
    <w:rsid w:val="75DC04D4"/>
    <w:rsid w:val="792BD657"/>
    <w:rsid w:val="7A7B9B7C"/>
    <w:rsid w:val="7A8B2884"/>
    <w:rsid w:val="7C0D591A"/>
    <w:rsid w:val="7E4CD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5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6079"/>
  </w:style>
  <w:style w:type="paragraph" w:styleId="Kop1">
    <w:name w:val="heading 1"/>
    <w:basedOn w:val="Standaard"/>
    <w:next w:val="Standaard"/>
    <w:link w:val="Kop1Char"/>
    <w:uiPriority w:val="9"/>
    <w:qFormat/>
    <w:rsid w:val="006B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E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E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E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E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E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E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E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E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E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E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E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E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E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E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E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E6C"/>
    <w:rPr>
      <w:rFonts w:eastAsiaTheme="majorEastAsia" w:cstheme="majorBidi"/>
      <w:color w:val="272727" w:themeColor="text1" w:themeTint="D8"/>
    </w:rPr>
  </w:style>
  <w:style w:type="paragraph" w:styleId="Titel">
    <w:name w:val="Title"/>
    <w:basedOn w:val="Standaard"/>
    <w:next w:val="Standaard"/>
    <w:link w:val="TitelChar"/>
    <w:uiPriority w:val="10"/>
    <w:qFormat/>
    <w:rsid w:val="006B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E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E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E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E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E6C"/>
    <w:rPr>
      <w:i/>
      <w:iCs/>
      <w:color w:val="404040" w:themeColor="text1" w:themeTint="BF"/>
    </w:rPr>
  </w:style>
  <w:style w:type="paragraph" w:styleId="Lijstalinea">
    <w:name w:val="List Paragraph"/>
    <w:basedOn w:val="Standaard"/>
    <w:uiPriority w:val="34"/>
    <w:qFormat/>
    <w:rsid w:val="006B7E6C"/>
    <w:pPr>
      <w:ind w:left="720"/>
      <w:contextualSpacing/>
    </w:pPr>
  </w:style>
  <w:style w:type="character" w:styleId="Intensievebenadrukking">
    <w:name w:val="Intense Emphasis"/>
    <w:basedOn w:val="Standaardalinea-lettertype"/>
    <w:uiPriority w:val="21"/>
    <w:qFormat/>
    <w:rsid w:val="006B7E6C"/>
    <w:rPr>
      <w:i/>
      <w:iCs/>
      <w:color w:val="0F4761" w:themeColor="accent1" w:themeShade="BF"/>
    </w:rPr>
  </w:style>
  <w:style w:type="paragraph" w:styleId="Duidelijkcitaat">
    <w:name w:val="Intense Quote"/>
    <w:basedOn w:val="Standaard"/>
    <w:next w:val="Standaard"/>
    <w:link w:val="DuidelijkcitaatChar"/>
    <w:uiPriority w:val="30"/>
    <w:qFormat/>
    <w:rsid w:val="006B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E6C"/>
    <w:rPr>
      <w:i/>
      <w:iCs/>
      <w:color w:val="0F4761" w:themeColor="accent1" w:themeShade="BF"/>
    </w:rPr>
  </w:style>
  <w:style w:type="character" w:styleId="Intensieveverwijzing">
    <w:name w:val="Intense Reference"/>
    <w:basedOn w:val="Standaardalinea-lettertype"/>
    <w:uiPriority w:val="32"/>
    <w:qFormat/>
    <w:rsid w:val="006B7E6C"/>
    <w:rPr>
      <w:b/>
      <w:bCs/>
      <w:smallCaps/>
      <w:color w:val="0F4761" w:themeColor="accent1" w:themeShade="BF"/>
      <w:spacing w:val="5"/>
    </w:rPr>
  </w:style>
  <w:style w:type="paragraph" w:styleId="Geenafstand">
    <w:name w:val="No Spacing"/>
    <w:uiPriority w:val="1"/>
    <w:qFormat/>
    <w:rsid w:val="006B7E6C"/>
    <w:pPr>
      <w:spacing w:after="0" w:line="240" w:lineRule="auto"/>
    </w:pPr>
  </w:style>
  <w:style w:type="character" w:styleId="Verwijzingopmerking">
    <w:name w:val="annotation reference"/>
    <w:basedOn w:val="Standaardalinea-lettertype"/>
    <w:uiPriority w:val="99"/>
    <w:semiHidden/>
    <w:unhideWhenUsed/>
    <w:rsid w:val="00CB3DC9"/>
    <w:rPr>
      <w:sz w:val="16"/>
      <w:szCs w:val="16"/>
    </w:rPr>
  </w:style>
  <w:style w:type="paragraph" w:styleId="Tekstopmerking">
    <w:name w:val="annotation text"/>
    <w:basedOn w:val="Standaard"/>
    <w:link w:val="TekstopmerkingChar"/>
    <w:uiPriority w:val="99"/>
    <w:unhideWhenUsed/>
    <w:rsid w:val="00CB3DC9"/>
    <w:pPr>
      <w:spacing w:line="240" w:lineRule="auto"/>
    </w:pPr>
    <w:rPr>
      <w:sz w:val="20"/>
      <w:szCs w:val="20"/>
    </w:rPr>
  </w:style>
  <w:style w:type="character" w:customStyle="1" w:styleId="TekstopmerkingChar">
    <w:name w:val="Tekst opmerking Char"/>
    <w:basedOn w:val="Standaardalinea-lettertype"/>
    <w:link w:val="Tekstopmerking"/>
    <w:uiPriority w:val="99"/>
    <w:rsid w:val="00CB3DC9"/>
    <w:rPr>
      <w:sz w:val="20"/>
      <w:szCs w:val="20"/>
    </w:rPr>
  </w:style>
  <w:style w:type="paragraph" w:styleId="Onderwerpvanopmerking">
    <w:name w:val="annotation subject"/>
    <w:basedOn w:val="Tekstopmerking"/>
    <w:next w:val="Tekstopmerking"/>
    <w:link w:val="OnderwerpvanopmerkingChar"/>
    <w:uiPriority w:val="99"/>
    <w:semiHidden/>
    <w:unhideWhenUsed/>
    <w:rsid w:val="00CB3DC9"/>
    <w:rPr>
      <w:b/>
      <w:bCs/>
    </w:rPr>
  </w:style>
  <w:style w:type="character" w:customStyle="1" w:styleId="OnderwerpvanopmerkingChar">
    <w:name w:val="Onderwerp van opmerking Char"/>
    <w:basedOn w:val="TekstopmerkingChar"/>
    <w:link w:val="Onderwerpvanopmerking"/>
    <w:uiPriority w:val="99"/>
    <w:semiHidden/>
    <w:rsid w:val="00CB3DC9"/>
    <w:rPr>
      <w:b/>
      <w:bCs/>
      <w:sz w:val="20"/>
      <w:szCs w:val="20"/>
    </w:rPr>
  </w:style>
  <w:style w:type="paragraph" w:styleId="Revisie">
    <w:name w:val="Revision"/>
    <w:hidden/>
    <w:uiPriority w:val="99"/>
    <w:semiHidden/>
    <w:rsid w:val="00846BC0"/>
    <w:pPr>
      <w:spacing w:after="0" w:line="240" w:lineRule="auto"/>
    </w:pPr>
  </w:style>
  <w:style w:type="character" w:styleId="Hyperlink">
    <w:name w:val="Hyperlink"/>
    <w:basedOn w:val="Standaardalinea-lettertype"/>
    <w:uiPriority w:val="99"/>
    <w:unhideWhenUsed/>
    <w:rsid w:val="0062592E"/>
    <w:rPr>
      <w:color w:val="467886" w:themeColor="hyperlink"/>
      <w:u w:val="single"/>
    </w:rPr>
  </w:style>
  <w:style w:type="character" w:styleId="Onopgelostemelding">
    <w:name w:val="Unresolved Mention"/>
    <w:basedOn w:val="Standaardalinea-lettertype"/>
    <w:uiPriority w:val="99"/>
    <w:semiHidden/>
    <w:unhideWhenUsed/>
    <w:rsid w:val="0062592E"/>
    <w:rPr>
      <w:color w:val="605E5C"/>
      <w:shd w:val="clear" w:color="auto" w:fill="E1DFDD"/>
    </w:rPr>
  </w:style>
  <w:style w:type="paragraph" w:styleId="Koptekst">
    <w:name w:val="header"/>
    <w:basedOn w:val="Standaard"/>
    <w:link w:val="KoptekstChar"/>
    <w:uiPriority w:val="99"/>
    <w:unhideWhenUsed/>
    <w:rsid w:val="006362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62C0"/>
  </w:style>
  <w:style w:type="paragraph" w:styleId="Voettekst">
    <w:name w:val="footer"/>
    <w:basedOn w:val="Standaard"/>
    <w:link w:val="VoettekstChar"/>
    <w:uiPriority w:val="99"/>
    <w:unhideWhenUsed/>
    <w:rsid w:val="006362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3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1315</ap:Words>
  <ap:Characters>7238</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2025-12-08T09:53:00.0000000Z</dcterms:created>
  <dcterms:modified xsi:type="dcterms:W3CDTF">2025-12-08T09:53:00.0000000Z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0x010100FC3F13B662AB0D4C89228AAB09536723</vt:lpwstr>
  </property>
</Properties>
</file>