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2025Z21369</w:t>
        <w:br/>
      </w:r>
      <w:proofErr w:type="spellEnd"/>
    </w:p>
    <w:p>
      <w:pPr>
        <w:pStyle w:val="Normal"/>
        <w:rPr>
          <w:b w:val="1"/>
          <w:bCs w:val="1"/>
        </w:rPr>
      </w:pPr>
      <w:r w:rsidR="250AE766">
        <w:rPr>
          <w:b w:val="0"/>
          <w:bCs w:val="0"/>
        </w:rPr>
        <w:t>(ingezonden 8 december 2025)</w:t>
        <w:br/>
      </w:r>
    </w:p>
    <w:p>
      <w:r>
        <w:t xml:space="preserve">Vragen van het lid Van der Plas (BBB) aan de minister van Volksgezondheid, Welzijn en Sport over onderzoek naar nieuwe behandeloptie voor long-COVID</w:t>
      </w:r>
      <w:r>
        <w:br/>
      </w:r>
    </w:p>
    <w:p>
      <w:r>
        <w:t xml:space="preserve"> </w:t>
      </w:r>
      <w:r>
        <w:br/>
      </w:r>
    </w:p>
    <w:p>
      <w:pPr>
        <w:pStyle w:val="ListParagraph"/>
        <w:numPr>
          <w:ilvl w:val="0"/>
          <w:numId w:val="100492510"/>
        </w:numPr>
        <w:ind w:left="360"/>
      </w:pPr>
      <w:r>
        <w:t xml:space="preserve">Bent u bekend met een recente studie waarin een nieuwe behandelstrategie voor long-COVID is onderzocht en waarin aanzienlijke verbeteringen bij deelnemers werden gerapporteerd? 1)</w:t>
      </w:r>
      <w:r>
        <w:br/>
      </w:r>
    </w:p>
    <w:p>
      <w:pPr>
        <w:pStyle w:val="ListParagraph"/>
        <w:numPr>
          <w:ilvl w:val="0"/>
          <w:numId w:val="100492510"/>
        </w:numPr>
        <w:ind w:left="360"/>
      </w:pPr>
      <w:r>
        <w:t xml:space="preserve">Hoe beoordeelt u deze studie? En hoe beoordeelt u de veelbelovende resultaten die de studie laat zien?</w:t>
      </w:r>
      <w:r>
        <w:br/>
      </w:r>
    </w:p>
    <w:p>
      <w:pPr>
        <w:pStyle w:val="ListParagraph"/>
        <w:numPr>
          <w:ilvl w:val="0"/>
          <w:numId w:val="100492510"/>
        </w:numPr>
        <w:ind w:left="360"/>
      </w:pPr>
      <w:r>
        <w:t xml:space="preserve">Deelt u de opvatting dat long-COVID een groot maatschappelijk en economisch probleem is, onder meer door arbeidsverzuim, uitval en stijgende zorgkosten, en dat elk onderzoek naar mogelijke behandelopties daarom maatschappelijk relevant is?</w:t>
      </w:r>
      <w:r>
        <w:br/>
      </w:r>
    </w:p>
    <w:p>
      <w:pPr>
        <w:pStyle w:val="ListParagraph"/>
        <w:numPr>
          <w:ilvl w:val="0"/>
          <w:numId w:val="100492510"/>
        </w:numPr>
        <w:ind w:left="360"/>
      </w:pPr>
      <w:r>
        <w:t xml:space="preserve">Hoe beoordeelt u, in het licht van de maatschappelijke relevantie en de betrokkenheid van academische centra als Amsterdam UMC, het feit dat deze studie grotendeels met eigen middelen van een zelfstandige kliniek is uitgevoerd, zonder publieke of externe steun?</w:t>
      </w:r>
      <w:r>
        <w:br/>
      </w:r>
    </w:p>
    <w:p>
      <w:pPr>
        <w:pStyle w:val="ListParagraph"/>
        <w:numPr>
          <w:ilvl w:val="0"/>
          <w:numId w:val="100492510"/>
        </w:numPr>
        <w:ind w:left="360"/>
      </w:pPr>
      <w:r>
        <w:t xml:space="preserve">Hoe beoordeelt u het feit dat zorgverzekeraars tot op heden geen gehoor geven aan verzoeken tot vergoeding van deze behandeling, ondanks de positieve signalen uit het onderzoek?</w:t>
      </w:r>
      <w:r>
        <w:br/>
      </w:r>
    </w:p>
    <w:p>
      <w:pPr>
        <w:pStyle w:val="ListParagraph"/>
        <w:numPr>
          <w:ilvl w:val="0"/>
          <w:numId w:val="100492510"/>
        </w:numPr>
        <w:ind w:left="360"/>
      </w:pPr>
      <w:r>
        <w:t xml:space="preserve">Deelt u de mening dat onderzoek met een grotere patiëntengroep wenselijk is? En zo ja, kunt u toezeggen om onderzoeksfinanciering beschikbaar te stellen voor vervolgonderzoek naar deze en andere kansrijke behandelstrategieën voor long-COVID?</w:t>
      </w:r>
      <w:r>
        <w:br/>
      </w:r>
    </w:p>
    <w:p>
      <w:pPr>
        <w:pStyle w:val="ListParagraph"/>
        <w:numPr>
          <w:ilvl w:val="0"/>
          <w:numId w:val="100492510"/>
        </w:numPr>
        <w:ind w:left="360"/>
      </w:pPr>
      <w:r>
        <w:t xml:space="preserve">Bent u bereid een tijdelijke voorziening te treffen waarmee long-COVID-patiënten met een dringende hulpvraag toegang krijgen tot deze nieuwe behandelstrategie?</w:t>
      </w:r>
      <w:r>
        <w:br/>
      </w:r>
    </w:p>
    <w:p>
      <w:pPr>
        <w:pStyle w:val="ListParagraph"/>
        <w:numPr>
          <w:ilvl w:val="0"/>
          <w:numId w:val="100492510"/>
        </w:numPr>
        <w:ind w:left="360"/>
      </w:pPr>
      <w:r>
        <w:t xml:space="preserve">Wilt u toezeggen de Kamer te informeren over de bereidheid tot financiering en de beleidsmatige inbedding van eventuele vervolgstudies?</w:t>
      </w:r>
      <w:r>
        <w:br/>
      </w:r>
    </w:p>
    <w:p>
      <w:r>
        <w:t xml:space="preserve"> </w:t>
      </w:r>
      <w:r>
        <w:br/>
      </w:r>
    </w:p>
    <w:p>
      <w:r>
        <w:t xml:space="preserve">1) Reformatorisch Dagblad, 4 december 2025, 'Veelgebruikt verdovingsmiddel lijkt effectief bij long covid: 80 procent van patiënten knapt op' (https://www.rd.nl/artikel/1130458-veelgebruikt-verdovingsmiddel-lijkt-effectief-bij-long-covid-80-procent-van-patienten-knapt-op)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