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446F" w:rsidR="001928BC" w:rsidRDefault="007A446F" w14:paraId="333E0722" w14:textId="1DAAB9A2">
      <w:pPr>
        <w:rPr>
          <w:b/>
          <w:sz w:val="24"/>
          <w:szCs w:val="24"/>
        </w:rPr>
      </w:pPr>
      <w:r>
        <w:rPr>
          <w:b/>
          <w:sz w:val="24"/>
          <w:szCs w:val="24"/>
        </w:rPr>
        <w:t xml:space="preserve">Verslag houdende een </w:t>
      </w:r>
      <w:r w:rsidRPr="007A446F" w:rsidR="001856D0">
        <w:rPr>
          <w:b/>
          <w:sz w:val="24"/>
          <w:szCs w:val="24"/>
        </w:rPr>
        <w:t>Lijst van vragen</w:t>
      </w:r>
    </w:p>
    <w:p w:rsidRPr="007A446F" w:rsidR="001928BC" w:rsidRDefault="001856D0" w14:paraId="6DA46D4E" w14:textId="77777777">
      <w:pPr>
        <w:rPr>
          <w:sz w:val="24"/>
          <w:szCs w:val="24"/>
        </w:rPr>
      </w:pPr>
      <w:r w:rsidRPr="007A446F">
        <w:rPr>
          <w:sz w:val="24"/>
          <w:szCs w:val="24"/>
        </w:rPr>
        <w:tab/>
      </w:r>
      <w:r w:rsidRPr="007A446F">
        <w:rPr>
          <w:sz w:val="24"/>
          <w:szCs w:val="24"/>
        </w:rPr>
        <w:tab/>
      </w:r>
    </w:p>
    <w:p w:rsidRPr="007A446F" w:rsidR="00727E51" w:rsidP="007A446F" w:rsidRDefault="00727E51" w14:paraId="449D5943" w14:textId="0B383EF1">
      <w:pPr>
        <w:spacing w:before="0" w:after="0"/>
        <w:rPr>
          <w:sz w:val="24"/>
          <w:szCs w:val="24"/>
        </w:rPr>
      </w:pPr>
      <w:r w:rsidRPr="007A446F">
        <w:rPr>
          <w:sz w:val="24"/>
          <w:szCs w:val="24"/>
        </w:rPr>
        <w:t>De vaste commissie voor Infrastructuur en Waterstaat, belast met het</w:t>
      </w:r>
      <w:r w:rsidRPr="007A446F" w:rsidR="007A446F">
        <w:rPr>
          <w:sz w:val="24"/>
          <w:szCs w:val="24"/>
        </w:rPr>
        <w:t xml:space="preserve"> </w:t>
      </w:r>
      <w:r w:rsidRPr="007A446F">
        <w:rPr>
          <w:sz w:val="24"/>
          <w:szCs w:val="24"/>
        </w:rPr>
        <w:t>voorbereidend onderzoek van dit voorstel van wet, heeft de eer verslag uit</w:t>
      </w:r>
      <w:r w:rsidRPr="007A446F" w:rsidR="007A446F">
        <w:rPr>
          <w:sz w:val="24"/>
          <w:szCs w:val="24"/>
        </w:rPr>
        <w:t xml:space="preserve"> </w:t>
      </w:r>
      <w:r w:rsidRPr="007A446F">
        <w:rPr>
          <w:sz w:val="24"/>
          <w:szCs w:val="24"/>
        </w:rPr>
        <w:t>te brengen in de vorm van een lijst van vragen.</w:t>
      </w:r>
    </w:p>
    <w:p w:rsidRPr="007A446F" w:rsidR="00727E51" w:rsidP="00727E51" w:rsidRDefault="00727E51" w14:paraId="58A70D06" w14:textId="77777777">
      <w:pPr>
        <w:spacing w:before="0" w:after="0"/>
        <w:ind w:left="703" w:firstLine="709"/>
        <w:rPr>
          <w:sz w:val="24"/>
          <w:szCs w:val="24"/>
        </w:rPr>
      </w:pPr>
    </w:p>
    <w:p w:rsidRPr="007A446F" w:rsidR="001928BC" w:rsidP="007A446F" w:rsidRDefault="007A446F" w14:paraId="44CB0F9C" w14:textId="2CDFA662">
      <w:pPr>
        <w:spacing w:before="0" w:after="0"/>
        <w:rPr>
          <w:sz w:val="24"/>
          <w:szCs w:val="24"/>
        </w:rPr>
      </w:pPr>
      <w:r w:rsidRPr="007A446F">
        <w:rPr>
          <w:sz w:val="24"/>
          <w:szCs w:val="24"/>
        </w:rPr>
        <w:t>De fungerend v</w:t>
      </w:r>
      <w:r w:rsidRPr="007A446F" w:rsidR="001856D0">
        <w:rPr>
          <w:sz w:val="24"/>
          <w:szCs w:val="24"/>
        </w:rPr>
        <w:t xml:space="preserve">oorzitter van de commissie, </w:t>
      </w:r>
    </w:p>
    <w:p w:rsidRPr="007A446F" w:rsidR="001928BC" w:rsidRDefault="00727E51" w14:paraId="3D22A006" w14:textId="3B3A7724">
      <w:pPr>
        <w:spacing w:before="0" w:after="0"/>
        <w:rPr>
          <w:sz w:val="24"/>
          <w:szCs w:val="24"/>
        </w:rPr>
      </w:pPr>
      <w:r w:rsidRPr="007A446F">
        <w:rPr>
          <w:sz w:val="24"/>
          <w:szCs w:val="24"/>
        </w:rPr>
        <w:t>Peter de Groot</w:t>
      </w:r>
    </w:p>
    <w:p w:rsidRPr="007A446F" w:rsidR="001928BC" w:rsidRDefault="001856D0" w14:paraId="7461E38A" w14:textId="77777777">
      <w:pPr>
        <w:spacing w:before="0" w:after="0"/>
        <w:rPr>
          <w:sz w:val="24"/>
          <w:szCs w:val="24"/>
        </w:rPr>
      </w:pPr>
      <w:r w:rsidRPr="007A446F">
        <w:rPr>
          <w:sz w:val="24"/>
          <w:szCs w:val="24"/>
        </w:rPr>
        <w:tab/>
      </w:r>
      <w:r w:rsidRPr="007A446F">
        <w:rPr>
          <w:sz w:val="24"/>
          <w:szCs w:val="24"/>
        </w:rPr>
        <w:tab/>
      </w:r>
    </w:p>
    <w:p w:rsidRPr="007A446F" w:rsidR="001928BC" w:rsidRDefault="007A446F" w14:paraId="6A630B68" w14:textId="32FF2122">
      <w:pPr>
        <w:spacing w:before="0" w:after="0"/>
        <w:rPr>
          <w:sz w:val="24"/>
          <w:szCs w:val="24"/>
        </w:rPr>
      </w:pPr>
      <w:r w:rsidRPr="007A446F">
        <w:rPr>
          <w:sz w:val="24"/>
          <w:szCs w:val="24"/>
        </w:rPr>
        <w:t>De g</w:t>
      </w:r>
      <w:r w:rsidRPr="007A446F" w:rsidR="001856D0">
        <w:rPr>
          <w:sz w:val="24"/>
          <w:szCs w:val="24"/>
        </w:rPr>
        <w:t>riffier van de commissie,</w:t>
      </w:r>
    </w:p>
    <w:p w:rsidRPr="007A446F" w:rsidR="001928BC" w:rsidRDefault="00727E51" w14:paraId="74B992BC" w14:textId="1E7DE49F">
      <w:pPr>
        <w:spacing w:before="0" w:after="0"/>
        <w:rPr>
          <w:sz w:val="24"/>
          <w:szCs w:val="24"/>
        </w:rPr>
      </w:pPr>
      <w:r w:rsidRPr="007A446F">
        <w:rPr>
          <w:sz w:val="24"/>
          <w:szCs w:val="24"/>
        </w:rPr>
        <w:t>Schukkink</w:t>
      </w:r>
    </w:p>
    <w:p w:rsidRPr="007A446F" w:rsidR="001928BC" w:rsidRDefault="001928BC" w14:paraId="0E3F1D1A"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142"/>
        <w:gridCol w:w="6379"/>
      </w:tblGrid>
      <w:tr w:rsidRPr="007A446F" w:rsidR="007A446F" w:rsidTr="007A446F" w14:paraId="39CDDA52" w14:textId="77777777">
        <w:trPr>
          <w:cantSplit/>
        </w:trPr>
        <w:tc>
          <w:tcPr>
            <w:tcW w:w="567" w:type="dxa"/>
          </w:tcPr>
          <w:p w:rsidRPr="007A446F" w:rsidR="007A446F" w:rsidP="0022673D" w:rsidRDefault="007A446F" w14:paraId="01AB09C0" w14:textId="77777777">
            <w:pPr>
              <w:rPr>
                <w:b/>
                <w:bCs/>
                <w:sz w:val="24"/>
                <w:szCs w:val="24"/>
              </w:rPr>
            </w:pPr>
            <w:bookmarkStart w:name="bmkStartTabel" w:id="0"/>
            <w:bookmarkEnd w:id="0"/>
            <w:proofErr w:type="spellStart"/>
            <w:r w:rsidRPr="007A446F">
              <w:rPr>
                <w:b/>
                <w:bCs/>
                <w:sz w:val="24"/>
                <w:szCs w:val="24"/>
              </w:rPr>
              <w:t>Nr</w:t>
            </w:r>
            <w:proofErr w:type="spellEnd"/>
          </w:p>
        </w:tc>
        <w:tc>
          <w:tcPr>
            <w:tcW w:w="6521" w:type="dxa"/>
            <w:gridSpan w:val="2"/>
          </w:tcPr>
          <w:p w:rsidRPr="007A446F" w:rsidR="007A446F" w:rsidP="0022673D" w:rsidRDefault="007A446F" w14:paraId="19A1B9F5" w14:textId="77777777">
            <w:pPr>
              <w:rPr>
                <w:b/>
                <w:bCs/>
                <w:sz w:val="24"/>
                <w:szCs w:val="24"/>
              </w:rPr>
            </w:pPr>
            <w:r w:rsidRPr="007A446F">
              <w:rPr>
                <w:b/>
                <w:bCs/>
                <w:sz w:val="24"/>
                <w:szCs w:val="24"/>
              </w:rPr>
              <w:t>Vraag</w:t>
            </w:r>
          </w:p>
        </w:tc>
      </w:tr>
      <w:tr w:rsidRPr="007A446F" w:rsidR="007A446F" w:rsidTr="007A446F" w14:paraId="28D053F2" w14:textId="77777777">
        <w:tc>
          <w:tcPr>
            <w:tcW w:w="709" w:type="dxa"/>
            <w:gridSpan w:val="2"/>
          </w:tcPr>
          <w:p w:rsidRPr="007A446F" w:rsidR="007A446F" w:rsidP="000135BC" w:rsidRDefault="007A446F" w14:paraId="293D5B53" w14:textId="738E486B">
            <w:pPr>
              <w:pStyle w:val="Lijstalinea"/>
              <w:numPr>
                <w:ilvl w:val="0"/>
                <w:numId w:val="2"/>
              </w:numPr>
              <w:rPr>
                <w:sz w:val="24"/>
                <w:szCs w:val="24"/>
              </w:rPr>
            </w:pPr>
          </w:p>
        </w:tc>
        <w:tc>
          <w:tcPr>
            <w:tcW w:w="6379" w:type="dxa"/>
          </w:tcPr>
          <w:p w:rsidRPr="007A446F" w:rsidR="007A446F" w:rsidP="0022673D" w:rsidRDefault="007A446F" w14:paraId="31E54955" w14:textId="51ECB7CA">
            <w:pPr>
              <w:rPr>
                <w:sz w:val="24"/>
                <w:szCs w:val="24"/>
              </w:rPr>
            </w:pPr>
            <w:r w:rsidRPr="007A446F">
              <w:rPr>
                <w:sz w:val="24"/>
                <w:szCs w:val="24"/>
              </w:rPr>
              <w:t xml:space="preserve">Kunt u inzichtelijk maken hoe de reeks vertragingen binnen Nationaal Groeifonds (NGF)-projecten (Luchtvaart in Transitie - </w:t>
            </w:r>
            <w:proofErr w:type="spellStart"/>
            <w:r w:rsidRPr="007A446F">
              <w:rPr>
                <w:sz w:val="24"/>
                <w:szCs w:val="24"/>
              </w:rPr>
              <w:t>LiT</w:t>
            </w:r>
            <w:proofErr w:type="spellEnd"/>
            <w:r w:rsidRPr="007A446F">
              <w:rPr>
                <w:sz w:val="24"/>
                <w:szCs w:val="24"/>
              </w:rPr>
              <w:t>, Digitale Logistiek, circulaire ketens) zich verhouden tot de structurele uitvoeringskracht bij het ministerie van Infrastructuur en Waterstaat (</w:t>
            </w:r>
            <w:proofErr w:type="spellStart"/>
            <w:r w:rsidRPr="007A446F">
              <w:rPr>
                <w:sz w:val="24"/>
                <w:szCs w:val="24"/>
              </w:rPr>
              <w:t>IenW</w:t>
            </w:r>
            <w:proofErr w:type="spellEnd"/>
            <w:r w:rsidRPr="007A446F">
              <w:rPr>
                <w:sz w:val="24"/>
                <w:szCs w:val="24"/>
              </w:rPr>
              <w:t>), en welke maatregelen neemt u om herhaling in 2026 te voorkomen?</w:t>
            </w:r>
          </w:p>
        </w:tc>
      </w:tr>
      <w:tr w:rsidRPr="007A446F" w:rsidR="007A446F" w:rsidTr="007A446F" w14:paraId="6F123ABB" w14:textId="77777777">
        <w:tc>
          <w:tcPr>
            <w:tcW w:w="709" w:type="dxa"/>
            <w:gridSpan w:val="2"/>
          </w:tcPr>
          <w:p w:rsidRPr="007A446F" w:rsidR="007A446F" w:rsidP="000135BC" w:rsidRDefault="007A446F" w14:paraId="5B3140B5" w14:textId="347D34D2">
            <w:pPr>
              <w:pStyle w:val="Lijstalinea"/>
              <w:numPr>
                <w:ilvl w:val="0"/>
                <w:numId w:val="2"/>
              </w:numPr>
              <w:rPr>
                <w:sz w:val="24"/>
                <w:szCs w:val="24"/>
              </w:rPr>
            </w:pPr>
          </w:p>
        </w:tc>
        <w:tc>
          <w:tcPr>
            <w:tcW w:w="6379" w:type="dxa"/>
          </w:tcPr>
          <w:p w:rsidRPr="007A446F" w:rsidR="007A446F" w:rsidP="0022673D" w:rsidRDefault="007A446F" w14:paraId="0B8C38C6" w14:textId="4108E306">
            <w:pPr>
              <w:rPr>
                <w:sz w:val="24"/>
                <w:szCs w:val="24"/>
              </w:rPr>
            </w:pPr>
            <w:r w:rsidRPr="007A446F">
              <w:rPr>
                <w:sz w:val="24"/>
                <w:szCs w:val="24"/>
              </w:rPr>
              <w:t>Wat is de precieze verdeling dit jaar en komende jaren van de financiering van de Nederlandse afdracht voor het Europese plasticfonds, dat deels wordt gedragen door afvalverwerkers maar ook deels gefinancierd uit het Klimaatfonds?</w:t>
            </w:r>
          </w:p>
        </w:tc>
      </w:tr>
      <w:tr w:rsidRPr="007A446F" w:rsidR="007A446F" w:rsidTr="007A446F" w14:paraId="420DEA22" w14:textId="77777777">
        <w:tc>
          <w:tcPr>
            <w:tcW w:w="709" w:type="dxa"/>
            <w:gridSpan w:val="2"/>
          </w:tcPr>
          <w:p w:rsidRPr="007A446F" w:rsidR="007A446F" w:rsidP="000135BC" w:rsidRDefault="007A446F" w14:paraId="296406C1" w14:textId="4260312F">
            <w:pPr>
              <w:pStyle w:val="Lijstalinea"/>
              <w:numPr>
                <w:ilvl w:val="0"/>
                <w:numId w:val="2"/>
              </w:numPr>
              <w:rPr>
                <w:sz w:val="24"/>
                <w:szCs w:val="24"/>
              </w:rPr>
            </w:pPr>
          </w:p>
        </w:tc>
        <w:tc>
          <w:tcPr>
            <w:tcW w:w="6379" w:type="dxa"/>
          </w:tcPr>
          <w:p w:rsidRPr="007A446F" w:rsidR="007A446F" w:rsidP="0022673D" w:rsidRDefault="007A446F" w14:paraId="7D63E676" w14:textId="2BD67193">
            <w:pPr>
              <w:rPr>
                <w:sz w:val="24"/>
                <w:szCs w:val="24"/>
              </w:rPr>
            </w:pPr>
            <w:r w:rsidRPr="007A446F">
              <w:rPr>
                <w:sz w:val="24"/>
                <w:szCs w:val="24"/>
              </w:rPr>
              <w:t>Hoe is de dekking van de € 4,3 miljoen, die wordt overgeboekt naar het ministerie van Binnenlandse Zaken (BZK), voor de inrichting van een Regionale kennisfunctie bodem en ondergrond (per provincie), over de provincies geregeld en welke concrete afspraken zijn gemaakt om te garanderen dat deze regionale kennisfunctie in 2025 leidt tot een beter en efficiënter benutten van kennis in de regio, zoals beoogd?</w:t>
            </w:r>
          </w:p>
        </w:tc>
      </w:tr>
      <w:tr w:rsidRPr="007A446F" w:rsidR="007A446F" w:rsidTr="007A446F" w14:paraId="5BC1D954" w14:textId="77777777">
        <w:tc>
          <w:tcPr>
            <w:tcW w:w="709" w:type="dxa"/>
            <w:gridSpan w:val="2"/>
          </w:tcPr>
          <w:p w:rsidRPr="007A446F" w:rsidR="007A446F" w:rsidP="000135BC" w:rsidRDefault="007A446F" w14:paraId="2ADBFD09" w14:textId="7F4BAA31">
            <w:pPr>
              <w:pStyle w:val="Lijstalinea"/>
              <w:numPr>
                <w:ilvl w:val="0"/>
                <w:numId w:val="2"/>
              </w:numPr>
              <w:rPr>
                <w:sz w:val="24"/>
                <w:szCs w:val="24"/>
              </w:rPr>
            </w:pPr>
          </w:p>
        </w:tc>
        <w:tc>
          <w:tcPr>
            <w:tcW w:w="6379" w:type="dxa"/>
          </w:tcPr>
          <w:p w:rsidRPr="007A446F" w:rsidR="007A446F" w:rsidP="0022673D" w:rsidRDefault="007A446F" w14:paraId="5486FE36" w14:textId="1D040A03">
            <w:pPr>
              <w:rPr>
                <w:sz w:val="24"/>
                <w:szCs w:val="24"/>
              </w:rPr>
            </w:pPr>
            <w:r w:rsidRPr="007A446F">
              <w:rPr>
                <w:sz w:val="24"/>
                <w:szCs w:val="24"/>
              </w:rPr>
              <w:t>Betreffende de aanpak van bodemschade gerelateerd aan drugsproductie, waartoe in totaal € 2,7 miljoen is overgeboekt naar BZK voor een landelijke voorziening: in welke regio’s of provincies is de problematiek van vervuiling door drugsproductie het meest urgent, en wat is de concrete planning en output van deze landelijke voorziening in 2025?</w:t>
            </w:r>
          </w:p>
        </w:tc>
      </w:tr>
      <w:tr w:rsidRPr="007A446F" w:rsidR="007A446F" w:rsidTr="007A446F" w14:paraId="6354ACDE" w14:textId="77777777">
        <w:tc>
          <w:tcPr>
            <w:tcW w:w="709" w:type="dxa"/>
            <w:gridSpan w:val="2"/>
          </w:tcPr>
          <w:p w:rsidRPr="007A446F" w:rsidR="007A446F" w:rsidP="000135BC" w:rsidRDefault="007A446F" w14:paraId="36BB4342" w14:textId="14CD1D01">
            <w:pPr>
              <w:pStyle w:val="Lijstalinea"/>
              <w:numPr>
                <w:ilvl w:val="0"/>
                <w:numId w:val="2"/>
              </w:numPr>
              <w:rPr>
                <w:sz w:val="24"/>
                <w:szCs w:val="24"/>
              </w:rPr>
            </w:pPr>
          </w:p>
        </w:tc>
        <w:tc>
          <w:tcPr>
            <w:tcW w:w="6379" w:type="dxa"/>
          </w:tcPr>
          <w:p w:rsidRPr="007A446F" w:rsidR="007A446F" w:rsidP="0022673D" w:rsidRDefault="007A446F" w14:paraId="4910095A" w14:textId="132D4047">
            <w:pPr>
              <w:rPr>
                <w:sz w:val="24"/>
                <w:szCs w:val="24"/>
              </w:rPr>
            </w:pPr>
            <w:r w:rsidRPr="007A446F">
              <w:rPr>
                <w:sz w:val="24"/>
                <w:szCs w:val="24"/>
              </w:rPr>
              <w:t>Betreffende de kosten voor de dienstverlening in Caribisch Nederland bij het KNMI, die € 0,6 miljoen hoger uitgevallen dan verwacht, onder andere door eerdere verslijting van apparatuur: kunt u de stand van zaken geven met betrekking tot de modernisering van de vulkaanmonitoringsapparatuur en welke maatregelen zijn genomen om de betrouwbaarheid van de weers- en seismologische diensten voor de Caribische eilanden op korte termijn te waarborgen?</w:t>
            </w:r>
          </w:p>
        </w:tc>
      </w:tr>
      <w:tr w:rsidRPr="007A446F" w:rsidR="007A446F" w:rsidTr="007A446F" w14:paraId="6D6605B1" w14:textId="77777777">
        <w:tc>
          <w:tcPr>
            <w:tcW w:w="709" w:type="dxa"/>
            <w:gridSpan w:val="2"/>
          </w:tcPr>
          <w:p w:rsidRPr="007A446F" w:rsidR="007A446F" w:rsidP="000135BC" w:rsidRDefault="007A446F" w14:paraId="4278B9CF" w14:textId="1BDE64F1">
            <w:pPr>
              <w:pStyle w:val="Lijstalinea"/>
              <w:numPr>
                <w:ilvl w:val="0"/>
                <w:numId w:val="2"/>
              </w:numPr>
              <w:rPr>
                <w:sz w:val="24"/>
                <w:szCs w:val="24"/>
              </w:rPr>
            </w:pPr>
          </w:p>
        </w:tc>
        <w:tc>
          <w:tcPr>
            <w:tcW w:w="6379" w:type="dxa"/>
          </w:tcPr>
          <w:p w:rsidRPr="007A446F" w:rsidR="007A446F" w:rsidP="0022673D" w:rsidRDefault="007A446F" w14:paraId="2C7D0906" w14:textId="14E851C4">
            <w:pPr>
              <w:rPr>
                <w:sz w:val="24"/>
                <w:szCs w:val="24"/>
              </w:rPr>
            </w:pPr>
            <w:r w:rsidRPr="007A446F">
              <w:rPr>
                <w:sz w:val="24"/>
                <w:szCs w:val="24"/>
              </w:rPr>
              <w:t>Kunt u toelichten welke onderdelen van het beleidsartikel 14 (Wegen en verkeersveiligheid) leiden tot de verlaging van € 8,45 miljoen in de uitgaven, en of deze verlaging samenhangt met lagere realisatie van verkeersveiligheidsprojecten in 2025?</w:t>
            </w:r>
          </w:p>
        </w:tc>
      </w:tr>
      <w:tr w:rsidRPr="007A446F" w:rsidR="007A446F" w:rsidTr="007A446F" w14:paraId="5DCAF564" w14:textId="77777777">
        <w:tc>
          <w:tcPr>
            <w:tcW w:w="709" w:type="dxa"/>
            <w:gridSpan w:val="2"/>
          </w:tcPr>
          <w:p w:rsidRPr="007A446F" w:rsidR="007A446F" w:rsidP="000135BC" w:rsidRDefault="007A446F" w14:paraId="7DF54EE2" w14:textId="3DD32028">
            <w:pPr>
              <w:pStyle w:val="Lijstalinea"/>
              <w:numPr>
                <w:ilvl w:val="0"/>
                <w:numId w:val="2"/>
              </w:numPr>
              <w:rPr>
                <w:sz w:val="24"/>
                <w:szCs w:val="24"/>
              </w:rPr>
            </w:pPr>
          </w:p>
        </w:tc>
        <w:tc>
          <w:tcPr>
            <w:tcW w:w="6379" w:type="dxa"/>
          </w:tcPr>
          <w:p w:rsidRPr="007A446F" w:rsidR="007A446F" w:rsidP="0022673D" w:rsidRDefault="007A446F" w14:paraId="46E03068" w14:textId="784C1517">
            <w:pPr>
              <w:rPr>
                <w:sz w:val="24"/>
                <w:szCs w:val="24"/>
              </w:rPr>
            </w:pPr>
            <w:r w:rsidRPr="007A446F">
              <w:rPr>
                <w:sz w:val="24"/>
                <w:szCs w:val="24"/>
              </w:rPr>
              <w:t>Welke projecten binnen artikel 14 worden geraakt door de verlaging van de ontvangsten met € 9,5 miljoen, en betreft dit correcties uit eerdere jaren of nieuwe tegenvallers?</w:t>
            </w:r>
          </w:p>
        </w:tc>
      </w:tr>
      <w:tr w:rsidRPr="007A446F" w:rsidR="007A446F" w:rsidTr="007A446F" w14:paraId="3DFC80FC" w14:textId="77777777">
        <w:tc>
          <w:tcPr>
            <w:tcW w:w="709" w:type="dxa"/>
            <w:gridSpan w:val="2"/>
          </w:tcPr>
          <w:p w:rsidRPr="007A446F" w:rsidR="007A446F" w:rsidP="000135BC" w:rsidRDefault="007A446F" w14:paraId="4E34E973" w14:textId="6785779E">
            <w:pPr>
              <w:pStyle w:val="Lijstalinea"/>
              <w:numPr>
                <w:ilvl w:val="0"/>
                <w:numId w:val="2"/>
              </w:numPr>
              <w:rPr>
                <w:sz w:val="24"/>
                <w:szCs w:val="24"/>
              </w:rPr>
            </w:pPr>
          </w:p>
        </w:tc>
        <w:tc>
          <w:tcPr>
            <w:tcW w:w="6379" w:type="dxa"/>
          </w:tcPr>
          <w:p w:rsidRPr="007A446F" w:rsidR="007A446F" w:rsidP="0022673D" w:rsidRDefault="007A446F" w14:paraId="5EECBEBC" w14:textId="23E59200">
            <w:pPr>
              <w:rPr>
                <w:sz w:val="24"/>
                <w:szCs w:val="24"/>
              </w:rPr>
            </w:pPr>
            <w:r w:rsidRPr="007A446F">
              <w:rPr>
                <w:sz w:val="24"/>
                <w:szCs w:val="24"/>
              </w:rPr>
              <w:t>Betreffende artikel 16 (Openbaar vervoer en spoor), waarbinnen de uitgaven met € 19,6 miljoen worden verlaagd: kunt u specificeren welke ov-regelingen, subsidies of spoorprogramma’s minder kasuitputting laten zien dan verwacht?</w:t>
            </w:r>
          </w:p>
        </w:tc>
      </w:tr>
      <w:tr w:rsidRPr="007A446F" w:rsidR="007A446F" w:rsidTr="007A446F" w14:paraId="2CBDAEB9" w14:textId="77777777">
        <w:tc>
          <w:tcPr>
            <w:tcW w:w="709" w:type="dxa"/>
            <w:gridSpan w:val="2"/>
          </w:tcPr>
          <w:p w:rsidRPr="007A446F" w:rsidR="007A446F" w:rsidP="000135BC" w:rsidRDefault="007A446F" w14:paraId="1AED2123" w14:textId="064AE77B">
            <w:pPr>
              <w:pStyle w:val="Lijstalinea"/>
              <w:numPr>
                <w:ilvl w:val="0"/>
                <w:numId w:val="2"/>
              </w:numPr>
              <w:rPr>
                <w:sz w:val="24"/>
                <w:szCs w:val="24"/>
              </w:rPr>
            </w:pPr>
          </w:p>
        </w:tc>
        <w:tc>
          <w:tcPr>
            <w:tcW w:w="6379" w:type="dxa"/>
          </w:tcPr>
          <w:p w:rsidRPr="007A446F" w:rsidR="007A446F" w:rsidP="0022673D" w:rsidRDefault="007A446F" w14:paraId="161CEA2C" w14:textId="11D1C0F6">
            <w:pPr>
              <w:rPr>
                <w:sz w:val="24"/>
                <w:szCs w:val="24"/>
              </w:rPr>
            </w:pPr>
            <w:r w:rsidRPr="007A446F">
              <w:rPr>
                <w:sz w:val="24"/>
                <w:szCs w:val="24"/>
              </w:rPr>
              <w:t>Betreffende de ontvangsten op artikel 16, die dalen met € 29 miljoen: kunt u toelichten waardoor deze afwijking vooral wordt veroorzaakt?</w:t>
            </w:r>
          </w:p>
        </w:tc>
      </w:tr>
      <w:tr w:rsidRPr="007A446F" w:rsidR="007A446F" w:rsidTr="007A446F" w14:paraId="4466E713" w14:textId="77777777">
        <w:tc>
          <w:tcPr>
            <w:tcW w:w="709" w:type="dxa"/>
            <w:gridSpan w:val="2"/>
          </w:tcPr>
          <w:p w:rsidRPr="007A446F" w:rsidR="007A446F" w:rsidP="000135BC" w:rsidRDefault="007A446F" w14:paraId="03E4B292" w14:textId="029F0F90">
            <w:pPr>
              <w:pStyle w:val="Lijstalinea"/>
              <w:numPr>
                <w:ilvl w:val="0"/>
                <w:numId w:val="2"/>
              </w:numPr>
              <w:rPr>
                <w:sz w:val="24"/>
                <w:szCs w:val="24"/>
              </w:rPr>
            </w:pPr>
          </w:p>
        </w:tc>
        <w:tc>
          <w:tcPr>
            <w:tcW w:w="6379" w:type="dxa"/>
          </w:tcPr>
          <w:p w:rsidRPr="007A446F" w:rsidR="007A446F" w:rsidP="00D01EB9" w:rsidRDefault="007A446F" w14:paraId="77A349D3" w14:textId="0F9892F6">
            <w:pPr>
              <w:rPr>
                <w:sz w:val="24"/>
                <w:szCs w:val="24"/>
              </w:rPr>
            </w:pPr>
            <w:r w:rsidRPr="007A446F">
              <w:rPr>
                <w:sz w:val="24"/>
                <w:szCs w:val="24"/>
              </w:rPr>
              <w:t>Betreffende de uitgaven voor luchtvaart (artikel 17), die met € 39 miljoen worden verlaagd: kunt u aangegeven welke posten binnen luchtvaart (bijv. luchtruimherziening, toezicht Inspectie Leefomgeving en Transport (ILT), Schiphol-gerelateerde uitgaven) niet tot besteding komen in 2025?</w:t>
            </w:r>
          </w:p>
        </w:tc>
      </w:tr>
      <w:tr w:rsidRPr="007A446F" w:rsidR="007A446F" w:rsidTr="007A446F" w14:paraId="13621356" w14:textId="77777777">
        <w:tc>
          <w:tcPr>
            <w:tcW w:w="709" w:type="dxa"/>
            <w:gridSpan w:val="2"/>
          </w:tcPr>
          <w:p w:rsidRPr="007A446F" w:rsidR="007A446F" w:rsidP="000135BC" w:rsidRDefault="007A446F" w14:paraId="34A3C8FF" w14:textId="77777777">
            <w:pPr>
              <w:pStyle w:val="Lijstalinea"/>
              <w:numPr>
                <w:ilvl w:val="0"/>
                <w:numId w:val="2"/>
              </w:numPr>
              <w:rPr>
                <w:sz w:val="24"/>
                <w:szCs w:val="24"/>
              </w:rPr>
            </w:pPr>
          </w:p>
        </w:tc>
        <w:tc>
          <w:tcPr>
            <w:tcW w:w="6379" w:type="dxa"/>
          </w:tcPr>
          <w:p w:rsidRPr="007A446F" w:rsidR="007A446F" w:rsidP="00D01EB9" w:rsidRDefault="007A446F" w14:paraId="0A629E7B" w14:textId="7E12ADB5">
            <w:pPr>
              <w:rPr>
                <w:sz w:val="24"/>
                <w:szCs w:val="24"/>
              </w:rPr>
            </w:pPr>
            <w:r w:rsidRPr="007A446F">
              <w:rPr>
                <w:sz w:val="24"/>
                <w:szCs w:val="24"/>
              </w:rPr>
              <w:t xml:space="preserve">Is de verlaging van het subsidiebudget met € 14,5 miljoen op </w:t>
            </w:r>
            <w:proofErr w:type="spellStart"/>
            <w:r w:rsidRPr="007A446F">
              <w:rPr>
                <w:sz w:val="24"/>
                <w:szCs w:val="24"/>
              </w:rPr>
              <w:t>LiT</w:t>
            </w:r>
            <w:proofErr w:type="spellEnd"/>
            <w:r w:rsidRPr="007A446F">
              <w:rPr>
                <w:sz w:val="24"/>
                <w:szCs w:val="24"/>
              </w:rPr>
              <w:t xml:space="preserve"> onderdeel van de verlaging van € 26,5 miljoen binnen het verplichtingenbudget, of zijn dit twee aparte budgetten die verlaagd worden?</w:t>
            </w:r>
          </w:p>
        </w:tc>
      </w:tr>
      <w:tr w:rsidRPr="007A446F" w:rsidR="007A446F" w:rsidTr="007A446F" w14:paraId="14F880A7" w14:textId="77777777">
        <w:tc>
          <w:tcPr>
            <w:tcW w:w="709" w:type="dxa"/>
            <w:gridSpan w:val="2"/>
          </w:tcPr>
          <w:p w:rsidRPr="007A446F" w:rsidR="007A446F" w:rsidP="000135BC" w:rsidRDefault="007A446F" w14:paraId="3ABB8C49" w14:textId="2B24AB6E">
            <w:pPr>
              <w:pStyle w:val="Lijstalinea"/>
              <w:numPr>
                <w:ilvl w:val="0"/>
                <w:numId w:val="2"/>
              </w:numPr>
              <w:rPr>
                <w:sz w:val="24"/>
                <w:szCs w:val="24"/>
              </w:rPr>
            </w:pPr>
          </w:p>
        </w:tc>
        <w:tc>
          <w:tcPr>
            <w:tcW w:w="6379" w:type="dxa"/>
          </w:tcPr>
          <w:p w:rsidRPr="007A446F" w:rsidR="007A446F" w:rsidP="0022673D" w:rsidRDefault="007A446F" w14:paraId="480191D4" w14:textId="5E729B22">
            <w:pPr>
              <w:rPr>
                <w:sz w:val="24"/>
                <w:szCs w:val="24"/>
              </w:rPr>
            </w:pPr>
            <w:r w:rsidRPr="007A446F">
              <w:rPr>
                <w:sz w:val="24"/>
                <w:szCs w:val="24"/>
              </w:rPr>
              <w:t>Kunt u verduidelijken waarom de ontvangsten op artikel 17 (luchtvaart) € 16 miljoen lager uitvallen? Gaat het hierbij om vertraagde heffingen, lagere legesopbrengsten of correcties van eerdere jaren?</w:t>
            </w:r>
          </w:p>
        </w:tc>
      </w:tr>
      <w:tr w:rsidRPr="007A446F" w:rsidR="007A446F" w:rsidTr="007A446F" w14:paraId="08B5B0C4" w14:textId="77777777">
        <w:tc>
          <w:tcPr>
            <w:tcW w:w="709" w:type="dxa"/>
            <w:gridSpan w:val="2"/>
          </w:tcPr>
          <w:p w:rsidRPr="007A446F" w:rsidR="007A446F" w:rsidP="000135BC" w:rsidRDefault="007A446F" w14:paraId="1C6C35A7" w14:textId="38D16392">
            <w:pPr>
              <w:pStyle w:val="Lijstalinea"/>
              <w:numPr>
                <w:ilvl w:val="0"/>
                <w:numId w:val="2"/>
              </w:numPr>
              <w:rPr>
                <w:sz w:val="24"/>
                <w:szCs w:val="24"/>
              </w:rPr>
            </w:pPr>
          </w:p>
        </w:tc>
        <w:tc>
          <w:tcPr>
            <w:tcW w:w="6379" w:type="dxa"/>
          </w:tcPr>
          <w:p w:rsidRPr="007A446F" w:rsidR="007A446F" w:rsidP="0022673D" w:rsidRDefault="007A446F" w14:paraId="7E52F6DF" w14:textId="0CB9F0D8">
            <w:pPr>
              <w:rPr>
                <w:sz w:val="24"/>
                <w:szCs w:val="24"/>
              </w:rPr>
            </w:pPr>
            <w:r w:rsidRPr="007A446F">
              <w:rPr>
                <w:sz w:val="24"/>
                <w:szCs w:val="24"/>
              </w:rPr>
              <w:t>Betreffende de uitgaven op artikel 18 (Scheepvaart en havens) die met € 9,2 miljoen dalen: kan de Kamer inzicht krijgen in welke uitvoerings- of veiligheidstaken deze onderbesteding optreedt?</w:t>
            </w:r>
          </w:p>
        </w:tc>
      </w:tr>
      <w:tr w:rsidRPr="007A446F" w:rsidR="007A446F" w:rsidTr="007A446F" w14:paraId="6368F8C1" w14:textId="77777777">
        <w:tc>
          <w:tcPr>
            <w:tcW w:w="709" w:type="dxa"/>
            <w:gridSpan w:val="2"/>
          </w:tcPr>
          <w:p w:rsidRPr="007A446F" w:rsidR="007A446F" w:rsidP="000135BC" w:rsidRDefault="007A446F" w14:paraId="3D4B0CCB" w14:textId="53E5A2E4">
            <w:pPr>
              <w:pStyle w:val="Lijstalinea"/>
              <w:numPr>
                <w:ilvl w:val="0"/>
                <w:numId w:val="2"/>
              </w:numPr>
              <w:rPr>
                <w:sz w:val="24"/>
                <w:szCs w:val="24"/>
              </w:rPr>
            </w:pPr>
          </w:p>
        </w:tc>
        <w:tc>
          <w:tcPr>
            <w:tcW w:w="6379" w:type="dxa"/>
          </w:tcPr>
          <w:p w:rsidRPr="007A446F" w:rsidR="007A446F" w:rsidP="0022673D" w:rsidRDefault="007A446F" w14:paraId="0336AD6E" w14:textId="5FA37D24">
            <w:pPr>
              <w:rPr>
                <w:sz w:val="24"/>
                <w:szCs w:val="24"/>
              </w:rPr>
            </w:pPr>
            <w:r w:rsidRPr="007A446F">
              <w:rPr>
                <w:sz w:val="24"/>
                <w:szCs w:val="24"/>
              </w:rPr>
              <w:t>Kunt u feitelijk aangeven of de daling van de scheepvaartopbrengsten met € 8,9 miljoen samenhangt met lagere doorvaartgelden, lagere inspectie-inkomsten of vertraging in EU-bijdragen?</w:t>
            </w:r>
          </w:p>
        </w:tc>
      </w:tr>
      <w:tr w:rsidRPr="007A446F" w:rsidR="007A446F" w:rsidTr="007A446F" w14:paraId="69FA41B9" w14:textId="77777777">
        <w:tc>
          <w:tcPr>
            <w:tcW w:w="709" w:type="dxa"/>
            <w:gridSpan w:val="2"/>
          </w:tcPr>
          <w:p w:rsidRPr="007A446F" w:rsidR="007A446F" w:rsidP="000135BC" w:rsidRDefault="007A446F" w14:paraId="4D1BFC86" w14:textId="2BA6F047">
            <w:pPr>
              <w:pStyle w:val="Lijstalinea"/>
              <w:numPr>
                <w:ilvl w:val="0"/>
                <w:numId w:val="2"/>
              </w:numPr>
              <w:rPr>
                <w:sz w:val="24"/>
                <w:szCs w:val="24"/>
              </w:rPr>
            </w:pPr>
          </w:p>
        </w:tc>
        <w:tc>
          <w:tcPr>
            <w:tcW w:w="6379" w:type="dxa"/>
          </w:tcPr>
          <w:p w:rsidRPr="007A446F" w:rsidR="007A446F" w:rsidP="0022673D" w:rsidRDefault="007A446F" w14:paraId="45B3768C" w14:textId="3B5ADA51">
            <w:pPr>
              <w:rPr>
                <w:sz w:val="24"/>
                <w:szCs w:val="24"/>
              </w:rPr>
            </w:pPr>
            <w:r w:rsidRPr="007A446F">
              <w:rPr>
                <w:sz w:val="24"/>
                <w:szCs w:val="24"/>
              </w:rPr>
              <w:t>Kunt u toelichten welke oorzaken liggen onder de stijging van de uitgaven bij Rijkswaterstaat als agentschap (+ € 47,7 miljoen), specifiek voor de onderdelen die betrekking hebben op hoofdwegennet, vaarwegen of verkeersmanagement?</w:t>
            </w:r>
          </w:p>
        </w:tc>
      </w:tr>
      <w:tr w:rsidRPr="007A446F" w:rsidR="007A446F" w:rsidTr="007A446F" w14:paraId="03F64CC5" w14:textId="77777777">
        <w:tc>
          <w:tcPr>
            <w:tcW w:w="709" w:type="dxa"/>
            <w:gridSpan w:val="2"/>
          </w:tcPr>
          <w:p w:rsidRPr="007A446F" w:rsidR="007A446F" w:rsidP="000135BC" w:rsidRDefault="007A446F" w14:paraId="40B8343E" w14:textId="3E5C9967">
            <w:pPr>
              <w:pStyle w:val="Lijstalinea"/>
              <w:numPr>
                <w:ilvl w:val="0"/>
                <w:numId w:val="2"/>
              </w:numPr>
              <w:rPr>
                <w:sz w:val="24"/>
                <w:szCs w:val="24"/>
              </w:rPr>
            </w:pPr>
          </w:p>
        </w:tc>
        <w:tc>
          <w:tcPr>
            <w:tcW w:w="6379" w:type="dxa"/>
          </w:tcPr>
          <w:p w:rsidRPr="007A446F" w:rsidR="007A446F" w:rsidP="0022673D" w:rsidRDefault="007A446F" w14:paraId="75B906C9" w14:textId="0BDC2E32">
            <w:pPr>
              <w:rPr>
                <w:sz w:val="24"/>
                <w:szCs w:val="24"/>
              </w:rPr>
            </w:pPr>
            <w:r w:rsidRPr="007A446F">
              <w:rPr>
                <w:sz w:val="24"/>
                <w:szCs w:val="24"/>
              </w:rPr>
              <w:t>Wat betekent de forse verlaging van de decentrale uitkering Decentraal Spoor (€ 20,9 miljoen) voor de toekomstige financiële houdbaarheid van provinciale spoorlijnen, en welke risicoanalyse heeft het ministerie gemaakt voor continuïteit in regionale bereikbaarheid?</w:t>
            </w:r>
          </w:p>
        </w:tc>
      </w:tr>
      <w:tr w:rsidRPr="007A446F" w:rsidR="007A446F" w:rsidTr="007A446F" w14:paraId="1BD698A7" w14:textId="77777777">
        <w:tc>
          <w:tcPr>
            <w:tcW w:w="709" w:type="dxa"/>
            <w:gridSpan w:val="2"/>
          </w:tcPr>
          <w:p w:rsidRPr="007A446F" w:rsidR="007A446F" w:rsidP="000135BC" w:rsidRDefault="007A446F" w14:paraId="1AEBD246" w14:textId="0175D472">
            <w:pPr>
              <w:pStyle w:val="Lijstalinea"/>
              <w:numPr>
                <w:ilvl w:val="0"/>
                <w:numId w:val="2"/>
              </w:numPr>
              <w:rPr>
                <w:sz w:val="24"/>
                <w:szCs w:val="24"/>
              </w:rPr>
            </w:pPr>
          </w:p>
        </w:tc>
        <w:tc>
          <w:tcPr>
            <w:tcW w:w="6379" w:type="dxa"/>
          </w:tcPr>
          <w:p w:rsidRPr="007A446F" w:rsidR="007A446F" w:rsidP="0022673D" w:rsidRDefault="007A446F" w14:paraId="63EE7D73" w14:textId="3759655D">
            <w:pPr>
              <w:rPr>
                <w:sz w:val="24"/>
                <w:szCs w:val="24"/>
              </w:rPr>
            </w:pPr>
            <w:r w:rsidRPr="007A446F">
              <w:rPr>
                <w:sz w:val="24"/>
                <w:szCs w:val="24"/>
              </w:rPr>
              <w:t>Wat houdt de afwikkeling van het Transitievangnet OV in? Waarom is hier € 3,4 miljoen voor nodig? Wanneer wordt deze regeling beëindigd?</w:t>
            </w:r>
          </w:p>
        </w:tc>
      </w:tr>
      <w:tr w:rsidRPr="007A446F" w:rsidR="007A446F" w:rsidTr="007A446F" w14:paraId="3EAFBE34" w14:textId="77777777">
        <w:tc>
          <w:tcPr>
            <w:tcW w:w="709" w:type="dxa"/>
            <w:gridSpan w:val="2"/>
          </w:tcPr>
          <w:p w:rsidRPr="007A446F" w:rsidR="007A446F" w:rsidP="000135BC" w:rsidRDefault="007A446F" w14:paraId="12AB009C" w14:textId="2063CC98">
            <w:pPr>
              <w:pStyle w:val="Lijstalinea"/>
              <w:numPr>
                <w:ilvl w:val="0"/>
                <w:numId w:val="2"/>
              </w:numPr>
              <w:rPr>
                <w:sz w:val="24"/>
                <w:szCs w:val="24"/>
              </w:rPr>
            </w:pPr>
          </w:p>
        </w:tc>
        <w:tc>
          <w:tcPr>
            <w:tcW w:w="6379" w:type="dxa"/>
          </w:tcPr>
          <w:p w:rsidRPr="007A446F" w:rsidR="007A446F" w:rsidP="0022673D" w:rsidRDefault="007A446F" w14:paraId="45430E27" w14:textId="77777777">
            <w:pPr>
              <w:rPr>
                <w:sz w:val="24"/>
                <w:szCs w:val="24"/>
              </w:rPr>
            </w:pPr>
            <w:r w:rsidRPr="007A446F">
              <w:rPr>
                <w:sz w:val="24"/>
                <w:szCs w:val="24"/>
              </w:rPr>
              <w:t>In hoeverre is urgentie meegegeven aan het KNMI-personeel om de boeggolf van verlofuren versneld op te nemen?</w:t>
            </w:r>
          </w:p>
        </w:tc>
      </w:tr>
    </w:tbl>
    <w:p w:rsidRPr="007A446F" w:rsidR="001928BC" w:rsidRDefault="001928BC" w14:paraId="3FBE2591" w14:textId="77777777">
      <w:pPr>
        <w:rPr>
          <w:sz w:val="24"/>
          <w:szCs w:val="24"/>
        </w:rPr>
      </w:pPr>
    </w:p>
    <w:sectPr w:rsidRPr="007A446F" w:rsidR="001928BC" w:rsidSect="007A446F">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67F5" w14:textId="77777777" w:rsidR="001A47AF" w:rsidRDefault="001A47AF">
      <w:pPr>
        <w:spacing w:before="0" w:after="0"/>
      </w:pPr>
      <w:r>
        <w:separator/>
      </w:r>
    </w:p>
  </w:endnote>
  <w:endnote w:type="continuationSeparator" w:id="0">
    <w:p w14:paraId="43A30F5D" w14:textId="77777777" w:rsidR="001A47AF" w:rsidRDefault="001A47AF">
      <w:pPr>
        <w:spacing w:before="0" w:after="0"/>
      </w:pPr>
      <w:r>
        <w:continuationSeparator/>
      </w:r>
    </w:p>
  </w:endnote>
  <w:endnote w:type="continuationNotice" w:id="1">
    <w:p w14:paraId="1B231F8F" w14:textId="77777777" w:rsidR="0011051C" w:rsidRDefault="001105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72E6" w14:textId="0AC3280C" w:rsidR="001928B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42FB" w14:textId="77777777" w:rsidR="001A47AF" w:rsidRDefault="001A47AF">
      <w:pPr>
        <w:spacing w:before="0" w:after="0"/>
      </w:pPr>
      <w:r>
        <w:separator/>
      </w:r>
    </w:p>
  </w:footnote>
  <w:footnote w:type="continuationSeparator" w:id="0">
    <w:p w14:paraId="433A34D1" w14:textId="77777777" w:rsidR="001A47AF" w:rsidRDefault="001A47AF">
      <w:pPr>
        <w:spacing w:before="0" w:after="0"/>
      </w:pPr>
      <w:r>
        <w:continuationSeparator/>
      </w:r>
    </w:p>
  </w:footnote>
  <w:footnote w:type="continuationNotice" w:id="1">
    <w:p w14:paraId="13C5F9DD" w14:textId="77777777" w:rsidR="0011051C" w:rsidRDefault="0011051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52F2"/>
    <w:multiLevelType w:val="hybridMultilevel"/>
    <w:tmpl w:val="B45CD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D81BA1"/>
    <w:multiLevelType w:val="hybridMultilevel"/>
    <w:tmpl w:val="4DAC1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6208">
    <w:abstractNumId w:val="0"/>
  </w:num>
  <w:num w:numId="2" w16cid:durableId="195698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7A1"/>
    <w:rsid w:val="000135BC"/>
    <w:rsid w:val="0004221D"/>
    <w:rsid w:val="000A23EB"/>
    <w:rsid w:val="0011051C"/>
    <w:rsid w:val="001320D8"/>
    <w:rsid w:val="0014116E"/>
    <w:rsid w:val="00156FA3"/>
    <w:rsid w:val="001856D0"/>
    <w:rsid w:val="001928BC"/>
    <w:rsid w:val="001A47AF"/>
    <w:rsid w:val="001A56AB"/>
    <w:rsid w:val="002A6999"/>
    <w:rsid w:val="003D44DD"/>
    <w:rsid w:val="00516C91"/>
    <w:rsid w:val="005543A7"/>
    <w:rsid w:val="006E0C01"/>
    <w:rsid w:val="00727E51"/>
    <w:rsid w:val="007A446F"/>
    <w:rsid w:val="007B3E9B"/>
    <w:rsid w:val="0082191F"/>
    <w:rsid w:val="00824E24"/>
    <w:rsid w:val="00894624"/>
    <w:rsid w:val="008C6510"/>
    <w:rsid w:val="00953675"/>
    <w:rsid w:val="00A11749"/>
    <w:rsid w:val="00A17205"/>
    <w:rsid w:val="00A77C3E"/>
    <w:rsid w:val="00B127E6"/>
    <w:rsid w:val="00B915EC"/>
    <w:rsid w:val="00B95DE1"/>
    <w:rsid w:val="00C11DB6"/>
    <w:rsid w:val="00C34AA0"/>
    <w:rsid w:val="00C6166A"/>
    <w:rsid w:val="00D01EB9"/>
    <w:rsid w:val="00E7153D"/>
    <w:rsid w:val="00F31DAF"/>
    <w:rsid w:val="00F6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DA4CF11"/>
  <w15:docId w15:val="{884704CE-A3C2-4B7E-A0FE-F805AAD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F66E56"/>
    <w:pPr>
      <w:ind w:left="720"/>
      <w:contextualSpacing/>
    </w:pPr>
  </w:style>
  <w:style w:type="paragraph" w:styleId="Revisie">
    <w:name w:val="Revision"/>
    <w:hidden/>
    <w:uiPriority w:val="99"/>
    <w:semiHidden/>
    <w:rsid w:val="007B3E9B"/>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730</ap:Words>
  <ap:Characters>4019</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2025-12-09T14:34:00.0000000Z</dcterms:created>
  <dcterms:modified xsi:type="dcterms:W3CDTF">2025-12-09T14:34:00.0000000Z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5ed72c51-9d12-4e0b-b960-4f5202556afc</vt:lpwstr>
  </property>
</Properties>
</file>