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B5C" w:rsidP="00FC5B5C" w:rsidRDefault="00FC5B5C" w14:paraId="5D1BDDC6" w14:textId="4F61907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583</w:t>
      </w:r>
    </w:p>
    <w:p w:rsidR="00FC5B5C" w:rsidP="00FC5B5C" w:rsidRDefault="00FC5B5C" w14:paraId="62635D84" w14:textId="53361D1E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2025Z19922</w:t>
      </w:r>
    </w:p>
    <w:p w:rsidR="00FC5B5C" w:rsidP="00FC5B5C" w:rsidRDefault="00FC5B5C" w14:paraId="6FC21D73" w14:textId="77777777">
      <w:pPr>
        <w:pStyle w:val="broodtekst"/>
        <w:rPr>
          <w:rFonts w:cs="Utopia"/>
          <w:color w:val="000000"/>
        </w:rPr>
      </w:pPr>
    </w:p>
    <w:p w:rsidRPr="00A71055" w:rsidR="00FC5B5C" w:rsidP="00A71055" w:rsidRDefault="00FC5B5C" w14:paraId="0AB57C88" w14:textId="065F71B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</w:t>
      </w:r>
      <w:r>
        <w:rPr>
          <w:rFonts w:ascii="Times New Roman" w:hAnsi="Times New Roman"/>
          <w:sz w:val="24"/>
          <w:szCs w:val="24"/>
        </w:rPr>
        <w:t>, mede namens de minister van Economische Zaken</w:t>
      </w:r>
      <w:r w:rsidRPr="00A71055">
        <w:rPr>
          <w:rFonts w:ascii="Times New Roman" w:hAnsi="Times New Roman"/>
          <w:sz w:val="24"/>
          <w:szCs w:val="24"/>
        </w:rPr>
        <w:t xml:space="preserve"> </w:t>
      </w:r>
      <w:r w:rsidR="008D117B">
        <w:rPr>
          <w:rFonts w:ascii="Times New Roman" w:hAnsi="Times New Roman"/>
          <w:sz w:val="24"/>
          <w:szCs w:val="24"/>
        </w:rPr>
        <w:t xml:space="preserve">en de </w:t>
      </w:r>
      <w:r w:rsidRPr="000E5E9A" w:rsidR="008D117B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="008D117B">
        <w:rPr>
          <w:rFonts w:ascii="Times New Roman" w:hAnsi="Times New Roman"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(ontvangen</w:t>
      </w:r>
      <w:r>
        <w:rPr>
          <w:rFonts w:ascii="Times New Roman" w:hAnsi="Times New Roman"/>
          <w:sz w:val="24"/>
          <w:szCs w:val="24"/>
        </w:rPr>
        <w:t xml:space="preserve"> 8 december 2025)</w:t>
      </w:r>
    </w:p>
    <w:p w:rsidRPr="00F20145" w:rsidR="00FC5B5C" w:rsidP="00FC5B5C" w:rsidRDefault="00FC5B5C" w14:paraId="2268B274" w14:textId="38756521">
      <w:pPr>
        <w:pStyle w:val="broodtekst"/>
        <w:rPr>
          <w:rFonts w:cs="Utopia"/>
          <w:color w:val="000000"/>
        </w:rPr>
      </w:pPr>
    </w:p>
    <w:p w:rsidRPr="00F20145" w:rsidR="00FC5B5C" w:rsidP="00FC5B5C" w:rsidRDefault="00FC5B5C" w14:paraId="1117DB3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</w:t>
      </w:r>
      <w:r w:rsidRPr="00D02B33">
        <w:t>de minister van Economische Zaken en de staatssecretaris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Kathmann (GroenLinks-PvdA)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>
        <w:t>het slopen van de privacybescherming in de nieuwe Europese Omnibus-wetgeving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8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C5B5C" w:rsidP="00FC5B5C" w:rsidRDefault="00FC5B5C" w14:paraId="5B4157C5" w14:textId="77777777">
      <w:pPr>
        <w:pStyle w:val="broodtekst"/>
        <w:rPr>
          <w:rFonts w:cs="Utopia"/>
          <w:color w:val="000000"/>
        </w:rPr>
      </w:pPr>
    </w:p>
    <w:p w:rsidRPr="00F20145" w:rsidR="00FC5B5C" w:rsidP="00FC5B5C" w:rsidRDefault="00FC5B5C" w14:paraId="74D1006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C5B5C" w:rsidP="00FC5B5C" w:rsidRDefault="00FC5B5C" w14:paraId="11092F1C" w14:textId="77777777">
      <w:pPr>
        <w:pStyle w:val="broodtekst"/>
        <w:rPr>
          <w:rFonts w:cs="Utopia"/>
          <w:color w:val="000000"/>
        </w:rPr>
      </w:pPr>
    </w:p>
    <w:p w:rsidRPr="00F20145" w:rsidR="00FC5B5C" w:rsidP="00FC5B5C" w:rsidRDefault="00FC5B5C" w14:paraId="286107EF" w14:textId="77777777">
      <w:pPr>
        <w:pStyle w:val="broodtekst"/>
        <w:rPr>
          <w:rFonts w:cs="Utopia"/>
          <w:color w:val="000000"/>
        </w:rPr>
      </w:pPr>
    </w:p>
    <w:sectPr w:rsidRPr="00F20145" w:rsidR="00FC5B5C" w:rsidSect="00FC5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14A6" w14:textId="77777777" w:rsidR="00FC5B5C" w:rsidRDefault="00FC5B5C" w:rsidP="00FC5B5C">
      <w:pPr>
        <w:spacing w:after="0" w:line="240" w:lineRule="auto"/>
      </w:pPr>
      <w:r>
        <w:separator/>
      </w:r>
    </w:p>
  </w:endnote>
  <w:endnote w:type="continuationSeparator" w:id="0">
    <w:p w14:paraId="15B20584" w14:textId="77777777" w:rsidR="00FC5B5C" w:rsidRDefault="00FC5B5C" w:rsidP="00FC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2DC9" w14:textId="77777777" w:rsidR="00FC5B5C" w:rsidRPr="00FC5B5C" w:rsidRDefault="00FC5B5C" w:rsidP="00FC5B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A585" w14:textId="77777777" w:rsidR="00FC5B5C" w:rsidRPr="00FC5B5C" w:rsidRDefault="00FC5B5C" w:rsidP="00FC5B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4E39" w14:textId="77777777" w:rsidR="00FC5B5C" w:rsidRPr="00FC5B5C" w:rsidRDefault="00FC5B5C" w:rsidP="00FC5B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C02B" w14:textId="77777777" w:rsidR="00FC5B5C" w:rsidRDefault="00FC5B5C" w:rsidP="00FC5B5C">
      <w:pPr>
        <w:spacing w:after="0" w:line="240" w:lineRule="auto"/>
      </w:pPr>
      <w:r>
        <w:separator/>
      </w:r>
    </w:p>
  </w:footnote>
  <w:footnote w:type="continuationSeparator" w:id="0">
    <w:p w14:paraId="0BA75E52" w14:textId="77777777" w:rsidR="00FC5B5C" w:rsidRDefault="00FC5B5C" w:rsidP="00FC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C462" w14:textId="77777777" w:rsidR="00FC5B5C" w:rsidRPr="00FC5B5C" w:rsidRDefault="00FC5B5C" w:rsidP="00FC5B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E438" w14:textId="77777777" w:rsidR="00FC5B5C" w:rsidRPr="00FC5B5C" w:rsidRDefault="00FC5B5C" w:rsidP="00FC5B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0FBD" w14:textId="77777777" w:rsidR="00FC5B5C" w:rsidRPr="00FC5B5C" w:rsidRDefault="00FC5B5C" w:rsidP="00FC5B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5C"/>
    <w:rsid w:val="002C3023"/>
    <w:rsid w:val="005C0C1A"/>
    <w:rsid w:val="008D117B"/>
    <w:rsid w:val="00DF7A30"/>
    <w:rsid w:val="00F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1492"/>
  <w15:chartTrackingRefBased/>
  <w15:docId w15:val="{C7D804F7-C0DA-4EF8-A70D-AFA1257C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5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5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5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5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5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5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5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5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5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5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5B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5B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5B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5B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5B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5B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5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5B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5B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5B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5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5B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5B5C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C5B5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C5B5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C5B5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C5B5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C5B5C"/>
  </w:style>
  <w:style w:type="paragraph" w:customStyle="1" w:styleId="in-table">
    <w:name w:val="in-table"/>
    <w:basedOn w:val="broodtekst"/>
    <w:rsid w:val="00FC5B5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C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5B5C"/>
  </w:style>
  <w:style w:type="paragraph" w:styleId="Voettekst">
    <w:name w:val="footer"/>
    <w:basedOn w:val="Standaard"/>
    <w:link w:val="VoettekstChar"/>
    <w:uiPriority w:val="99"/>
    <w:unhideWhenUsed/>
    <w:rsid w:val="00FC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2025-12-08T15:26:00.0000000Z</dcterms:created>
  <dcterms:modified xsi:type="dcterms:W3CDTF">2025-12-08T15:26:00.0000000Z</dcterms:modified>
  <version/>
  <category/>
</coreProperties>
</file>