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08B8" w:rsidR="00A608B8" w:rsidP="00A608B8" w:rsidRDefault="00204696" w14:paraId="534DCC2E" w14:textId="6E2611D4">
      <w:pPr>
        <w:rPr>
          <w:rFonts w:ascii="Calibri" w:hAnsi="Calibri" w:cs="Calibri"/>
        </w:rPr>
      </w:pPr>
      <w:r w:rsidRPr="00A608B8">
        <w:rPr>
          <w:rFonts w:ascii="Calibri" w:hAnsi="Calibri" w:cs="Calibri"/>
        </w:rPr>
        <w:t>27</w:t>
      </w:r>
      <w:r w:rsidRPr="00A608B8" w:rsidR="00A608B8">
        <w:rPr>
          <w:rFonts w:ascii="Calibri" w:hAnsi="Calibri" w:cs="Calibri"/>
        </w:rPr>
        <w:t xml:space="preserve"> </w:t>
      </w:r>
      <w:r w:rsidRPr="00A608B8">
        <w:rPr>
          <w:rFonts w:ascii="Calibri" w:hAnsi="Calibri" w:cs="Calibri"/>
        </w:rPr>
        <w:t>925</w:t>
      </w:r>
      <w:r w:rsidRPr="00A608B8" w:rsidR="00A608B8">
        <w:rPr>
          <w:rFonts w:ascii="Calibri" w:hAnsi="Calibri" w:cs="Calibri"/>
        </w:rPr>
        <w:tab/>
      </w:r>
      <w:r w:rsidRPr="00A608B8" w:rsidR="00A608B8">
        <w:rPr>
          <w:rFonts w:ascii="Calibri" w:hAnsi="Calibri" w:cs="Calibri"/>
        </w:rPr>
        <w:tab/>
        <w:t>Bestrijding internationaal terrorisme</w:t>
      </w:r>
    </w:p>
    <w:p w:rsidRPr="00A608B8" w:rsidR="00A608B8" w:rsidP="00A608B8" w:rsidRDefault="00A608B8" w14:paraId="487B707B" w14:textId="77777777">
      <w:pPr>
        <w:rPr>
          <w:rFonts w:ascii="Calibri" w:hAnsi="Calibri" w:cs="Calibri"/>
        </w:rPr>
      </w:pPr>
      <w:r w:rsidRPr="00A608B8">
        <w:rPr>
          <w:rFonts w:ascii="Calibri" w:hAnsi="Calibri" w:cs="Calibri"/>
        </w:rPr>
        <w:t xml:space="preserve">Nr. </w:t>
      </w:r>
      <w:r w:rsidRPr="00A608B8" w:rsidR="00204696">
        <w:rPr>
          <w:rFonts w:ascii="Calibri" w:hAnsi="Calibri" w:cs="Calibri"/>
        </w:rPr>
        <w:t>1014</w:t>
      </w:r>
      <w:r w:rsidRPr="00A608B8">
        <w:rPr>
          <w:rFonts w:ascii="Calibri" w:hAnsi="Calibri" w:cs="Calibri"/>
        </w:rPr>
        <w:tab/>
        <w:t>Brief van de minister van Defensie</w:t>
      </w:r>
    </w:p>
    <w:p w:rsidRPr="00A608B8" w:rsidR="00204696" w:rsidP="00A608B8" w:rsidRDefault="00A608B8" w14:paraId="137EB3D2" w14:textId="3DA9AD2B">
      <w:pPr>
        <w:rPr>
          <w:rFonts w:ascii="Calibri" w:hAnsi="Calibri" w:cs="Calibri"/>
        </w:rPr>
      </w:pPr>
      <w:r w:rsidRPr="00A608B8">
        <w:rPr>
          <w:rFonts w:ascii="Calibri" w:hAnsi="Calibri" w:cs="Calibri"/>
        </w:rPr>
        <w:t>Aan de Voorzitter van de Tweede Kamer der Staten-Generaal</w:t>
      </w:r>
    </w:p>
    <w:p w:rsidRPr="00A608B8" w:rsidR="00A608B8" w:rsidP="00A608B8" w:rsidRDefault="00A608B8" w14:paraId="10B30EDA" w14:textId="3D91E10B">
      <w:pPr>
        <w:rPr>
          <w:rFonts w:ascii="Calibri" w:hAnsi="Calibri" w:cs="Calibri"/>
        </w:rPr>
      </w:pPr>
      <w:r w:rsidRPr="00A608B8">
        <w:rPr>
          <w:rFonts w:ascii="Calibri" w:hAnsi="Calibri" w:cs="Calibri"/>
        </w:rPr>
        <w:t>Den Haag, 9 december 2025</w:t>
      </w:r>
    </w:p>
    <w:p w:rsidRPr="00A608B8" w:rsidR="00204696" w:rsidP="00A608B8" w:rsidRDefault="00204696" w14:paraId="6FC8E8E5" w14:textId="77777777">
      <w:pPr>
        <w:rPr>
          <w:rFonts w:ascii="Calibri" w:hAnsi="Calibri" w:cs="Calibri"/>
        </w:rPr>
      </w:pPr>
    </w:p>
    <w:p w:rsidRPr="00A608B8" w:rsidR="00204696" w:rsidP="00A608B8" w:rsidRDefault="00204696" w14:paraId="2753865B" w14:textId="7EC53D2D">
      <w:pPr>
        <w:rPr>
          <w:rFonts w:ascii="Calibri" w:hAnsi="Calibri" w:cs="Calibri"/>
        </w:rPr>
      </w:pPr>
      <w:r w:rsidRPr="00A608B8">
        <w:rPr>
          <w:rFonts w:ascii="Calibri" w:hAnsi="Calibri" w:cs="Calibri"/>
        </w:rPr>
        <w:t xml:space="preserve">Op 27 maart jl. kondigde ik verschillende onderzoeken aan na de vondst van videobeelden gemaakt door een Nederlandse F-16, de ochtend na de wapeninzet tegen een ISIS-autobommenfabriek in Hawija in de nacht van 2 op 3 juni 2015 (Kamerstuk 27925, nr. 986). Op 7 juli 2025 heb ik u hierover nadere informatie verschaft en zegde ik uw Kamer toe u over de onderzoeken te informeren zodra daar aanleiding toe is (Kamerstuk 27925, nr. 1011). </w:t>
      </w:r>
    </w:p>
    <w:p w:rsidRPr="00A608B8" w:rsidR="00204696" w:rsidP="00A608B8" w:rsidRDefault="00204696" w14:paraId="4A561851" w14:textId="77777777">
      <w:pPr>
        <w:rPr>
          <w:rFonts w:ascii="Calibri" w:hAnsi="Calibri" w:cs="Calibri"/>
        </w:rPr>
      </w:pPr>
      <w:r w:rsidRPr="00A608B8">
        <w:rPr>
          <w:rFonts w:ascii="Calibri" w:hAnsi="Calibri" w:cs="Calibri"/>
        </w:rPr>
        <w:t>Inmiddels hebben twee onderzoeken een gewijzigde planning ten opzichte van wat in de Kamerbrief van 7 juli is gecommuniceerd. Met deze brief schets ik u de huidige verwachtingen per onderzoek.</w:t>
      </w:r>
    </w:p>
    <w:p w:rsidRPr="00A608B8" w:rsidR="00204696" w:rsidP="00A608B8" w:rsidRDefault="00204696" w14:paraId="63EFAB4C" w14:textId="77777777">
      <w:pPr>
        <w:rPr>
          <w:rFonts w:ascii="Calibri" w:hAnsi="Calibri" w:cs="Calibri"/>
        </w:rPr>
      </w:pPr>
    </w:p>
    <w:p w:rsidRPr="00A608B8" w:rsidR="00204696" w:rsidP="00A608B8" w:rsidRDefault="00204696" w14:paraId="7C8B7492" w14:textId="77777777">
      <w:pPr>
        <w:pStyle w:val="Lijstalinea"/>
        <w:numPr>
          <w:ilvl w:val="0"/>
          <w:numId w:val="1"/>
        </w:numPr>
        <w:suppressAutoHyphens/>
        <w:autoSpaceDN w:val="0"/>
        <w:spacing w:after="120" w:line="240" w:lineRule="atLeast"/>
        <w:textAlignment w:val="baseline"/>
        <w:rPr>
          <w:rFonts w:ascii="Calibri" w:hAnsi="Calibri" w:cs="Calibri"/>
          <w:i/>
        </w:rPr>
      </w:pPr>
      <w:r w:rsidRPr="00A608B8">
        <w:rPr>
          <w:rFonts w:ascii="Calibri" w:hAnsi="Calibri" w:cs="Calibri"/>
          <w:i/>
        </w:rPr>
        <w:t>Onderzoek naar wat er met de videobeelden is gebeurd na het maken ervan, de feiten te reconstrueren en op basis daarvan een oordeel te vellen en conclusies te trekken.</w:t>
      </w:r>
    </w:p>
    <w:p w:rsidRPr="00A608B8" w:rsidR="00204696" w:rsidP="00A608B8" w:rsidRDefault="00204696" w14:paraId="0D040FCF" w14:textId="77777777">
      <w:pPr>
        <w:rPr>
          <w:rFonts w:ascii="Calibri" w:hAnsi="Calibri" w:cs="Calibri"/>
        </w:rPr>
      </w:pPr>
      <w:r w:rsidRPr="00A608B8">
        <w:rPr>
          <w:rFonts w:ascii="Calibri" w:hAnsi="Calibri" w:cs="Calibri"/>
        </w:rPr>
        <w:t xml:space="preserve">Dit onderzoek wordt uitgevoerd door de externe en onafhankelijke ‘Commissie van onderzoek teruggevonden F-16 videobeelden Hawija (Irak)’, oftewel de commissie-Brouwer. De commissie geeft aan, omwille van de benodigde zorgvuldigheid en compleetheid, extra tijd nodig te hebben om haar onderzoek af te ronden. De commissie zal haar eindrapport naar verwachting begin 2026 aan mij aanbieden. </w:t>
      </w:r>
    </w:p>
    <w:p w:rsidRPr="00A608B8" w:rsidR="00204696" w:rsidP="00A608B8" w:rsidRDefault="00204696" w14:paraId="6FDF3AF5" w14:textId="77777777">
      <w:pPr>
        <w:pStyle w:val="Lijstalinea"/>
        <w:numPr>
          <w:ilvl w:val="0"/>
          <w:numId w:val="1"/>
        </w:numPr>
        <w:suppressAutoHyphens/>
        <w:autoSpaceDN w:val="0"/>
        <w:spacing w:after="120" w:line="240" w:lineRule="atLeast"/>
        <w:textAlignment w:val="baseline"/>
        <w:rPr>
          <w:rFonts w:ascii="Calibri" w:hAnsi="Calibri" w:cs="Calibri"/>
          <w:i/>
        </w:rPr>
      </w:pPr>
      <w:r w:rsidRPr="00A608B8">
        <w:rPr>
          <w:rFonts w:ascii="Calibri" w:hAnsi="Calibri" w:cs="Calibri"/>
          <w:i/>
        </w:rPr>
        <w:t>Onderzoek naar missie-gerelateerde archivering</w:t>
      </w:r>
    </w:p>
    <w:p w:rsidRPr="00A608B8" w:rsidR="00204696" w:rsidP="00A608B8" w:rsidRDefault="00204696" w14:paraId="61E5C323" w14:textId="77777777">
      <w:pPr>
        <w:rPr>
          <w:rFonts w:ascii="Calibri" w:hAnsi="Calibri" w:cs="Calibri"/>
        </w:rPr>
      </w:pPr>
      <w:r w:rsidRPr="00A608B8">
        <w:rPr>
          <w:rFonts w:ascii="Calibri" w:hAnsi="Calibri" w:cs="Calibri"/>
        </w:rPr>
        <w:t>De Inspectie Overheidsinformatie en Erfgoed (IO&amp;E) doet onderzoek naar de huidige praktijk van missie-gerelateerde archivering. Het onderzoek richt zich op het verkrijgen van overzicht in de missie-archieven, de duurzame toegankelijkheid ervan en het in kaart brengen van de richtlijnen voor archivering. Het onderzoek wordt gefaseerd uitgevoerd. De verwachting is dat IO&amp;E in het eerste kwartaal van 2026 de resultaten van haar onderzoek naar richtlijnen voor archivering zal opleveren, waarna verderop in het jaar de andere resultaten volgen.</w:t>
      </w:r>
    </w:p>
    <w:p w:rsidRPr="00A608B8" w:rsidR="00204696" w:rsidP="00A608B8" w:rsidRDefault="00204696" w14:paraId="467BF28D" w14:textId="77777777">
      <w:pPr>
        <w:pStyle w:val="Lijstalinea"/>
        <w:numPr>
          <w:ilvl w:val="0"/>
          <w:numId w:val="1"/>
        </w:numPr>
        <w:suppressAutoHyphens/>
        <w:autoSpaceDN w:val="0"/>
        <w:spacing w:after="120" w:line="240" w:lineRule="atLeast"/>
        <w:textAlignment w:val="baseline"/>
        <w:rPr>
          <w:rFonts w:ascii="Calibri" w:hAnsi="Calibri" w:cs="Calibri"/>
          <w:i/>
        </w:rPr>
      </w:pPr>
      <w:r w:rsidRPr="00A608B8">
        <w:rPr>
          <w:rFonts w:ascii="Calibri" w:hAnsi="Calibri" w:cs="Calibri"/>
          <w:i/>
        </w:rPr>
        <w:t>Intern onderzoek naar het handelen van de toenmalige detachementscommandant</w:t>
      </w:r>
    </w:p>
    <w:p w:rsidRPr="00A608B8" w:rsidR="00204696" w:rsidP="00A608B8" w:rsidRDefault="00204696" w14:paraId="1C14E716" w14:textId="77777777">
      <w:pPr>
        <w:rPr>
          <w:rFonts w:ascii="Calibri" w:hAnsi="Calibri" w:cs="Calibri"/>
        </w:rPr>
      </w:pPr>
      <w:r w:rsidRPr="00A608B8">
        <w:rPr>
          <w:rFonts w:ascii="Calibri" w:hAnsi="Calibri" w:cs="Calibri"/>
        </w:rPr>
        <w:t xml:space="preserve">Onderzocht wordt of het </w:t>
      </w:r>
      <w:r w:rsidRPr="00A608B8">
        <w:rPr>
          <w:rFonts w:ascii="Calibri" w:hAnsi="Calibri" w:cs="Calibri"/>
          <w:i/>
        </w:rPr>
        <w:t>After Action Report</w:t>
      </w:r>
      <w:r w:rsidRPr="00A608B8">
        <w:rPr>
          <w:rFonts w:ascii="Calibri" w:hAnsi="Calibri" w:cs="Calibri"/>
        </w:rPr>
        <w:t xml:space="preserve"> in de gegeven omstandigheden zorgvuldig, volledig en naar waarheid is opgemaakt conform de toen geldende regels. Naar verwachting wordt dit onderzoek rond de jaarwisseling afgerond. Zoals ik in het debat op 15 mei jl. heb aangegeven, wordt de uitkomst van dit onderzoek niet openbaar gemaakt omdat het gaat om een intern onderzoek naar een individu.</w:t>
      </w:r>
    </w:p>
    <w:p w:rsidRPr="00A608B8" w:rsidR="00204696" w:rsidP="00A608B8" w:rsidRDefault="00204696" w14:paraId="68F204FE" w14:textId="1E33BB3A">
      <w:pPr>
        <w:widowControl w:val="0"/>
        <w:spacing w:after="0" w:line="240" w:lineRule="auto"/>
        <w:rPr>
          <w:rFonts w:ascii="Calibri" w:hAnsi="Calibri" w:cs="Calibri"/>
        </w:rPr>
      </w:pPr>
    </w:p>
    <w:p w:rsidRPr="00A608B8" w:rsidR="00204696" w:rsidP="00A608B8" w:rsidRDefault="00204696" w14:paraId="27B6617C" w14:textId="77777777">
      <w:pPr>
        <w:pStyle w:val="Lijstalinea"/>
        <w:numPr>
          <w:ilvl w:val="0"/>
          <w:numId w:val="1"/>
        </w:numPr>
        <w:suppressAutoHyphens/>
        <w:autoSpaceDN w:val="0"/>
        <w:spacing w:after="120" w:line="240" w:lineRule="atLeast"/>
        <w:textAlignment w:val="baseline"/>
        <w:rPr>
          <w:rFonts w:ascii="Calibri" w:hAnsi="Calibri" w:cs="Calibri"/>
          <w:i/>
        </w:rPr>
      </w:pPr>
      <w:r w:rsidRPr="00A608B8">
        <w:rPr>
          <w:rFonts w:ascii="Calibri" w:hAnsi="Calibri" w:cs="Calibri"/>
          <w:i/>
        </w:rPr>
        <w:t>Addendum op rapport Commissie van Onderzoek Wapeninzet Hawija</w:t>
      </w:r>
    </w:p>
    <w:p w:rsidRPr="00A608B8" w:rsidR="00204696" w:rsidP="00A608B8" w:rsidRDefault="00204696" w14:paraId="1AC6AA64" w14:textId="77777777">
      <w:pPr>
        <w:rPr>
          <w:rFonts w:ascii="Calibri" w:hAnsi="Calibri" w:cs="Calibri"/>
        </w:rPr>
      </w:pPr>
      <w:r w:rsidRPr="00A608B8">
        <w:rPr>
          <w:rFonts w:ascii="Calibri" w:hAnsi="Calibri" w:cs="Calibri"/>
        </w:rPr>
        <w:t xml:space="preserve">Naast de door mij ingestelde onderzoeken, werkt de commissie-Sorgdrager aan een aanvulling op haar rapport in de vorm van een addendum over onder meer de aangescherpte conclusies. Zoals eerder </w:t>
      </w:r>
      <w:r w:rsidRPr="00A608B8">
        <w:rPr>
          <w:rFonts w:ascii="Calibri" w:hAnsi="Calibri" w:cs="Calibri"/>
        </w:rPr>
        <w:lastRenderedPageBreak/>
        <w:t>aangegeven wordt uw Kamer geïnformeerd zodra de commissie het addendum op haar rapport aan mij heeft aangeboden.</w:t>
      </w:r>
    </w:p>
    <w:p w:rsidRPr="00A608B8" w:rsidR="00204696" w:rsidP="00A608B8" w:rsidRDefault="00204696" w14:paraId="528377B9" w14:textId="77777777">
      <w:pPr>
        <w:rPr>
          <w:rFonts w:ascii="Calibri" w:hAnsi="Calibri" w:cs="Calibri"/>
        </w:rPr>
      </w:pPr>
      <w:r w:rsidRPr="00A608B8">
        <w:rPr>
          <w:rFonts w:ascii="Calibri" w:hAnsi="Calibri" w:cs="Calibri"/>
        </w:rPr>
        <w:t>De commissie-Brouwer acht de feiten uit het aangekondigde addendum van de Commissie-Sorgdrager relevant voor de vaststelling en analyse van haar feitencomplex. Dit betekent een volgtijdelijke aanbieding van beide rapporten binnen een kort tijdbestek, waarbij ik ernaar streef uw Kamer van een gecombineerde beleidsreactie op beide onderzoeken te voorzien.</w:t>
      </w:r>
    </w:p>
    <w:p w:rsidRPr="00A608B8" w:rsidR="00A608B8" w:rsidP="00A608B8" w:rsidRDefault="00A608B8" w14:paraId="3C50C29E" w14:textId="77777777">
      <w:pPr>
        <w:pStyle w:val="Geenafstand"/>
        <w:rPr>
          <w:rFonts w:ascii="Calibri" w:hAnsi="Calibri" w:cs="Calibri"/>
        </w:rPr>
      </w:pPr>
    </w:p>
    <w:p w:rsidRPr="00A608B8" w:rsidR="00A608B8" w:rsidP="00A608B8" w:rsidRDefault="00A608B8" w14:paraId="68CE52B1" w14:textId="6AEE8738">
      <w:pPr>
        <w:pStyle w:val="Geenafstand"/>
        <w:rPr>
          <w:rFonts w:ascii="Calibri" w:hAnsi="Calibri" w:cs="Calibri"/>
        </w:rPr>
      </w:pPr>
      <w:r w:rsidRPr="00A608B8">
        <w:rPr>
          <w:rFonts w:ascii="Calibri" w:hAnsi="Calibri" w:cs="Calibri"/>
        </w:rPr>
        <w:t>De minister van Defensie,</w:t>
      </w:r>
    </w:p>
    <w:p w:rsidRPr="00A608B8" w:rsidR="00204696" w:rsidP="00A608B8" w:rsidRDefault="00204696" w14:paraId="1CFE24A5" w14:textId="6AD0E503">
      <w:pPr>
        <w:pStyle w:val="Geenafstand"/>
        <w:rPr>
          <w:rFonts w:ascii="Calibri" w:hAnsi="Calibri" w:cs="Calibri"/>
          <w:color w:val="000000" w:themeColor="text1"/>
        </w:rPr>
      </w:pPr>
      <w:r w:rsidRPr="00A608B8">
        <w:rPr>
          <w:rFonts w:ascii="Calibri" w:hAnsi="Calibri" w:cs="Calibri"/>
          <w:color w:val="000000" w:themeColor="text1"/>
        </w:rPr>
        <w:t>R</w:t>
      </w:r>
      <w:r w:rsidRPr="00A608B8" w:rsidR="00A608B8">
        <w:rPr>
          <w:rFonts w:ascii="Calibri" w:hAnsi="Calibri" w:cs="Calibri"/>
          <w:color w:val="000000" w:themeColor="text1"/>
        </w:rPr>
        <w:t xml:space="preserve">.P. </w:t>
      </w:r>
      <w:r w:rsidRPr="00A608B8">
        <w:rPr>
          <w:rFonts w:ascii="Calibri" w:hAnsi="Calibri" w:cs="Calibri"/>
          <w:color w:val="000000" w:themeColor="text1"/>
        </w:rPr>
        <w:t>Brekelmans</w:t>
      </w:r>
    </w:p>
    <w:p w:rsidRPr="00A608B8" w:rsidR="00FE0FA3" w:rsidP="00A608B8" w:rsidRDefault="00FE0FA3" w14:paraId="310D4FD2" w14:textId="0DEEEBDB">
      <w:pPr>
        <w:pStyle w:val="Geenafstand"/>
        <w:rPr>
          <w:rFonts w:ascii="Calibri" w:hAnsi="Calibri" w:cs="Calibri"/>
        </w:rPr>
      </w:pPr>
    </w:p>
    <w:sectPr w:rsidRPr="00A608B8" w:rsidR="00FE0FA3" w:rsidSect="00573945">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CF58" w14:textId="77777777" w:rsidR="00204696" w:rsidRDefault="00204696" w:rsidP="00204696">
      <w:pPr>
        <w:spacing w:after="0" w:line="240" w:lineRule="auto"/>
      </w:pPr>
      <w:r>
        <w:separator/>
      </w:r>
    </w:p>
  </w:endnote>
  <w:endnote w:type="continuationSeparator" w:id="0">
    <w:p w14:paraId="36131D03" w14:textId="77777777" w:rsidR="00204696" w:rsidRDefault="00204696" w:rsidP="002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3BFC" w14:textId="77777777" w:rsidR="00204696" w:rsidRPr="00204696" w:rsidRDefault="00204696" w:rsidP="00204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1643" w14:textId="77777777" w:rsidR="00204696" w:rsidRPr="00204696" w:rsidRDefault="00204696" w:rsidP="002046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1E89" w14:textId="77777777" w:rsidR="00204696" w:rsidRPr="00204696" w:rsidRDefault="00204696" w:rsidP="00204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6282" w14:textId="77777777" w:rsidR="00204696" w:rsidRDefault="00204696" w:rsidP="00204696">
      <w:pPr>
        <w:spacing w:after="0" w:line="240" w:lineRule="auto"/>
      </w:pPr>
      <w:r>
        <w:separator/>
      </w:r>
    </w:p>
  </w:footnote>
  <w:footnote w:type="continuationSeparator" w:id="0">
    <w:p w14:paraId="71CC9974" w14:textId="77777777" w:rsidR="00204696" w:rsidRDefault="00204696" w:rsidP="002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C651" w14:textId="77777777" w:rsidR="00204696" w:rsidRPr="00204696" w:rsidRDefault="00204696" w:rsidP="00204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1ADA" w14:textId="77777777" w:rsidR="00204696" w:rsidRPr="00204696" w:rsidRDefault="00204696" w:rsidP="002046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7413" w14:textId="77777777" w:rsidR="00204696" w:rsidRPr="00204696" w:rsidRDefault="00204696" w:rsidP="002046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5BF"/>
    <w:multiLevelType w:val="hybridMultilevel"/>
    <w:tmpl w:val="567677E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657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96"/>
    <w:rsid w:val="00204696"/>
    <w:rsid w:val="002E3E61"/>
    <w:rsid w:val="00573945"/>
    <w:rsid w:val="009722E4"/>
    <w:rsid w:val="00A608B8"/>
    <w:rsid w:val="00B677A3"/>
    <w:rsid w:val="00DE2A3D"/>
    <w:rsid w:val="00E16DE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CDDC"/>
  <w15:chartTrackingRefBased/>
  <w15:docId w15:val="{0ABC5779-3171-4D12-9BC2-CA8C8DE2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6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6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6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6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6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6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6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6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6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6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6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6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6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6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6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696"/>
    <w:rPr>
      <w:rFonts w:eastAsiaTheme="majorEastAsia" w:cstheme="majorBidi"/>
      <w:color w:val="272727" w:themeColor="text1" w:themeTint="D8"/>
    </w:rPr>
  </w:style>
  <w:style w:type="paragraph" w:styleId="Titel">
    <w:name w:val="Title"/>
    <w:basedOn w:val="Standaard"/>
    <w:next w:val="Standaard"/>
    <w:link w:val="TitelChar"/>
    <w:uiPriority w:val="10"/>
    <w:qFormat/>
    <w:rsid w:val="00204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6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6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6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6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696"/>
    <w:rPr>
      <w:i/>
      <w:iCs/>
      <w:color w:val="404040" w:themeColor="text1" w:themeTint="BF"/>
    </w:rPr>
  </w:style>
  <w:style w:type="paragraph" w:styleId="Lijstalinea">
    <w:name w:val="List Paragraph"/>
    <w:basedOn w:val="Standaard"/>
    <w:uiPriority w:val="34"/>
    <w:qFormat/>
    <w:rsid w:val="00204696"/>
    <w:pPr>
      <w:ind w:left="720"/>
      <w:contextualSpacing/>
    </w:pPr>
  </w:style>
  <w:style w:type="character" w:styleId="Intensievebenadrukking">
    <w:name w:val="Intense Emphasis"/>
    <w:basedOn w:val="Standaardalinea-lettertype"/>
    <w:uiPriority w:val="21"/>
    <w:qFormat/>
    <w:rsid w:val="00204696"/>
    <w:rPr>
      <w:i/>
      <w:iCs/>
      <w:color w:val="0F4761" w:themeColor="accent1" w:themeShade="BF"/>
    </w:rPr>
  </w:style>
  <w:style w:type="paragraph" w:styleId="Duidelijkcitaat">
    <w:name w:val="Intense Quote"/>
    <w:basedOn w:val="Standaard"/>
    <w:next w:val="Standaard"/>
    <w:link w:val="DuidelijkcitaatChar"/>
    <w:uiPriority w:val="30"/>
    <w:qFormat/>
    <w:rsid w:val="00204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696"/>
    <w:rPr>
      <w:i/>
      <w:iCs/>
      <w:color w:val="0F4761" w:themeColor="accent1" w:themeShade="BF"/>
    </w:rPr>
  </w:style>
  <w:style w:type="character" w:styleId="Intensieveverwijzing">
    <w:name w:val="Intense Reference"/>
    <w:basedOn w:val="Standaardalinea-lettertype"/>
    <w:uiPriority w:val="32"/>
    <w:qFormat/>
    <w:rsid w:val="00204696"/>
    <w:rPr>
      <w:b/>
      <w:bCs/>
      <w:smallCaps/>
      <w:color w:val="0F4761" w:themeColor="accent1" w:themeShade="BF"/>
      <w:spacing w:val="5"/>
    </w:rPr>
  </w:style>
  <w:style w:type="paragraph" w:customStyle="1" w:styleId="Paginanummer-Huisstijl">
    <w:name w:val="Paginanummer - Huisstijl"/>
    <w:basedOn w:val="Standaard"/>
    <w:uiPriority w:val="1"/>
    <w:rsid w:val="0020469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0469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0469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0469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04696"/>
    <w:rPr>
      <w:rFonts w:ascii="Verdana" w:eastAsia="SimSun" w:hAnsi="Verdana" w:cs="Mangal"/>
      <w:kern w:val="3"/>
      <w:sz w:val="18"/>
      <w:szCs w:val="21"/>
      <w:lang w:eastAsia="zh-CN" w:bidi="hi-IN"/>
      <w14:ligatures w14:val="none"/>
    </w:rPr>
  </w:style>
  <w:style w:type="paragraph" w:styleId="Geenafstand">
    <w:name w:val="No Spacing"/>
    <w:uiPriority w:val="1"/>
    <w:qFormat/>
    <w:rsid w:val="00A608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491</ap:Words>
  <ap:Characters>2703</ap:Characters>
  <ap:DocSecurity>0</ap:DocSecurity>
  <ap:Lines>22</ap:Lines>
  <ap:Paragraphs>6</ap:Paragraphs>
  <ap:ScaleCrop>false</ap:ScaleCrop>
  <ap:LinksUpToDate>false</ap:LinksUpToDate>
  <ap:CharactersWithSpaces>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2025-12-17T14:32:00.0000000Z</dcterms:created>
  <dcterms:modified xsi:type="dcterms:W3CDTF">2025-12-17T14:32:00.0000000Z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