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A6F24" w14:paraId="7AC3395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EF361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FB67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A6F24" w14:paraId="5D4552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E7BC51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A6F24" w14:paraId="679768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6ACF16" w14:textId="77777777"/>
        </w:tc>
      </w:tr>
      <w:tr w:rsidR="00997775" w:rsidTr="002A6F24" w14:paraId="4DEC6A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9359E5" w14:textId="77777777"/>
        </w:tc>
      </w:tr>
      <w:tr w:rsidR="00997775" w:rsidTr="002A6F24" w14:paraId="435E80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B12A58" w14:textId="77777777"/>
        </w:tc>
        <w:tc>
          <w:tcPr>
            <w:tcW w:w="7654" w:type="dxa"/>
            <w:gridSpan w:val="2"/>
          </w:tcPr>
          <w:p w:rsidR="00997775" w:rsidRDefault="00997775" w14:paraId="04B23316" w14:textId="77777777"/>
        </w:tc>
      </w:tr>
      <w:tr w:rsidR="002A6F24" w:rsidTr="002A6F24" w14:paraId="2115F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6F24" w:rsidP="002A6F24" w:rsidRDefault="002A6F24" w14:paraId="1B767C7A" w14:textId="65C151F3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="002A6F24" w:rsidP="002A6F24" w:rsidRDefault="002A6F24" w14:paraId="2B922804" w14:textId="5AC10541">
            <w:pPr>
              <w:rPr>
                <w:b/>
              </w:rPr>
            </w:pPr>
            <w:r w:rsidRPr="00540D72">
              <w:rPr>
                <w:b/>
                <w:bCs/>
              </w:rPr>
              <w:t>Landbouw- en Visserijraad</w:t>
            </w:r>
          </w:p>
        </w:tc>
      </w:tr>
      <w:tr w:rsidR="002A6F24" w:rsidTr="002A6F24" w14:paraId="15598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6F24" w:rsidP="002A6F24" w:rsidRDefault="002A6F24" w14:paraId="62B82507" w14:textId="77777777"/>
        </w:tc>
        <w:tc>
          <w:tcPr>
            <w:tcW w:w="7654" w:type="dxa"/>
            <w:gridSpan w:val="2"/>
          </w:tcPr>
          <w:p w:rsidR="002A6F24" w:rsidP="002A6F24" w:rsidRDefault="002A6F24" w14:paraId="4D7179C6" w14:textId="77777777"/>
        </w:tc>
      </w:tr>
      <w:tr w:rsidR="002A6F24" w:rsidTr="002A6F24" w14:paraId="23A73A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6F24" w:rsidP="002A6F24" w:rsidRDefault="002A6F24" w14:paraId="25B35EA3" w14:textId="77777777"/>
        </w:tc>
        <w:tc>
          <w:tcPr>
            <w:tcW w:w="7654" w:type="dxa"/>
            <w:gridSpan w:val="2"/>
          </w:tcPr>
          <w:p w:rsidR="002A6F24" w:rsidP="002A6F24" w:rsidRDefault="002A6F24" w14:paraId="6D424D95" w14:textId="77777777"/>
        </w:tc>
      </w:tr>
      <w:tr w:rsidR="002A6F24" w:rsidTr="002A6F24" w14:paraId="02DB7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6F24" w:rsidP="002A6F24" w:rsidRDefault="002A6F24" w14:paraId="616BC8F0" w14:textId="0CEC2E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1738</w:t>
            </w:r>
          </w:p>
        </w:tc>
        <w:tc>
          <w:tcPr>
            <w:tcW w:w="7654" w:type="dxa"/>
            <w:gridSpan w:val="2"/>
          </w:tcPr>
          <w:p w:rsidR="002A6F24" w:rsidP="002A6F24" w:rsidRDefault="002A6F24" w14:paraId="7F087773" w14:textId="79D0ED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DER PLAS EN DEN HOLLANDER</w:t>
            </w:r>
          </w:p>
        </w:tc>
      </w:tr>
      <w:tr w:rsidR="002A6F24" w:rsidTr="002A6F24" w14:paraId="6E65C4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6F24" w:rsidP="002A6F24" w:rsidRDefault="002A6F24" w14:paraId="38480EBE" w14:textId="77777777"/>
        </w:tc>
        <w:tc>
          <w:tcPr>
            <w:tcW w:w="7654" w:type="dxa"/>
            <w:gridSpan w:val="2"/>
          </w:tcPr>
          <w:p w:rsidR="002A6F24" w:rsidP="002A6F24" w:rsidRDefault="002A6F24" w14:paraId="3F6A5C5A" w14:textId="096EF46A">
            <w:r>
              <w:t>Voorgesteld 9 december 2025</w:t>
            </w:r>
          </w:p>
        </w:tc>
      </w:tr>
      <w:tr w:rsidR="002A6F24" w:rsidTr="002A6F24" w14:paraId="1A1F65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6F24" w:rsidP="002A6F24" w:rsidRDefault="002A6F24" w14:paraId="51326FF3" w14:textId="77777777"/>
        </w:tc>
        <w:tc>
          <w:tcPr>
            <w:tcW w:w="7654" w:type="dxa"/>
            <w:gridSpan w:val="2"/>
          </w:tcPr>
          <w:p w:rsidR="002A6F24" w:rsidP="002A6F24" w:rsidRDefault="002A6F24" w14:paraId="16FD9A91" w14:textId="77777777"/>
        </w:tc>
      </w:tr>
      <w:tr w:rsidR="002A6F24" w:rsidTr="002A6F24" w14:paraId="60D07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6F24" w:rsidP="002A6F24" w:rsidRDefault="002A6F24" w14:paraId="418A6066" w14:textId="77777777"/>
        </w:tc>
        <w:tc>
          <w:tcPr>
            <w:tcW w:w="7654" w:type="dxa"/>
            <w:gridSpan w:val="2"/>
          </w:tcPr>
          <w:p w:rsidR="002A6F24" w:rsidP="002A6F24" w:rsidRDefault="002A6F24" w14:paraId="74A10883" w14:textId="10FFC9B4">
            <w:r>
              <w:t>De Kamer,</w:t>
            </w:r>
          </w:p>
        </w:tc>
      </w:tr>
      <w:tr w:rsidR="002A6F24" w:rsidTr="002A6F24" w14:paraId="46775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6F24" w:rsidP="002A6F24" w:rsidRDefault="002A6F24" w14:paraId="37DEE98D" w14:textId="77777777"/>
        </w:tc>
        <w:tc>
          <w:tcPr>
            <w:tcW w:w="7654" w:type="dxa"/>
            <w:gridSpan w:val="2"/>
          </w:tcPr>
          <w:p w:rsidR="002A6F24" w:rsidP="002A6F24" w:rsidRDefault="002A6F24" w14:paraId="7DB29126" w14:textId="77777777"/>
        </w:tc>
      </w:tr>
      <w:tr w:rsidR="002A6F24" w:rsidTr="002A6F24" w14:paraId="6ECE6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A6F24" w:rsidP="002A6F24" w:rsidRDefault="002A6F24" w14:paraId="6A73B944" w14:textId="77777777"/>
        </w:tc>
        <w:tc>
          <w:tcPr>
            <w:tcW w:w="7654" w:type="dxa"/>
            <w:gridSpan w:val="2"/>
          </w:tcPr>
          <w:p w:rsidR="002A6F24" w:rsidP="002A6F24" w:rsidRDefault="002A6F24" w14:paraId="7497636E" w14:textId="068F89D7">
            <w:r>
              <w:t>gehoord de beraadslaging,</w:t>
            </w:r>
          </w:p>
        </w:tc>
      </w:tr>
      <w:tr w:rsidR="00997775" w:rsidTr="002A6F24" w14:paraId="3E7C5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431B6" w14:textId="77777777"/>
        </w:tc>
        <w:tc>
          <w:tcPr>
            <w:tcW w:w="7654" w:type="dxa"/>
            <w:gridSpan w:val="2"/>
          </w:tcPr>
          <w:p w:rsidR="00997775" w:rsidRDefault="00997775" w14:paraId="56240262" w14:textId="77777777"/>
        </w:tc>
      </w:tr>
      <w:tr w:rsidR="00997775" w:rsidTr="002A6F24" w14:paraId="641C4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2A6D6" w14:textId="77777777"/>
        </w:tc>
        <w:tc>
          <w:tcPr>
            <w:tcW w:w="7654" w:type="dxa"/>
            <w:gridSpan w:val="2"/>
          </w:tcPr>
          <w:p w:rsidR="002A6F24" w:rsidP="002A6F24" w:rsidRDefault="002A6F24" w14:paraId="4661864D" w14:textId="77777777">
            <w:r>
              <w:t xml:space="preserve">constaterende dat </w:t>
            </w:r>
            <w:proofErr w:type="spellStart"/>
            <w:r>
              <w:t>pulsvisserij</w:t>
            </w:r>
            <w:proofErr w:type="spellEnd"/>
            <w:r>
              <w:t xml:space="preserve"> in de Europese Unie is verboden, terwijl wetenschappelijk onderzoek naar de </w:t>
            </w:r>
            <w:proofErr w:type="spellStart"/>
            <w:r>
              <w:t>pulsvisserij</w:t>
            </w:r>
            <w:proofErr w:type="spellEnd"/>
            <w:r>
              <w:t xml:space="preserve"> wel is toegestaan;</w:t>
            </w:r>
          </w:p>
          <w:p w:rsidR="002A6F24" w:rsidP="002A6F24" w:rsidRDefault="002A6F24" w14:paraId="3CEB6F40" w14:textId="77777777"/>
          <w:p w:rsidR="002A6F24" w:rsidP="002A6F24" w:rsidRDefault="002A6F24" w14:paraId="266A096C" w14:textId="77777777">
            <w:r>
              <w:t xml:space="preserve">constaterende dat </w:t>
            </w:r>
            <w:proofErr w:type="spellStart"/>
            <w:r>
              <w:t>pulsvisserij</w:t>
            </w:r>
            <w:proofErr w:type="spellEnd"/>
            <w:r>
              <w:t xml:space="preserve"> bijdraagt aan een significante reductie van bodemberoering en brandstofgebruik ten opzichte van de traditionele boomkorvisserij;</w:t>
            </w:r>
          </w:p>
          <w:p w:rsidR="002A6F24" w:rsidP="002A6F24" w:rsidRDefault="002A6F24" w14:paraId="3CF8A178" w14:textId="77777777"/>
          <w:p w:rsidR="002A6F24" w:rsidP="002A6F24" w:rsidRDefault="002A6F24" w14:paraId="4CF838B8" w14:textId="77777777">
            <w:r>
              <w:t xml:space="preserve">constaterende dat steeds meer gebieden worden gesloten voor </w:t>
            </w:r>
            <w:proofErr w:type="spellStart"/>
            <w:r>
              <w:t>bodemberoerende</w:t>
            </w:r>
            <w:proofErr w:type="spellEnd"/>
            <w:r>
              <w:t xml:space="preserve"> visserij, en voortschrijdend inzicht aanleiding geeft om het Europese verbod op </w:t>
            </w:r>
            <w:proofErr w:type="spellStart"/>
            <w:r>
              <w:t>pulsvisserijonderzoek</w:t>
            </w:r>
            <w:proofErr w:type="spellEnd"/>
            <w:r>
              <w:t xml:space="preserve"> te heroverwegen, met name voor de kustvisserij;</w:t>
            </w:r>
          </w:p>
          <w:p w:rsidR="002A6F24" w:rsidP="002A6F24" w:rsidRDefault="002A6F24" w14:paraId="15082940" w14:textId="77777777"/>
          <w:p w:rsidR="002A6F24" w:rsidP="002A6F24" w:rsidRDefault="002A6F24" w14:paraId="69A4C56E" w14:textId="77777777">
            <w:r>
              <w:t>overwegende dat Nederland belang heeft bij duurzame en toekomstbestendige visserijmethoden;</w:t>
            </w:r>
          </w:p>
          <w:p w:rsidR="002A6F24" w:rsidP="002A6F24" w:rsidRDefault="002A6F24" w14:paraId="63D64E20" w14:textId="77777777"/>
          <w:p w:rsidR="002A6F24" w:rsidP="002A6F24" w:rsidRDefault="002A6F24" w14:paraId="7136FDF3" w14:textId="77777777">
            <w:r>
              <w:t>overwegende dat internationale samenwerking, bijvoorbeeld met België en Duitsland, de kwaliteit en legitimiteit van nieuw wetenschappelijk onderzoek versterkt;</w:t>
            </w:r>
          </w:p>
          <w:p w:rsidR="002A6F24" w:rsidP="002A6F24" w:rsidRDefault="002A6F24" w14:paraId="5F70ECC6" w14:textId="77777777"/>
          <w:p w:rsidR="002A6F24" w:rsidP="002A6F24" w:rsidRDefault="002A6F24" w14:paraId="65B9502E" w14:textId="77777777">
            <w:r>
              <w:t>overwegende dat juridische mogelijkheden ruimte bieden voor nieuw kleinschalig wetenschappelijk onderzoek binnen de kustzone of in binnenwateren zoals de Waddenzee;</w:t>
            </w:r>
          </w:p>
          <w:p w:rsidR="002A6F24" w:rsidP="002A6F24" w:rsidRDefault="002A6F24" w14:paraId="3002BD68" w14:textId="77777777"/>
          <w:p w:rsidR="002A6F24" w:rsidP="002A6F24" w:rsidRDefault="002A6F24" w14:paraId="1145ED20" w14:textId="77777777">
            <w:r>
              <w:t xml:space="preserve">verzoekt de regering in gesprek te gaan met Europese collega's en wetenschappelijke instellingen om te bezien welke mogelijkheden er zijn om kleinschalig Europees visserijonderzoek naar </w:t>
            </w:r>
            <w:proofErr w:type="spellStart"/>
            <w:r>
              <w:t>pulsvisserij</w:t>
            </w:r>
            <w:proofErr w:type="spellEnd"/>
            <w:r>
              <w:t xml:space="preserve"> uit te voeren gericht in de kustzone;</w:t>
            </w:r>
          </w:p>
          <w:p w:rsidR="002A6F24" w:rsidP="002A6F24" w:rsidRDefault="002A6F24" w14:paraId="646C426B" w14:textId="77777777"/>
          <w:p w:rsidR="002A6F24" w:rsidP="002A6F24" w:rsidRDefault="002A6F24" w14:paraId="42A69421" w14:textId="77777777">
            <w:r>
              <w:t>verzoekt de Kamer te informeren over de uitkomsten van deze verkenningen in Q1,</w:t>
            </w:r>
          </w:p>
          <w:p w:rsidR="002A6F24" w:rsidP="002A6F24" w:rsidRDefault="002A6F24" w14:paraId="460254B7" w14:textId="77777777"/>
          <w:p w:rsidR="002A6F24" w:rsidP="002A6F24" w:rsidRDefault="002A6F24" w14:paraId="0B8D95FA" w14:textId="77777777">
            <w:r>
              <w:t>en gaat over tot de orde van de dag.</w:t>
            </w:r>
          </w:p>
          <w:p w:rsidR="002A6F24" w:rsidP="002A6F24" w:rsidRDefault="002A6F24" w14:paraId="09797200" w14:textId="77777777">
            <w:r>
              <w:lastRenderedPageBreak/>
              <w:t>Van der Plas</w:t>
            </w:r>
          </w:p>
          <w:p w:rsidR="00997775" w:rsidP="002A6F24" w:rsidRDefault="002A6F24" w14:paraId="7D774844" w14:textId="13173275">
            <w:r>
              <w:t>Den Hollander</w:t>
            </w:r>
          </w:p>
        </w:tc>
      </w:tr>
    </w:tbl>
    <w:p w:rsidR="00997775" w:rsidRDefault="00997775" w14:paraId="2B07D6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3234" w14:textId="77777777" w:rsidR="002A6F24" w:rsidRDefault="002A6F24">
      <w:pPr>
        <w:spacing w:line="20" w:lineRule="exact"/>
      </w:pPr>
    </w:p>
  </w:endnote>
  <w:endnote w:type="continuationSeparator" w:id="0">
    <w:p w14:paraId="1A83B3C2" w14:textId="77777777" w:rsidR="002A6F24" w:rsidRDefault="002A6F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0FF170" w14:textId="77777777" w:rsidR="002A6F24" w:rsidRDefault="002A6F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FC72" w14:textId="77777777" w:rsidR="002A6F24" w:rsidRDefault="002A6F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CE84CF" w14:textId="77777777" w:rsidR="002A6F24" w:rsidRDefault="002A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24"/>
    <w:rsid w:val="00133FCE"/>
    <w:rsid w:val="001E482C"/>
    <w:rsid w:val="001E4877"/>
    <w:rsid w:val="0021105A"/>
    <w:rsid w:val="00280D6A"/>
    <w:rsid w:val="002A6F24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C27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8936E"/>
  <w15:docId w15:val="{CE7A5EDB-38E0-42DA-AD5A-85810627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243</ap:Words>
  <ap:Characters>1339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2025-12-10T08:37:00.0000000Z</dcterms:created>
  <dcterms:modified xsi:type="dcterms:W3CDTF">2025-12-10T08:42:00.0000000Z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