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CD7" w:rsidRDefault="001C7CD7" w14:paraId="57327A97" w14:textId="11D2F9BA">
      <w:pPr>
        <w:pStyle w:val="WitregelW1bodytekst"/>
      </w:pPr>
      <w:bookmarkStart w:name="_GoBack" w:id="0"/>
      <w:bookmarkEnd w:id="0"/>
      <w:r>
        <w:t>Geachte voorzitter,</w:t>
      </w:r>
    </w:p>
    <w:p w:rsidR="001C7CD7" w:rsidRDefault="001C7CD7" w14:paraId="7E1F4035" w14:textId="77777777">
      <w:pPr>
        <w:pStyle w:val="WitregelW1bodytekst"/>
      </w:pPr>
    </w:p>
    <w:p w:rsidR="00C41044" w:rsidRDefault="0099012C" w14:paraId="25EE97B4" w14:textId="3642CA37">
      <w:pPr>
        <w:pStyle w:val="WitregelW1bodytekst"/>
      </w:pPr>
      <w:r>
        <w:t>Eerder is de Kamer geïnformeerd over de werkzaamheden aan het Derde Spoor</w:t>
      </w:r>
      <w:r>
        <w:rPr>
          <w:rStyle w:val="FootnoteReference"/>
        </w:rPr>
        <w:footnoteReference w:id="1"/>
      </w:r>
      <w:r>
        <w:t xml:space="preserve">. </w:t>
      </w:r>
      <w:r w:rsidR="00BC0BF6">
        <w:t>Op 14 november 2025 heeft Pro</w:t>
      </w:r>
      <w:r w:rsidR="00AF2ABA">
        <w:t>R</w:t>
      </w:r>
      <w:r w:rsidR="00BC0BF6">
        <w:t xml:space="preserve">ail mij geïnformeerd over de voortgang van </w:t>
      </w:r>
      <w:r w:rsidR="00AF2ABA">
        <w:t xml:space="preserve">de realisatie van </w:t>
      </w:r>
      <w:r w:rsidR="00BC0BF6">
        <w:t xml:space="preserve">het </w:t>
      </w:r>
      <w:r w:rsidR="00AF2ABA">
        <w:t>Derde Spoor</w:t>
      </w:r>
      <w:r w:rsidR="00EC6483">
        <w:t xml:space="preserve"> Zevenaar – Emmerich  - Oberhausen (bijlage 1).</w:t>
      </w:r>
      <w:r w:rsidR="00C02F8D">
        <w:t xml:space="preserve"> </w:t>
      </w:r>
      <w:r w:rsidR="00AF2ABA">
        <w:t xml:space="preserve">Van november </w:t>
      </w:r>
      <w:r w:rsidR="00C02F8D">
        <w:t>202</w:t>
      </w:r>
      <w:r w:rsidR="00A35B25">
        <w:t>4</w:t>
      </w:r>
      <w:r w:rsidR="00C02F8D">
        <w:t xml:space="preserve"> </w:t>
      </w:r>
      <w:r w:rsidR="00AF2ABA">
        <w:t xml:space="preserve">tot en met mei </w:t>
      </w:r>
      <w:r w:rsidR="00C02F8D">
        <w:t xml:space="preserve">2026 wordt </w:t>
      </w:r>
      <w:r>
        <w:t xml:space="preserve">aan Duitse zijde </w:t>
      </w:r>
      <w:r w:rsidR="00925ECC">
        <w:t xml:space="preserve">intensief </w:t>
      </w:r>
      <w:r w:rsidR="00C02F8D">
        <w:t xml:space="preserve">gewerkt aan de realisatie van een </w:t>
      </w:r>
      <w:r w:rsidR="00C41044">
        <w:t xml:space="preserve">aanzienlijk </w:t>
      </w:r>
      <w:r w:rsidR="00C02F8D">
        <w:t xml:space="preserve">deel van het </w:t>
      </w:r>
      <w:r w:rsidR="00AF2ABA">
        <w:t>Derde Spoor</w:t>
      </w:r>
      <w:r w:rsidR="00C02F8D">
        <w:t xml:space="preserve">. </w:t>
      </w:r>
      <w:r w:rsidR="00C41044">
        <w:t xml:space="preserve">Deze werkzaamheden zijn van groot belang omdat daarmee de aansluiting van de Betuweroute op het Duits spoornetwerk wordt verbeterd. </w:t>
      </w:r>
      <w:r>
        <w:t xml:space="preserve">De werkzaamheden aan Nederlandse zijde van het Derde Spoor zijn reeds afgerond. </w:t>
      </w:r>
      <w:r w:rsidR="00C41044">
        <w:t xml:space="preserve">Natuurlijk leiden werkzaamheden tot </w:t>
      </w:r>
      <w:r w:rsidR="00C6403D">
        <w:t>omleidingen</w:t>
      </w:r>
      <w:r w:rsidR="00C41044">
        <w:t>. Deze zijn</w:t>
      </w:r>
      <w:r w:rsidR="00C6403D">
        <w:t xml:space="preserve"> in goed overleg tussen Prorail en DBInfraGo</w:t>
      </w:r>
      <w:r w:rsidR="00925ECC">
        <w:t xml:space="preserve">, </w:t>
      </w:r>
      <w:r w:rsidRPr="00925ECC" w:rsidR="00925ECC">
        <w:t>reizigers- en goederenvervoerders</w:t>
      </w:r>
      <w:r w:rsidR="00C6403D">
        <w:t xml:space="preserve"> tot stand komen. </w:t>
      </w:r>
      <w:r w:rsidR="00C41044">
        <w:t xml:space="preserve">Om de hinder op omleidingsroutes te beperken, zijn en worden er </w:t>
      </w:r>
      <w:r w:rsidR="0037613F">
        <w:t xml:space="preserve">door ProRail </w:t>
      </w:r>
      <w:r w:rsidR="00C41044">
        <w:t xml:space="preserve">extra maatregelen op deze routes getroffen. </w:t>
      </w:r>
    </w:p>
    <w:p w:rsidR="00C41044" w:rsidRDefault="00C41044" w14:paraId="6CEB7B29" w14:textId="77777777">
      <w:pPr>
        <w:pStyle w:val="WitregelW1bodytekst"/>
      </w:pPr>
    </w:p>
    <w:p w:rsidR="00C41044" w:rsidRDefault="00C6403D" w14:paraId="7E810C5F" w14:textId="3ADE9D5A">
      <w:pPr>
        <w:pStyle w:val="WitregelW1bodytekst"/>
      </w:pPr>
      <w:r>
        <w:t xml:space="preserve">Er is </w:t>
      </w:r>
      <w:r w:rsidR="00C41044">
        <w:t>tot op heden door de Duitse collega</w:t>
      </w:r>
      <w:r w:rsidR="00FB2CDE">
        <w:t>’</w:t>
      </w:r>
      <w:r w:rsidR="00C41044">
        <w:t xml:space="preserve">s </w:t>
      </w:r>
      <w:r w:rsidR="00FB2CDE">
        <w:t xml:space="preserve">nog </w:t>
      </w:r>
      <w:r>
        <w:t xml:space="preserve">geen geplande opleverdatum van </w:t>
      </w:r>
      <w:r w:rsidR="00AF2ABA">
        <w:t>de volledige aanleg van het Derde</w:t>
      </w:r>
      <w:r>
        <w:t xml:space="preserve"> </w:t>
      </w:r>
      <w:r w:rsidR="00AF2ABA">
        <w:t>S</w:t>
      </w:r>
      <w:r>
        <w:t>poor</w:t>
      </w:r>
      <w:r w:rsidR="00C41044">
        <w:t xml:space="preserve"> afgegeven</w:t>
      </w:r>
      <w:r>
        <w:t xml:space="preserve">. </w:t>
      </w:r>
      <w:r w:rsidR="00C41044">
        <w:t>Wel is o</w:t>
      </w:r>
      <w:r>
        <w:t xml:space="preserve">p hoofdlijnen duidelijk dat er tot en met 2030 beperkt ruimte is voor </w:t>
      </w:r>
      <w:r w:rsidR="00C41044">
        <w:t>vervolg</w:t>
      </w:r>
      <w:r>
        <w:t xml:space="preserve">werkzaamheden aan het </w:t>
      </w:r>
      <w:r w:rsidR="00AF2ABA">
        <w:t>Derde</w:t>
      </w:r>
      <w:r>
        <w:t xml:space="preserve"> </w:t>
      </w:r>
      <w:r w:rsidR="00AF2ABA">
        <w:t>S</w:t>
      </w:r>
      <w:r>
        <w:t xml:space="preserve">poor in verband met </w:t>
      </w:r>
      <w:r w:rsidR="00323E31">
        <w:t xml:space="preserve">het </w:t>
      </w:r>
      <w:r>
        <w:t xml:space="preserve">samenvallen van andere werkzaamheden op het spoor in Nederland en Duitsland. Ook zijn </w:t>
      </w:r>
      <w:r w:rsidR="00925ECC">
        <w:t xml:space="preserve">nog niet alle </w:t>
      </w:r>
      <w:r>
        <w:t xml:space="preserve">benodigde </w:t>
      </w:r>
      <w:r w:rsidR="00925ECC">
        <w:t xml:space="preserve">omgevings- en </w:t>
      </w:r>
      <w:r>
        <w:t xml:space="preserve">bouwvergunningen voor het resterende deel van het </w:t>
      </w:r>
      <w:r w:rsidR="00AF2ABA">
        <w:t>Derde</w:t>
      </w:r>
      <w:r>
        <w:t xml:space="preserve"> </w:t>
      </w:r>
      <w:r w:rsidR="00AF2ABA">
        <w:t>S</w:t>
      </w:r>
      <w:r>
        <w:t xml:space="preserve">poor definitief. </w:t>
      </w:r>
      <w:r w:rsidR="00AF2ABA">
        <w:t>Daar komt bij dat er i</w:t>
      </w:r>
      <w:r>
        <w:t>n de periode 2025-2035 in Duitsland grootschalige werkzaamheden plaats</w:t>
      </w:r>
      <w:r w:rsidR="00AF2ABA">
        <w:t>vinden</w:t>
      </w:r>
      <w:r>
        <w:t xml:space="preserve"> voor vervanging en opwaarderen naar Europese standaarden van de infrastructuur. Deze werkzaamheden kunnen impact hebben op de capaciteit om te kunnen bouwen aan het </w:t>
      </w:r>
      <w:r w:rsidR="00AF2ABA">
        <w:t>Derde S</w:t>
      </w:r>
      <w:r>
        <w:t>poor</w:t>
      </w:r>
      <w:r w:rsidR="00BB5861">
        <w:t>,</w:t>
      </w:r>
      <w:r>
        <w:t xml:space="preserve"> ook na 2030. In deze context hebben </w:t>
      </w:r>
      <w:r w:rsidR="00863832">
        <w:t>d</w:t>
      </w:r>
      <w:r>
        <w:t xml:space="preserve">e Duitse counterparts </w:t>
      </w:r>
      <w:r w:rsidR="007C18ED">
        <w:t xml:space="preserve">helaas </w:t>
      </w:r>
      <w:r>
        <w:t xml:space="preserve">nog </w:t>
      </w:r>
      <w:r w:rsidR="00F31657">
        <w:t xml:space="preserve">steeds </w:t>
      </w:r>
      <w:r>
        <w:t xml:space="preserve">geen geplande opleverdatum van het </w:t>
      </w:r>
      <w:r w:rsidR="00863832">
        <w:t>Derde S</w:t>
      </w:r>
      <w:r>
        <w:t xml:space="preserve">poor kunnen aangeven. </w:t>
      </w:r>
      <w:r w:rsidR="0037613F">
        <w:t xml:space="preserve">Mede op basis van informatie verkregen via ProRail </w:t>
      </w:r>
      <w:r w:rsidR="00F31657">
        <w:t xml:space="preserve">is </w:t>
      </w:r>
      <w:r w:rsidR="00BB7F5A">
        <w:t>het</w:t>
      </w:r>
      <w:r w:rsidR="0037613F">
        <w:t xml:space="preserve"> beeld </w:t>
      </w:r>
      <w:r w:rsidR="00F31657">
        <w:t>nu dat</w:t>
      </w:r>
      <w:r w:rsidR="00590037">
        <w:t xml:space="preserve">, afhankelijk van </w:t>
      </w:r>
      <w:r w:rsidR="00420509">
        <w:t xml:space="preserve">onder andere </w:t>
      </w:r>
      <w:r w:rsidR="00590037">
        <w:t xml:space="preserve">de </w:t>
      </w:r>
      <w:r w:rsidR="004D4F35">
        <w:t>nadere planning van de grootschalige werkzaamheden in Duitsland voor met name de periode na 20</w:t>
      </w:r>
      <w:r w:rsidR="00200A26">
        <w:t>3</w:t>
      </w:r>
      <w:r w:rsidR="004D4F35">
        <w:t xml:space="preserve">0, </w:t>
      </w:r>
      <w:r w:rsidR="00F31657">
        <w:t xml:space="preserve">een volledige aansluiting van de Betuweroute op het </w:t>
      </w:r>
      <w:r w:rsidR="00590037">
        <w:t xml:space="preserve">Derde Spoor in Duitsland </w:t>
      </w:r>
      <w:r w:rsidR="00F31657">
        <w:t xml:space="preserve">niet </w:t>
      </w:r>
      <w:r w:rsidR="00A35B25">
        <w:t xml:space="preserve">binnen de komende 10 jaar </w:t>
      </w:r>
      <w:r w:rsidR="00F31657">
        <w:t>gereed zal zijn.</w:t>
      </w:r>
    </w:p>
    <w:p w:rsidR="00C41044" w:rsidRDefault="00C41044" w14:paraId="0781E77F" w14:textId="77777777">
      <w:pPr>
        <w:pStyle w:val="WitregelW1bodytekst"/>
      </w:pPr>
    </w:p>
    <w:p w:rsidR="00F51EA0" w:rsidP="00F51EA0" w:rsidRDefault="00F51EA0" w14:paraId="424D4626" w14:textId="6E7B02ED">
      <w:pPr>
        <w:pStyle w:val="WitregelW1bodytekst"/>
      </w:pPr>
      <w:r>
        <w:lastRenderedPageBreak/>
        <w:t xml:space="preserve">Ik betreur deze situatie, omdat de oplevering van het Derde Spoor belangrijk is voor het Nederlands spoorwegnetwerk, met name de Betuweroute. Dat standpunt zal ik (wederom) in mijn contacten met Duitse counterparts aangeven. Ik zal in die gesprekken ook het belang onderstrepen </w:t>
      </w:r>
      <w:r w:rsidR="00906B92">
        <w:t>van</w:t>
      </w:r>
      <w:r>
        <w:t xml:space="preserve"> investeringen op andere grensbaanvakken </w:t>
      </w:r>
      <w:r w:rsidRPr="00925ECC">
        <w:t>en het verder ontwikkelen van internationale reizigers- en goederenverbindingen in kwaliteit en kwantiteit</w:t>
      </w:r>
      <w:r>
        <w:t xml:space="preserve">. Waar mogelijk wil ik de samenwerking intensiveren om zo te komen tot </w:t>
      </w:r>
      <w:r w:rsidRPr="00925ECC">
        <w:t xml:space="preserve">een </w:t>
      </w:r>
      <w:r>
        <w:t xml:space="preserve">concrete, </w:t>
      </w:r>
      <w:r w:rsidRPr="00925ECC">
        <w:t>geplande opleverdatum</w:t>
      </w:r>
      <w:r>
        <w:t xml:space="preserve"> van het Derde Spoor en tot versnelling van de werkzaamheden in Duitsland.</w:t>
      </w:r>
    </w:p>
    <w:p w:rsidRPr="0011677F" w:rsidR="0011677F" w:rsidP="0011677F" w:rsidRDefault="0011677F" w14:paraId="46183A8D" w14:textId="77777777"/>
    <w:p w:rsidR="00735C23" w:rsidRDefault="008F31F4" w14:paraId="65DAF4F9" w14:textId="77777777">
      <w:pPr>
        <w:pStyle w:val="Slotzin"/>
      </w:pPr>
      <w:r>
        <w:t>Hoogachtend,</w:t>
      </w:r>
    </w:p>
    <w:p w:rsidR="00735C23" w:rsidRDefault="008F31F4" w14:paraId="1BF4D4D1" w14:textId="77777777">
      <w:pPr>
        <w:pStyle w:val="OndertekeningArea1"/>
      </w:pPr>
      <w:r>
        <w:t>DE STAATSSECRETARIS VAN INFRASTRUCTUUR EN WATERSTAAT - OPENBAAR VERVOER EN MILIEU,</w:t>
      </w:r>
    </w:p>
    <w:p w:rsidR="00735C23" w:rsidRDefault="00735C23" w14:paraId="1A952008" w14:textId="77777777"/>
    <w:p w:rsidR="00735C23" w:rsidRDefault="00735C23" w14:paraId="65FA9F08" w14:textId="77777777"/>
    <w:p w:rsidR="00735C23" w:rsidRDefault="00735C23" w14:paraId="5AB3E4B9" w14:textId="77777777"/>
    <w:p w:rsidR="00735C23" w:rsidRDefault="00735C23" w14:paraId="425A7FD9" w14:textId="77777777"/>
    <w:p w:rsidR="00735C23" w:rsidRDefault="008F31F4" w14:paraId="24E77E3A" w14:textId="2D90BC2A">
      <w:r>
        <w:t xml:space="preserve">A.A. (Thierry) Aartsen </w:t>
      </w:r>
    </w:p>
    <w:sectPr w:rsidR="00735C23">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BFF09" w14:textId="77777777" w:rsidR="0006320A" w:rsidRDefault="0006320A">
      <w:pPr>
        <w:spacing w:line="240" w:lineRule="auto"/>
      </w:pPr>
      <w:r>
        <w:separator/>
      </w:r>
    </w:p>
  </w:endnote>
  <w:endnote w:type="continuationSeparator" w:id="0">
    <w:p w14:paraId="5AEE3622" w14:textId="77777777" w:rsidR="0006320A" w:rsidRDefault="000632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C7539" w14:textId="77777777" w:rsidR="0006320A" w:rsidRDefault="0006320A">
      <w:pPr>
        <w:spacing w:line="240" w:lineRule="auto"/>
      </w:pPr>
      <w:r>
        <w:separator/>
      </w:r>
    </w:p>
  </w:footnote>
  <w:footnote w:type="continuationSeparator" w:id="0">
    <w:p w14:paraId="5EA5389E" w14:textId="77777777" w:rsidR="0006320A" w:rsidRDefault="0006320A">
      <w:pPr>
        <w:spacing w:line="240" w:lineRule="auto"/>
      </w:pPr>
      <w:r>
        <w:continuationSeparator/>
      </w:r>
    </w:p>
  </w:footnote>
  <w:footnote w:id="1">
    <w:p w14:paraId="5BA43891" w14:textId="77777777" w:rsidR="0099012C" w:rsidRDefault="0099012C" w:rsidP="0099012C">
      <w:pPr>
        <w:pStyle w:val="FootnoteText"/>
      </w:pPr>
      <w:r>
        <w:rPr>
          <w:rStyle w:val="FootnoteReference"/>
        </w:rPr>
        <w:footnoteRef/>
      </w:r>
      <w:r>
        <w:t xml:space="preserve"> </w:t>
      </w:r>
      <w:r w:rsidRPr="009B14BA">
        <w:rPr>
          <w:sz w:val="16"/>
          <w:szCs w:val="16"/>
        </w:rPr>
        <w:t xml:space="preserve">Tweede Kamer, vergaderjaar 2020-2021, </w:t>
      </w:r>
      <w:r>
        <w:rPr>
          <w:sz w:val="16"/>
          <w:szCs w:val="16"/>
        </w:rPr>
        <w:t>29 984, nr. 939</w:t>
      </w:r>
      <w:r w:rsidRPr="009B14BA">
        <w:rPr>
          <w:sz w:val="16"/>
          <w:szCs w:val="16"/>
        </w:rPr>
        <w:t xml:space="preserve"> en Tweede Kamer</w:t>
      </w:r>
      <w:r>
        <w:rPr>
          <w:sz w:val="16"/>
          <w:szCs w:val="16"/>
        </w:rPr>
        <w:t>,</w:t>
      </w:r>
      <w:r w:rsidRPr="009B14BA">
        <w:rPr>
          <w:sz w:val="16"/>
          <w:szCs w:val="16"/>
        </w:rPr>
        <w:t xml:space="preserve"> vergaderjaar 2022-2023, </w:t>
      </w:r>
      <w:r>
        <w:rPr>
          <w:sz w:val="16"/>
          <w:szCs w:val="16"/>
        </w:rPr>
        <w:t>34 244, nr. 4</w:t>
      </w:r>
      <w:r w:rsidRPr="009B14B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7DB32" w14:textId="77777777" w:rsidR="00735C23" w:rsidRDefault="008F31F4">
    <w:r>
      <w:rPr>
        <w:noProof/>
        <w:lang w:val="en-GB" w:eastAsia="en-GB"/>
      </w:rPr>
      <mc:AlternateContent>
        <mc:Choice Requires="wps">
          <w:drawing>
            <wp:anchor distT="0" distB="0" distL="0" distR="0" simplePos="0" relativeHeight="251651584" behindDoc="0" locked="1" layoutInCell="1" allowOverlap="1" wp14:anchorId="13BFD9D4" wp14:editId="42144D0B">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504B52F" w14:textId="77777777" w:rsidR="00735C23" w:rsidRDefault="008F31F4">
                          <w:pPr>
                            <w:pStyle w:val="AfzendgegevensKop0"/>
                          </w:pPr>
                          <w:r>
                            <w:t>Ministerie van Infrastructuur en Waterstaat</w:t>
                          </w:r>
                        </w:p>
                        <w:p w14:paraId="2D5FEA49" w14:textId="77777777" w:rsidR="001C7CD7" w:rsidRDefault="001C7CD7" w:rsidP="001C7CD7"/>
                        <w:p w14:paraId="75464C91" w14:textId="2232D1BB" w:rsidR="001C7CD7" w:rsidRDefault="00A8695F" w:rsidP="001C7CD7">
                          <w:pPr>
                            <w:pStyle w:val="Referentiegegevenskop"/>
                          </w:pPr>
                          <w:r>
                            <w:t>Ons k</w:t>
                          </w:r>
                          <w:r w:rsidR="001C7CD7">
                            <w:t>enmerk</w:t>
                          </w:r>
                        </w:p>
                        <w:p w14:paraId="24F45562" w14:textId="77777777" w:rsidR="001C7CD7" w:rsidRPr="001C7CD7" w:rsidRDefault="001C7CD7" w:rsidP="001C7CD7">
                          <w:pPr>
                            <w:spacing w:line="276" w:lineRule="auto"/>
                            <w:rPr>
                              <w:sz w:val="13"/>
                              <w:szCs w:val="13"/>
                            </w:rPr>
                          </w:pPr>
                          <w:r w:rsidRPr="001C7CD7">
                            <w:rPr>
                              <w:sz w:val="13"/>
                              <w:szCs w:val="13"/>
                            </w:rPr>
                            <w:t>IENW/BSK-2025/292486</w:t>
                          </w:r>
                        </w:p>
                        <w:p w14:paraId="7ECC0E1C" w14:textId="77777777" w:rsidR="001C7CD7" w:rsidRPr="001C7CD7" w:rsidRDefault="001C7CD7" w:rsidP="001C7CD7"/>
                      </w:txbxContent>
                    </wps:txbx>
                    <wps:bodyPr vert="horz" wrap="square" lIns="0" tIns="0" rIns="0" bIns="0" anchor="t" anchorCtr="0"/>
                  </wps:wsp>
                </a:graphicData>
              </a:graphic>
            </wp:anchor>
          </w:drawing>
        </mc:Choice>
        <mc:Fallback>
          <w:pict>
            <v:shapetype w14:anchorId="13BFD9D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504B52F" w14:textId="77777777" w:rsidR="00735C23" w:rsidRDefault="008F31F4">
                    <w:pPr>
                      <w:pStyle w:val="AfzendgegevensKop0"/>
                    </w:pPr>
                    <w:r>
                      <w:t>Ministerie van Infrastructuur en Waterstaat</w:t>
                    </w:r>
                  </w:p>
                  <w:p w14:paraId="2D5FEA49" w14:textId="77777777" w:rsidR="001C7CD7" w:rsidRDefault="001C7CD7" w:rsidP="001C7CD7"/>
                  <w:p w14:paraId="75464C91" w14:textId="2232D1BB" w:rsidR="001C7CD7" w:rsidRDefault="00A8695F" w:rsidP="001C7CD7">
                    <w:pPr>
                      <w:pStyle w:val="Referentiegegevenskop"/>
                    </w:pPr>
                    <w:r>
                      <w:t>Ons k</w:t>
                    </w:r>
                    <w:r w:rsidR="001C7CD7">
                      <w:t>enmerk</w:t>
                    </w:r>
                  </w:p>
                  <w:p w14:paraId="24F45562" w14:textId="77777777" w:rsidR="001C7CD7" w:rsidRPr="001C7CD7" w:rsidRDefault="001C7CD7" w:rsidP="001C7CD7">
                    <w:pPr>
                      <w:spacing w:line="276" w:lineRule="auto"/>
                      <w:rPr>
                        <w:sz w:val="13"/>
                        <w:szCs w:val="13"/>
                      </w:rPr>
                    </w:pPr>
                    <w:r w:rsidRPr="001C7CD7">
                      <w:rPr>
                        <w:sz w:val="13"/>
                        <w:szCs w:val="13"/>
                      </w:rPr>
                      <w:t>IENW/BSK-2025/292486</w:t>
                    </w:r>
                  </w:p>
                  <w:p w14:paraId="7ECC0E1C" w14:textId="77777777" w:rsidR="001C7CD7" w:rsidRPr="001C7CD7" w:rsidRDefault="001C7CD7" w:rsidP="001C7CD7"/>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FDC6D39" wp14:editId="6656EF75">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1F5001" w14:textId="77777777" w:rsidR="00735C23" w:rsidRDefault="008F31F4">
                          <w:pPr>
                            <w:pStyle w:val="Referentiegegevens"/>
                          </w:pPr>
                          <w:r>
                            <w:t xml:space="preserve">Page </w:t>
                          </w:r>
                          <w:r>
                            <w:fldChar w:fldCharType="begin"/>
                          </w:r>
                          <w:r>
                            <w:instrText>PAGE</w:instrText>
                          </w:r>
                          <w:r>
                            <w:fldChar w:fldCharType="separate"/>
                          </w:r>
                          <w:r w:rsidR="00BC0BF6">
                            <w:rPr>
                              <w:noProof/>
                            </w:rPr>
                            <w:t>1</w:t>
                          </w:r>
                          <w:r>
                            <w:fldChar w:fldCharType="end"/>
                          </w:r>
                          <w:r>
                            <w:t xml:space="preserve"> of </w:t>
                          </w:r>
                          <w:r>
                            <w:fldChar w:fldCharType="begin"/>
                          </w:r>
                          <w:r>
                            <w:instrText>NUMPAGES</w:instrText>
                          </w:r>
                          <w:r>
                            <w:fldChar w:fldCharType="separate"/>
                          </w:r>
                          <w:r w:rsidR="00BC0BF6">
                            <w:rPr>
                              <w:noProof/>
                            </w:rPr>
                            <w:t>1</w:t>
                          </w:r>
                          <w:r>
                            <w:fldChar w:fldCharType="end"/>
                          </w:r>
                        </w:p>
                      </w:txbxContent>
                    </wps:txbx>
                    <wps:bodyPr vert="horz" wrap="square" lIns="0" tIns="0" rIns="0" bIns="0" anchor="t" anchorCtr="0"/>
                  </wps:wsp>
                </a:graphicData>
              </a:graphic>
            </wp:anchor>
          </w:drawing>
        </mc:Choice>
        <mc:Fallback>
          <w:pict>
            <v:shape w14:anchorId="1FDC6D3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81F5001" w14:textId="77777777" w:rsidR="00735C23" w:rsidRDefault="008F31F4">
                    <w:pPr>
                      <w:pStyle w:val="Referentiegegevens"/>
                    </w:pPr>
                    <w:r>
                      <w:t xml:space="preserve">Page </w:t>
                    </w:r>
                    <w:r>
                      <w:fldChar w:fldCharType="begin"/>
                    </w:r>
                    <w:r>
                      <w:instrText>PAGE</w:instrText>
                    </w:r>
                    <w:r>
                      <w:fldChar w:fldCharType="separate"/>
                    </w:r>
                    <w:r w:rsidR="00BC0BF6">
                      <w:rPr>
                        <w:noProof/>
                      </w:rPr>
                      <w:t>1</w:t>
                    </w:r>
                    <w:r>
                      <w:fldChar w:fldCharType="end"/>
                    </w:r>
                    <w:r>
                      <w:t xml:space="preserve"> of </w:t>
                    </w:r>
                    <w:r>
                      <w:fldChar w:fldCharType="begin"/>
                    </w:r>
                    <w:r>
                      <w:instrText>NUMPAGES</w:instrText>
                    </w:r>
                    <w:r>
                      <w:fldChar w:fldCharType="separate"/>
                    </w:r>
                    <w:r w:rsidR="00BC0BF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02D4DD9" wp14:editId="5510385A">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8A7ACC4" w14:textId="77777777" w:rsidR="009B7EB7" w:rsidRDefault="009B7EB7"/>
                      </w:txbxContent>
                    </wps:txbx>
                    <wps:bodyPr vert="horz" wrap="square" lIns="0" tIns="0" rIns="0" bIns="0" anchor="t" anchorCtr="0"/>
                  </wps:wsp>
                </a:graphicData>
              </a:graphic>
            </wp:anchor>
          </w:drawing>
        </mc:Choice>
        <mc:Fallback>
          <w:pict>
            <v:shape w14:anchorId="302D4DD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8A7ACC4" w14:textId="77777777" w:rsidR="009B7EB7" w:rsidRDefault="009B7EB7"/>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A4EA936" wp14:editId="66BE789F">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5F92A21" w14:textId="77777777" w:rsidR="009B7EB7" w:rsidRDefault="009B7EB7"/>
                      </w:txbxContent>
                    </wps:txbx>
                    <wps:bodyPr vert="horz" wrap="square" lIns="0" tIns="0" rIns="0" bIns="0" anchor="t" anchorCtr="0"/>
                  </wps:wsp>
                </a:graphicData>
              </a:graphic>
            </wp:anchor>
          </w:drawing>
        </mc:Choice>
        <mc:Fallback>
          <w:pict>
            <v:shape w14:anchorId="6A4EA93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5F92A21" w14:textId="77777777" w:rsidR="009B7EB7" w:rsidRDefault="009B7EB7"/>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ABC44" w14:textId="77777777" w:rsidR="00735C23" w:rsidRDefault="008F31F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4265D34" wp14:editId="3ED26DE1">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C7DF150" w14:textId="77777777" w:rsidR="009B7EB7" w:rsidRDefault="009B7EB7"/>
                      </w:txbxContent>
                    </wps:txbx>
                    <wps:bodyPr vert="horz" wrap="square" lIns="0" tIns="0" rIns="0" bIns="0" anchor="t" anchorCtr="0"/>
                  </wps:wsp>
                </a:graphicData>
              </a:graphic>
            </wp:anchor>
          </w:drawing>
        </mc:Choice>
        <mc:Fallback>
          <w:pict>
            <v:shapetype w14:anchorId="34265D3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C7DF150" w14:textId="77777777" w:rsidR="009B7EB7" w:rsidRDefault="009B7EB7"/>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9CE3059" wp14:editId="6621977A">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B4FAC05" w14:textId="6EED53B1" w:rsidR="00735C23" w:rsidRDefault="008F31F4">
                          <w:pPr>
                            <w:pStyle w:val="Referentiegegevens"/>
                          </w:pPr>
                          <w:r>
                            <w:t xml:space="preserve">Page </w:t>
                          </w:r>
                          <w:r>
                            <w:fldChar w:fldCharType="begin"/>
                          </w:r>
                          <w:r>
                            <w:instrText>PAGE</w:instrText>
                          </w:r>
                          <w:r>
                            <w:fldChar w:fldCharType="separate"/>
                          </w:r>
                          <w:r w:rsidR="00012292">
                            <w:rPr>
                              <w:noProof/>
                            </w:rPr>
                            <w:t>1</w:t>
                          </w:r>
                          <w:r>
                            <w:fldChar w:fldCharType="end"/>
                          </w:r>
                          <w:r>
                            <w:t xml:space="preserve"> of </w:t>
                          </w:r>
                          <w:r>
                            <w:fldChar w:fldCharType="begin"/>
                          </w:r>
                          <w:r>
                            <w:instrText>NUMPAGES</w:instrText>
                          </w:r>
                          <w:r>
                            <w:fldChar w:fldCharType="separate"/>
                          </w:r>
                          <w:r w:rsidR="00012292">
                            <w:rPr>
                              <w:noProof/>
                            </w:rPr>
                            <w:t>1</w:t>
                          </w:r>
                          <w:r>
                            <w:fldChar w:fldCharType="end"/>
                          </w:r>
                        </w:p>
                      </w:txbxContent>
                    </wps:txbx>
                    <wps:bodyPr vert="horz" wrap="square" lIns="0" tIns="0" rIns="0" bIns="0" anchor="t" anchorCtr="0"/>
                  </wps:wsp>
                </a:graphicData>
              </a:graphic>
            </wp:anchor>
          </w:drawing>
        </mc:Choice>
        <mc:Fallback>
          <w:pict>
            <v:shape w14:anchorId="29CE305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B4FAC05" w14:textId="6EED53B1" w:rsidR="00735C23" w:rsidRDefault="008F31F4">
                    <w:pPr>
                      <w:pStyle w:val="Referentiegegevens"/>
                    </w:pPr>
                    <w:r>
                      <w:t xml:space="preserve">Page </w:t>
                    </w:r>
                    <w:r>
                      <w:fldChar w:fldCharType="begin"/>
                    </w:r>
                    <w:r>
                      <w:instrText>PAGE</w:instrText>
                    </w:r>
                    <w:r>
                      <w:fldChar w:fldCharType="separate"/>
                    </w:r>
                    <w:r w:rsidR="00012292">
                      <w:rPr>
                        <w:noProof/>
                      </w:rPr>
                      <w:t>1</w:t>
                    </w:r>
                    <w:r>
                      <w:fldChar w:fldCharType="end"/>
                    </w:r>
                    <w:r>
                      <w:t xml:space="preserve"> of </w:t>
                    </w:r>
                    <w:r>
                      <w:fldChar w:fldCharType="begin"/>
                    </w:r>
                    <w:r>
                      <w:instrText>NUMPAGES</w:instrText>
                    </w:r>
                    <w:r>
                      <w:fldChar w:fldCharType="separate"/>
                    </w:r>
                    <w:r w:rsidR="0001229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1BD18A9" wp14:editId="3E67D01B">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E367EAB" w14:textId="77777777" w:rsidR="00735C23" w:rsidRDefault="008F31F4">
                          <w:pPr>
                            <w:pStyle w:val="AfzendgegevensKop0"/>
                          </w:pPr>
                          <w:r>
                            <w:t>Ministerie van Infrastructuur en Waterstaat</w:t>
                          </w:r>
                        </w:p>
                        <w:p w14:paraId="6BA659A8" w14:textId="77777777" w:rsidR="00735C23" w:rsidRDefault="00735C23">
                          <w:pPr>
                            <w:pStyle w:val="WitregelW1"/>
                          </w:pPr>
                        </w:p>
                        <w:p w14:paraId="67CA85AE" w14:textId="77777777" w:rsidR="00735C23" w:rsidRDefault="008F31F4">
                          <w:pPr>
                            <w:pStyle w:val="Afzendgegevens"/>
                          </w:pPr>
                          <w:r>
                            <w:t>Rijnstraat 8</w:t>
                          </w:r>
                        </w:p>
                        <w:p w14:paraId="5F774398" w14:textId="77777777" w:rsidR="00735C23" w:rsidRPr="00BC0BF6" w:rsidRDefault="008F31F4">
                          <w:pPr>
                            <w:pStyle w:val="Afzendgegevens"/>
                            <w:rPr>
                              <w:lang w:val="de-DE"/>
                            </w:rPr>
                          </w:pPr>
                          <w:r w:rsidRPr="00BC0BF6">
                            <w:rPr>
                              <w:lang w:val="de-DE"/>
                            </w:rPr>
                            <w:t>2515 XP  Den Haag</w:t>
                          </w:r>
                        </w:p>
                        <w:p w14:paraId="7D6900D2" w14:textId="77777777" w:rsidR="00735C23" w:rsidRPr="00BC0BF6" w:rsidRDefault="008F31F4">
                          <w:pPr>
                            <w:pStyle w:val="Afzendgegevens"/>
                            <w:rPr>
                              <w:lang w:val="de-DE"/>
                            </w:rPr>
                          </w:pPr>
                          <w:r w:rsidRPr="00BC0BF6">
                            <w:rPr>
                              <w:lang w:val="de-DE"/>
                            </w:rPr>
                            <w:t>Postbus 20901</w:t>
                          </w:r>
                        </w:p>
                        <w:p w14:paraId="405179FE" w14:textId="77777777" w:rsidR="00735C23" w:rsidRPr="00BC0BF6" w:rsidRDefault="008F31F4">
                          <w:pPr>
                            <w:pStyle w:val="Afzendgegevens"/>
                            <w:rPr>
                              <w:lang w:val="de-DE"/>
                            </w:rPr>
                          </w:pPr>
                          <w:r w:rsidRPr="00BC0BF6">
                            <w:rPr>
                              <w:lang w:val="de-DE"/>
                            </w:rPr>
                            <w:t>2500 EX Den Haag</w:t>
                          </w:r>
                        </w:p>
                        <w:p w14:paraId="10C1C8F0" w14:textId="77777777" w:rsidR="00735C23" w:rsidRPr="00BC0BF6" w:rsidRDefault="00735C23">
                          <w:pPr>
                            <w:pStyle w:val="WitregelW1"/>
                            <w:rPr>
                              <w:lang w:val="de-DE"/>
                            </w:rPr>
                          </w:pPr>
                        </w:p>
                        <w:p w14:paraId="7546537C" w14:textId="77777777" w:rsidR="00735C23" w:rsidRPr="00BC0BF6" w:rsidRDefault="008F31F4">
                          <w:pPr>
                            <w:pStyle w:val="Afzendgegevens"/>
                            <w:rPr>
                              <w:lang w:val="de-DE"/>
                            </w:rPr>
                          </w:pPr>
                          <w:r w:rsidRPr="00BC0BF6">
                            <w:rPr>
                              <w:lang w:val="de-DE"/>
                            </w:rPr>
                            <w:t>T   070-456 0000</w:t>
                          </w:r>
                        </w:p>
                        <w:p w14:paraId="25FDB402" w14:textId="77777777" w:rsidR="00735C23" w:rsidRDefault="008F31F4">
                          <w:pPr>
                            <w:pStyle w:val="Afzendgegevens"/>
                          </w:pPr>
                          <w:r>
                            <w:t>F   070-456 1111</w:t>
                          </w:r>
                        </w:p>
                        <w:p w14:paraId="10EF833A" w14:textId="77777777" w:rsidR="00735C23" w:rsidRPr="00A8695F" w:rsidRDefault="00735C23" w:rsidP="00A8695F">
                          <w:pPr>
                            <w:pStyle w:val="WitregelW2"/>
                            <w:spacing w:line="276" w:lineRule="auto"/>
                            <w:rPr>
                              <w:sz w:val="13"/>
                              <w:szCs w:val="13"/>
                            </w:rPr>
                          </w:pPr>
                        </w:p>
                        <w:p w14:paraId="6BEC99ED" w14:textId="66848EE0" w:rsidR="001C7CD7" w:rsidRPr="00A8695F" w:rsidRDefault="00A8695F" w:rsidP="00A8695F">
                          <w:pPr>
                            <w:pStyle w:val="Referentiegegevenskop"/>
                            <w:spacing w:line="276" w:lineRule="auto"/>
                          </w:pPr>
                          <w:r w:rsidRPr="00A8695F">
                            <w:t>Ons k</w:t>
                          </w:r>
                          <w:r w:rsidR="001C7CD7" w:rsidRPr="00A8695F">
                            <w:t>enmerk</w:t>
                          </w:r>
                        </w:p>
                        <w:p w14:paraId="35381440" w14:textId="54B28850" w:rsidR="001C7CD7" w:rsidRPr="00A8695F" w:rsidRDefault="001C7CD7" w:rsidP="00A8695F">
                          <w:pPr>
                            <w:spacing w:line="276" w:lineRule="auto"/>
                            <w:rPr>
                              <w:sz w:val="13"/>
                              <w:szCs w:val="13"/>
                            </w:rPr>
                          </w:pPr>
                          <w:r w:rsidRPr="00A8695F">
                            <w:rPr>
                              <w:sz w:val="13"/>
                              <w:szCs w:val="13"/>
                            </w:rPr>
                            <w:t>IENW/BSK-2025/292486</w:t>
                          </w:r>
                        </w:p>
                        <w:p w14:paraId="3B916431" w14:textId="77777777" w:rsidR="001C7CD7" w:rsidRPr="00A8695F" w:rsidRDefault="001C7CD7" w:rsidP="00A8695F">
                          <w:pPr>
                            <w:pStyle w:val="Referentiegegevenskop"/>
                            <w:spacing w:line="276" w:lineRule="auto"/>
                          </w:pPr>
                        </w:p>
                        <w:p w14:paraId="4F89FB05" w14:textId="6ED9FB7A" w:rsidR="00735C23" w:rsidRPr="00A8695F" w:rsidRDefault="008F31F4" w:rsidP="00A8695F">
                          <w:pPr>
                            <w:pStyle w:val="Referentiegegevenskop"/>
                            <w:spacing w:line="276" w:lineRule="auto"/>
                          </w:pPr>
                          <w:r w:rsidRPr="00A8695F">
                            <w:t>Bijlage(n)</w:t>
                          </w:r>
                        </w:p>
                        <w:p w14:paraId="7B6FDC6F" w14:textId="1969EF18" w:rsidR="00735C23" w:rsidRPr="00A8695F" w:rsidRDefault="00A8695F" w:rsidP="00A8695F">
                          <w:pPr>
                            <w:pStyle w:val="Referentiegegevens"/>
                            <w:spacing w:line="276" w:lineRule="auto"/>
                          </w:pPr>
                          <w:r>
                            <w:t>2</w:t>
                          </w:r>
                        </w:p>
                      </w:txbxContent>
                    </wps:txbx>
                    <wps:bodyPr vert="horz" wrap="square" lIns="0" tIns="0" rIns="0" bIns="0" anchor="t" anchorCtr="0"/>
                  </wps:wsp>
                </a:graphicData>
              </a:graphic>
            </wp:anchor>
          </w:drawing>
        </mc:Choice>
        <mc:Fallback>
          <w:pict>
            <v:shape w14:anchorId="31BD18A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E367EAB" w14:textId="77777777" w:rsidR="00735C23" w:rsidRDefault="008F31F4">
                    <w:pPr>
                      <w:pStyle w:val="AfzendgegevensKop0"/>
                    </w:pPr>
                    <w:r>
                      <w:t>Ministerie van Infrastructuur en Waterstaat</w:t>
                    </w:r>
                  </w:p>
                  <w:p w14:paraId="6BA659A8" w14:textId="77777777" w:rsidR="00735C23" w:rsidRDefault="00735C23">
                    <w:pPr>
                      <w:pStyle w:val="WitregelW1"/>
                    </w:pPr>
                  </w:p>
                  <w:p w14:paraId="67CA85AE" w14:textId="77777777" w:rsidR="00735C23" w:rsidRDefault="008F31F4">
                    <w:pPr>
                      <w:pStyle w:val="Afzendgegevens"/>
                    </w:pPr>
                    <w:r>
                      <w:t>Rijnstraat 8</w:t>
                    </w:r>
                  </w:p>
                  <w:p w14:paraId="5F774398" w14:textId="77777777" w:rsidR="00735C23" w:rsidRPr="00BC0BF6" w:rsidRDefault="008F31F4">
                    <w:pPr>
                      <w:pStyle w:val="Afzendgegevens"/>
                      <w:rPr>
                        <w:lang w:val="de-DE"/>
                      </w:rPr>
                    </w:pPr>
                    <w:r w:rsidRPr="00BC0BF6">
                      <w:rPr>
                        <w:lang w:val="de-DE"/>
                      </w:rPr>
                      <w:t>2515 XP  Den Haag</w:t>
                    </w:r>
                  </w:p>
                  <w:p w14:paraId="7D6900D2" w14:textId="77777777" w:rsidR="00735C23" w:rsidRPr="00BC0BF6" w:rsidRDefault="008F31F4">
                    <w:pPr>
                      <w:pStyle w:val="Afzendgegevens"/>
                      <w:rPr>
                        <w:lang w:val="de-DE"/>
                      </w:rPr>
                    </w:pPr>
                    <w:r w:rsidRPr="00BC0BF6">
                      <w:rPr>
                        <w:lang w:val="de-DE"/>
                      </w:rPr>
                      <w:t>Postbus 20901</w:t>
                    </w:r>
                  </w:p>
                  <w:p w14:paraId="405179FE" w14:textId="77777777" w:rsidR="00735C23" w:rsidRPr="00BC0BF6" w:rsidRDefault="008F31F4">
                    <w:pPr>
                      <w:pStyle w:val="Afzendgegevens"/>
                      <w:rPr>
                        <w:lang w:val="de-DE"/>
                      </w:rPr>
                    </w:pPr>
                    <w:r w:rsidRPr="00BC0BF6">
                      <w:rPr>
                        <w:lang w:val="de-DE"/>
                      </w:rPr>
                      <w:t>2500 EX Den Haag</w:t>
                    </w:r>
                  </w:p>
                  <w:p w14:paraId="10C1C8F0" w14:textId="77777777" w:rsidR="00735C23" w:rsidRPr="00BC0BF6" w:rsidRDefault="00735C23">
                    <w:pPr>
                      <w:pStyle w:val="WitregelW1"/>
                      <w:rPr>
                        <w:lang w:val="de-DE"/>
                      </w:rPr>
                    </w:pPr>
                  </w:p>
                  <w:p w14:paraId="7546537C" w14:textId="77777777" w:rsidR="00735C23" w:rsidRPr="00BC0BF6" w:rsidRDefault="008F31F4">
                    <w:pPr>
                      <w:pStyle w:val="Afzendgegevens"/>
                      <w:rPr>
                        <w:lang w:val="de-DE"/>
                      </w:rPr>
                    </w:pPr>
                    <w:r w:rsidRPr="00BC0BF6">
                      <w:rPr>
                        <w:lang w:val="de-DE"/>
                      </w:rPr>
                      <w:t>T   070-456 0000</w:t>
                    </w:r>
                  </w:p>
                  <w:p w14:paraId="25FDB402" w14:textId="77777777" w:rsidR="00735C23" w:rsidRDefault="008F31F4">
                    <w:pPr>
                      <w:pStyle w:val="Afzendgegevens"/>
                    </w:pPr>
                    <w:r>
                      <w:t>F   070-456 1111</w:t>
                    </w:r>
                  </w:p>
                  <w:p w14:paraId="10EF833A" w14:textId="77777777" w:rsidR="00735C23" w:rsidRPr="00A8695F" w:rsidRDefault="00735C23" w:rsidP="00A8695F">
                    <w:pPr>
                      <w:pStyle w:val="WitregelW2"/>
                      <w:spacing w:line="276" w:lineRule="auto"/>
                      <w:rPr>
                        <w:sz w:val="13"/>
                        <w:szCs w:val="13"/>
                      </w:rPr>
                    </w:pPr>
                  </w:p>
                  <w:p w14:paraId="6BEC99ED" w14:textId="66848EE0" w:rsidR="001C7CD7" w:rsidRPr="00A8695F" w:rsidRDefault="00A8695F" w:rsidP="00A8695F">
                    <w:pPr>
                      <w:pStyle w:val="Referentiegegevenskop"/>
                      <w:spacing w:line="276" w:lineRule="auto"/>
                    </w:pPr>
                    <w:r w:rsidRPr="00A8695F">
                      <w:t>Ons k</w:t>
                    </w:r>
                    <w:r w:rsidR="001C7CD7" w:rsidRPr="00A8695F">
                      <w:t>enmerk</w:t>
                    </w:r>
                  </w:p>
                  <w:p w14:paraId="35381440" w14:textId="54B28850" w:rsidR="001C7CD7" w:rsidRPr="00A8695F" w:rsidRDefault="001C7CD7" w:rsidP="00A8695F">
                    <w:pPr>
                      <w:spacing w:line="276" w:lineRule="auto"/>
                      <w:rPr>
                        <w:sz w:val="13"/>
                        <w:szCs w:val="13"/>
                      </w:rPr>
                    </w:pPr>
                    <w:r w:rsidRPr="00A8695F">
                      <w:rPr>
                        <w:sz w:val="13"/>
                        <w:szCs w:val="13"/>
                      </w:rPr>
                      <w:t>IENW/BSK-2025/292486</w:t>
                    </w:r>
                  </w:p>
                  <w:p w14:paraId="3B916431" w14:textId="77777777" w:rsidR="001C7CD7" w:rsidRPr="00A8695F" w:rsidRDefault="001C7CD7" w:rsidP="00A8695F">
                    <w:pPr>
                      <w:pStyle w:val="Referentiegegevenskop"/>
                      <w:spacing w:line="276" w:lineRule="auto"/>
                    </w:pPr>
                  </w:p>
                  <w:p w14:paraId="4F89FB05" w14:textId="6ED9FB7A" w:rsidR="00735C23" w:rsidRPr="00A8695F" w:rsidRDefault="008F31F4" w:rsidP="00A8695F">
                    <w:pPr>
                      <w:pStyle w:val="Referentiegegevenskop"/>
                      <w:spacing w:line="276" w:lineRule="auto"/>
                    </w:pPr>
                    <w:r w:rsidRPr="00A8695F">
                      <w:t>Bijlage(n)</w:t>
                    </w:r>
                  </w:p>
                  <w:p w14:paraId="7B6FDC6F" w14:textId="1969EF18" w:rsidR="00735C23" w:rsidRPr="00A8695F" w:rsidRDefault="00A8695F" w:rsidP="00A8695F">
                    <w:pPr>
                      <w:pStyle w:val="Referentiegegevens"/>
                      <w:spacing w:line="276" w:lineRule="auto"/>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FA764F1" wp14:editId="43D82FD1">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DB25410" w14:textId="77777777" w:rsidR="00735C23" w:rsidRDefault="008F31F4">
                          <w:pPr>
                            <w:spacing w:line="240" w:lineRule="auto"/>
                          </w:pPr>
                          <w:r>
                            <w:rPr>
                              <w:noProof/>
                              <w:lang w:val="en-GB" w:eastAsia="en-GB"/>
                            </w:rPr>
                            <w:drawing>
                              <wp:inline distT="0" distB="0" distL="0" distR="0" wp14:anchorId="3DB30EE8" wp14:editId="194FBD9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A764F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DB25410" w14:textId="77777777" w:rsidR="00735C23" w:rsidRDefault="008F31F4">
                    <w:pPr>
                      <w:spacing w:line="240" w:lineRule="auto"/>
                    </w:pPr>
                    <w:r>
                      <w:rPr>
                        <w:noProof/>
                        <w:lang w:val="en-GB" w:eastAsia="en-GB"/>
                      </w:rPr>
                      <w:drawing>
                        <wp:inline distT="0" distB="0" distL="0" distR="0" wp14:anchorId="3DB30EE8" wp14:editId="194FBD9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7AF3C97" wp14:editId="78B45A9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BDA533" w14:textId="77777777" w:rsidR="00735C23" w:rsidRDefault="008F31F4">
                          <w:pPr>
                            <w:spacing w:line="240" w:lineRule="auto"/>
                          </w:pPr>
                          <w:r>
                            <w:rPr>
                              <w:noProof/>
                              <w:lang w:val="en-GB" w:eastAsia="en-GB"/>
                            </w:rPr>
                            <w:drawing>
                              <wp:inline distT="0" distB="0" distL="0" distR="0" wp14:anchorId="23280AA4" wp14:editId="522CFA7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AF3C9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BBDA533" w14:textId="77777777" w:rsidR="00735C23" w:rsidRDefault="008F31F4">
                    <w:pPr>
                      <w:spacing w:line="240" w:lineRule="auto"/>
                    </w:pPr>
                    <w:r>
                      <w:rPr>
                        <w:noProof/>
                        <w:lang w:val="en-GB" w:eastAsia="en-GB"/>
                      </w:rPr>
                      <w:drawing>
                        <wp:inline distT="0" distB="0" distL="0" distR="0" wp14:anchorId="23280AA4" wp14:editId="522CFA7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A0589F0" wp14:editId="01897F8D">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342CBF4" w14:textId="77777777" w:rsidR="00735C23" w:rsidRDefault="008F31F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A0589F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342CBF4" w14:textId="77777777" w:rsidR="00735C23" w:rsidRDefault="008F31F4">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2EF0304" wp14:editId="76536C2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E48BFA1" w14:textId="77777777" w:rsidR="00735C23" w:rsidRDefault="008F31F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2EF030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E48BFA1" w14:textId="77777777" w:rsidR="00735C23" w:rsidRDefault="008F31F4">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969B068" wp14:editId="66A174E6">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35C23" w14:paraId="0A0F716F" w14:textId="77777777">
                            <w:trPr>
                              <w:trHeight w:val="200"/>
                            </w:trPr>
                            <w:tc>
                              <w:tcPr>
                                <w:tcW w:w="1140" w:type="dxa"/>
                              </w:tcPr>
                              <w:p w14:paraId="6F49EDC4" w14:textId="77777777" w:rsidR="00735C23" w:rsidRDefault="00735C23"/>
                            </w:tc>
                            <w:tc>
                              <w:tcPr>
                                <w:tcW w:w="5400" w:type="dxa"/>
                              </w:tcPr>
                              <w:p w14:paraId="02336DFF" w14:textId="77777777" w:rsidR="00735C23" w:rsidRDefault="00735C23"/>
                            </w:tc>
                          </w:tr>
                          <w:tr w:rsidR="00735C23" w14:paraId="0CE89FA4" w14:textId="77777777">
                            <w:trPr>
                              <w:trHeight w:val="240"/>
                            </w:trPr>
                            <w:tc>
                              <w:tcPr>
                                <w:tcW w:w="1140" w:type="dxa"/>
                              </w:tcPr>
                              <w:p w14:paraId="0D7F5FBC" w14:textId="77777777" w:rsidR="00735C23" w:rsidRDefault="008F31F4">
                                <w:r>
                                  <w:t>Datum</w:t>
                                </w:r>
                              </w:p>
                            </w:tc>
                            <w:tc>
                              <w:tcPr>
                                <w:tcW w:w="5400" w:type="dxa"/>
                              </w:tcPr>
                              <w:p w14:paraId="6A886070" w14:textId="0A337DB7" w:rsidR="00735C23" w:rsidRDefault="00A8695F" w:rsidP="00A8695F">
                                <w:r>
                                  <w:t>10 december 2025</w:t>
                                </w:r>
                              </w:p>
                            </w:tc>
                          </w:tr>
                          <w:tr w:rsidR="00735C23" w14:paraId="3022C211" w14:textId="77777777">
                            <w:trPr>
                              <w:trHeight w:val="240"/>
                            </w:trPr>
                            <w:tc>
                              <w:tcPr>
                                <w:tcW w:w="1140" w:type="dxa"/>
                              </w:tcPr>
                              <w:p w14:paraId="5341046F" w14:textId="77777777" w:rsidR="00735C23" w:rsidRDefault="008F31F4">
                                <w:r>
                                  <w:t>Betreft</w:t>
                                </w:r>
                              </w:p>
                            </w:tc>
                            <w:tc>
                              <w:tcPr>
                                <w:tcW w:w="5400" w:type="dxa"/>
                              </w:tcPr>
                              <w:p w14:paraId="0053F676" w14:textId="09C2DCEE" w:rsidR="00735C23" w:rsidRDefault="0037613F">
                                <w:r>
                                  <w:t>V</w:t>
                                </w:r>
                                <w:r w:rsidR="008F31F4">
                                  <w:t xml:space="preserve">oortgang </w:t>
                                </w:r>
                                <w:r w:rsidR="00AF2ABA">
                                  <w:t>realisatie Derde Spoor</w:t>
                                </w:r>
                                <w:r w:rsidR="008F31F4">
                                  <w:t xml:space="preserve"> Emmerich</w:t>
                                </w:r>
                                <w:r w:rsidR="00AF2ABA">
                                  <w:t>-</w:t>
                                </w:r>
                                <w:r w:rsidR="008F31F4">
                                  <w:t>O</w:t>
                                </w:r>
                                <w:r w:rsidR="00AF2ABA">
                                  <w:t>b</w:t>
                                </w:r>
                                <w:r w:rsidR="008F31F4">
                                  <w:t>erhausen</w:t>
                                </w:r>
                              </w:p>
                            </w:tc>
                          </w:tr>
                          <w:tr w:rsidR="00735C23" w14:paraId="63AAD926" w14:textId="77777777">
                            <w:trPr>
                              <w:trHeight w:val="200"/>
                            </w:trPr>
                            <w:tc>
                              <w:tcPr>
                                <w:tcW w:w="1140" w:type="dxa"/>
                              </w:tcPr>
                              <w:p w14:paraId="407BDEAB" w14:textId="77777777" w:rsidR="00735C23" w:rsidRDefault="00735C23"/>
                            </w:tc>
                            <w:tc>
                              <w:tcPr>
                                <w:tcW w:w="5400" w:type="dxa"/>
                              </w:tcPr>
                              <w:p w14:paraId="6B1A1BD6" w14:textId="77777777" w:rsidR="00735C23" w:rsidRDefault="00735C23"/>
                            </w:tc>
                          </w:tr>
                        </w:tbl>
                        <w:p w14:paraId="2C59831D" w14:textId="77777777" w:rsidR="009B7EB7" w:rsidRDefault="009B7EB7"/>
                      </w:txbxContent>
                    </wps:txbx>
                    <wps:bodyPr vert="horz" wrap="square" lIns="0" tIns="0" rIns="0" bIns="0" anchor="t" anchorCtr="0"/>
                  </wps:wsp>
                </a:graphicData>
              </a:graphic>
            </wp:anchor>
          </w:drawing>
        </mc:Choice>
        <mc:Fallback>
          <w:pict>
            <v:shape w14:anchorId="7969B06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35C23" w14:paraId="0A0F716F" w14:textId="77777777">
                      <w:trPr>
                        <w:trHeight w:val="200"/>
                      </w:trPr>
                      <w:tc>
                        <w:tcPr>
                          <w:tcW w:w="1140" w:type="dxa"/>
                        </w:tcPr>
                        <w:p w14:paraId="6F49EDC4" w14:textId="77777777" w:rsidR="00735C23" w:rsidRDefault="00735C23"/>
                      </w:tc>
                      <w:tc>
                        <w:tcPr>
                          <w:tcW w:w="5400" w:type="dxa"/>
                        </w:tcPr>
                        <w:p w14:paraId="02336DFF" w14:textId="77777777" w:rsidR="00735C23" w:rsidRDefault="00735C23"/>
                      </w:tc>
                    </w:tr>
                    <w:tr w:rsidR="00735C23" w14:paraId="0CE89FA4" w14:textId="77777777">
                      <w:trPr>
                        <w:trHeight w:val="240"/>
                      </w:trPr>
                      <w:tc>
                        <w:tcPr>
                          <w:tcW w:w="1140" w:type="dxa"/>
                        </w:tcPr>
                        <w:p w14:paraId="0D7F5FBC" w14:textId="77777777" w:rsidR="00735C23" w:rsidRDefault="008F31F4">
                          <w:r>
                            <w:t>Datum</w:t>
                          </w:r>
                        </w:p>
                      </w:tc>
                      <w:tc>
                        <w:tcPr>
                          <w:tcW w:w="5400" w:type="dxa"/>
                        </w:tcPr>
                        <w:p w14:paraId="6A886070" w14:textId="0A337DB7" w:rsidR="00735C23" w:rsidRDefault="00A8695F" w:rsidP="00A8695F">
                          <w:r>
                            <w:t>10 december 2025</w:t>
                          </w:r>
                        </w:p>
                      </w:tc>
                    </w:tr>
                    <w:tr w:rsidR="00735C23" w14:paraId="3022C211" w14:textId="77777777">
                      <w:trPr>
                        <w:trHeight w:val="240"/>
                      </w:trPr>
                      <w:tc>
                        <w:tcPr>
                          <w:tcW w:w="1140" w:type="dxa"/>
                        </w:tcPr>
                        <w:p w14:paraId="5341046F" w14:textId="77777777" w:rsidR="00735C23" w:rsidRDefault="008F31F4">
                          <w:r>
                            <w:t>Betreft</w:t>
                          </w:r>
                        </w:p>
                      </w:tc>
                      <w:tc>
                        <w:tcPr>
                          <w:tcW w:w="5400" w:type="dxa"/>
                        </w:tcPr>
                        <w:p w14:paraId="0053F676" w14:textId="09C2DCEE" w:rsidR="00735C23" w:rsidRDefault="0037613F">
                          <w:r>
                            <w:t>V</w:t>
                          </w:r>
                          <w:r w:rsidR="008F31F4">
                            <w:t xml:space="preserve">oortgang </w:t>
                          </w:r>
                          <w:r w:rsidR="00AF2ABA">
                            <w:t>realisatie Derde Spoor</w:t>
                          </w:r>
                          <w:r w:rsidR="008F31F4">
                            <w:t xml:space="preserve"> Emmerich</w:t>
                          </w:r>
                          <w:r w:rsidR="00AF2ABA">
                            <w:t>-</w:t>
                          </w:r>
                          <w:r w:rsidR="008F31F4">
                            <w:t>O</w:t>
                          </w:r>
                          <w:r w:rsidR="00AF2ABA">
                            <w:t>b</w:t>
                          </w:r>
                          <w:r w:rsidR="008F31F4">
                            <w:t>erhausen</w:t>
                          </w:r>
                        </w:p>
                      </w:tc>
                    </w:tr>
                    <w:tr w:rsidR="00735C23" w14:paraId="63AAD926" w14:textId="77777777">
                      <w:trPr>
                        <w:trHeight w:val="200"/>
                      </w:trPr>
                      <w:tc>
                        <w:tcPr>
                          <w:tcW w:w="1140" w:type="dxa"/>
                        </w:tcPr>
                        <w:p w14:paraId="407BDEAB" w14:textId="77777777" w:rsidR="00735C23" w:rsidRDefault="00735C23"/>
                      </w:tc>
                      <w:tc>
                        <w:tcPr>
                          <w:tcW w:w="5400" w:type="dxa"/>
                        </w:tcPr>
                        <w:p w14:paraId="6B1A1BD6" w14:textId="77777777" w:rsidR="00735C23" w:rsidRDefault="00735C23"/>
                      </w:tc>
                    </w:tr>
                  </w:tbl>
                  <w:p w14:paraId="2C59831D" w14:textId="77777777" w:rsidR="009B7EB7" w:rsidRDefault="009B7EB7"/>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B0E83C7" wp14:editId="56E25C88">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EFC8522" w14:textId="77777777" w:rsidR="009B7EB7" w:rsidRDefault="009B7EB7"/>
                      </w:txbxContent>
                    </wps:txbx>
                    <wps:bodyPr vert="horz" wrap="square" lIns="0" tIns="0" rIns="0" bIns="0" anchor="t" anchorCtr="0"/>
                  </wps:wsp>
                </a:graphicData>
              </a:graphic>
            </wp:anchor>
          </w:drawing>
        </mc:Choice>
        <mc:Fallback>
          <w:pict>
            <v:shape w14:anchorId="5B0E83C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EFC8522" w14:textId="77777777" w:rsidR="009B7EB7" w:rsidRDefault="009B7EB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DD54EE"/>
    <w:multiLevelType w:val="multilevel"/>
    <w:tmpl w:val="C4BD996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FD6A93"/>
    <w:multiLevelType w:val="multilevel"/>
    <w:tmpl w:val="91C70E9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5E6A96"/>
    <w:multiLevelType w:val="multilevel"/>
    <w:tmpl w:val="A84A73F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85192F2"/>
    <w:multiLevelType w:val="multilevel"/>
    <w:tmpl w:val="DC65F48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CA21AD5"/>
    <w:multiLevelType w:val="multilevel"/>
    <w:tmpl w:val="A5F0F0D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FD5FF87"/>
    <w:multiLevelType w:val="multilevel"/>
    <w:tmpl w:val="0D623F0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3E1F237"/>
    <w:multiLevelType w:val="multilevel"/>
    <w:tmpl w:val="6C78F4E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7DC0665"/>
    <w:multiLevelType w:val="multilevel"/>
    <w:tmpl w:val="4FD9393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5DAC6BD"/>
    <w:multiLevelType w:val="multilevel"/>
    <w:tmpl w:val="0002666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DFDB8F2"/>
    <w:multiLevelType w:val="multilevel"/>
    <w:tmpl w:val="3AA5870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FA8CAF9"/>
    <w:multiLevelType w:val="multilevel"/>
    <w:tmpl w:val="9E7F65F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DA445F1"/>
    <w:multiLevelType w:val="multilevel"/>
    <w:tmpl w:val="B713473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AA0DBAB"/>
    <w:multiLevelType w:val="multilevel"/>
    <w:tmpl w:val="E610E34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4CF1C3E"/>
    <w:multiLevelType w:val="hybridMultilevel"/>
    <w:tmpl w:val="ACF8559E"/>
    <w:lvl w:ilvl="0" w:tplc="7EECA66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A934E54"/>
    <w:multiLevelType w:val="multilevel"/>
    <w:tmpl w:val="C00037D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B9C0A0"/>
    <w:multiLevelType w:val="multilevel"/>
    <w:tmpl w:val="A740720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DBA1B5"/>
    <w:multiLevelType w:val="multilevel"/>
    <w:tmpl w:val="710A068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4A308B"/>
    <w:multiLevelType w:val="multilevel"/>
    <w:tmpl w:val="7EC1A41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CD0A0B"/>
    <w:multiLevelType w:val="multilevel"/>
    <w:tmpl w:val="9EB57F2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68A5BDB1"/>
    <w:multiLevelType w:val="multilevel"/>
    <w:tmpl w:val="0102150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4D25CD"/>
    <w:multiLevelType w:val="multilevel"/>
    <w:tmpl w:val="DE6A220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F98880"/>
    <w:multiLevelType w:val="multilevel"/>
    <w:tmpl w:val="3E299AA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CC1FAA"/>
    <w:multiLevelType w:val="multilevel"/>
    <w:tmpl w:val="822FE3E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3" w15:restartNumberingAfterBreak="0">
    <w:nsid w:val="7FB32CF0"/>
    <w:multiLevelType w:val="multilevel"/>
    <w:tmpl w:val="52463CA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6"/>
  </w:num>
  <w:num w:numId="4">
    <w:abstractNumId w:val="23"/>
  </w:num>
  <w:num w:numId="5">
    <w:abstractNumId w:val="22"/>
  </w:num>
  <w:num w:numId="6">
    <w:abstractNumId w:val="16"/>
  </w:num>
  <w:num w:numId="7">
    <w:abstractNumId w:val="20"/>
  </w:num>
  <w:num w:numId="8">
    <w:abstractNumId w:val="11"/>
  </w:num>
  <w:num w:numId="9">
    <w:abstractNumId w:val="17"/>
  </w:num>
  <w:num w:numId="10">
    <w:abstractNumId w:val="7"/>
  </w:num>
  <w:num w:numId="11">
    <w:abstractNumId w:val="3"/>
  </w:num>
  <w:num w:numId="12">
    <w:abstractNumId w:val="18"/>
  </w:num>
  <w:num w:numId="13">
    <w:abstractNumId w:val="2"/>
  </w:num>
  <w:num w:numId="14">
    <w:abstractNumId w:val="5"/>
  </w:num>
  <w:num w:numId="15">
    <w:abstractNumId w:val="21"/>
  </w:num>
  <w:num w:numId="16">
    <w:abstractNumId w:val="12"/>
  </w:num>
  <w:num w:numId="17">
    <w:abstractNumId w:val="15"/>
  </w:num>
  <w:num w:numId="18">
    <w:abstractNumId w:val="9"/>
  </w:num>
  <w:num w:numId="19">
    <w:abstractNumId w:val="4"/>
  </w:num>
  <w:num w:numId="20">
    <w:abstractNumId w:val="8"/>
  </w:num>
  <w:num w:numId="21">
    <w:abstractNumId w:val="19"/>
  </w:num>
  <w:num w:numId="22">
    <w:abstractNumId w:val="1"/>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F6"/>
    <w:rsid w:val="00000F03"/>
    <w:rsid w:val="00012292"/>
    <w:rsid w:val="0006320A"/>
    <w:rsid w:val="0007364E"/>
    <w:rsid w:val="00074BF0"/>
    <w:rsid w:val="000A2116"/>
    <w:rsid w:val="000C2476"/>
    <w:rsid w:val="000E1EB2"/>
    <w:rsid w:val="0011677F"/>
    <w:rsid w:val="00133D74"/>
    <w:rsid w:val="001B23AB"/>
    <w:rsid w:val="001C7CD7"/>
    <w:rsid w:val="00200A26"/>
    <w:rsid w:val="0021358B"/>
    <w:rsid w:val="00287283"/>
    <w:rsid w:val="002A3924"/>
    <w:rsid w:val="002B1BBD"/>
    <w:rsid w:val="002E2D69"/>
    <w:rsid w:val="002F4999"/>
    <w:rsid w:val="00323E31"/>
    <w:rsid w:val="0037613F"/>
    <w:rsid w:val="003C7AE3"/>
    <w:rsid w:val="00420509"/>
    <w:rsid w:val="00420EA1"/>
    <w:rsid w:val="00480215"/>
    <w:rsid w:val="004C2E12"/>
    <w:rsid w:val="004D4F35"/>
    <w:rsid w:val="005542D9"/>
    <w:rsid w:val="00590037"/>
    <w:rsid w:val="005D6B95"/>
    <w:rsid w:val="006619BE"/>
    <w:rsid w:val="00676902"/>
    <w:rsid w:val="006A4862"/>
    <w:rsid w:val="006B57DD"/>
    <w:rsid w:val="00735C23"/>
    <w:rsid w:val="00746345"/>
    <w:rsid w:val="007526BA"/>
    <w:rsid w:val="007803DE"/>
    <w:rsid w:val="007B2A64"/>
    <w:rsid w:val="007C18ED"/>
    <w:rsid w:val="007F2A9A"/>
    <w:rsid w:val="00855505"/>
    <w:rsid w:val="00863832"/>
    <w:rsid w:val="0087030D"/>
    <w:rsid w:val="00885368"/>
    <w:rsid w:val="008A3971"/>
    <w:rsid w:val="008F31F4"/>
    <w:rsid w:val="008F49E1"/>
    <w:rsid w:val="00906B92"/>
    <w:rsid w:val="00925ECC"/>
    <w:rsid w:val="00944BD4"/>
    <w:rsid w:val="0099012C"/>
    <w:rsid w:val="009B14BA"/>
    <w:rsid w:val="009B7EB7"/>
    <w:rsid w:val="009E7B61"/>
    <w:rsid w:val="009F4313"/>
    <w:rsid w:val="00A11E34"/>
    <w:rsid w:val="00A35B25"/>
    <w:rsid w:val="00A8695F"/>
    <w:rsid w:val="00AD7A54"/>
    <w:rsid w:val="00AF2ABA"/>
    <w:rsid w:val="00B02136"/>
    <w:rsid w:val="00B91175"/>
    <w:rsid w:val="00BB5861"/>
    <w:rsid w:val="00BB7F5A"/>
    <w:rsid w:val="00BC0BF6"/>
    <w:rsid w:val="00BC4A5A"/>
    <w:rsid w:val="00C02F8D"/>
    <w:rsid w:val="00C41044"/>
    <w:rsid w:val="00C6403D"/>
    <w:rsid w:val="00CA715C"/>
    <w:rsid w:val="00D01555"/>
    <w:rsid w:val="00D16E91"/>
    <w:rsid w:val="00D43009"/>
    <w:rsid w:val="00DB2425"/>
    <w:rsid w:val="00DB5072"/>
    <w:rsid w:val="00DE609B"/>
    <w:rsid w:val="00E371FB"/>
    <w:rsid w:val="00E474E2"/>
    <w:rsid w:val="00EA128D"/>
    <w:rsid w:val="00EC6483"/>
    <w:rsid w:val="00ED4CC2"/>
    <w:rsid w:val="00F13EE1"/>
    <w:rsid w:val="00F22967"/>
    <w:rsid w:val="00F31657"/>
    <w:rsid w:val="00F37485"/>
    <w:rsid w:val="00F51EA0"/>
    <w:rsid w:val="00F90BD3"/>
    <w:rsid w:val="00FB2C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3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C0BF6"/>
    <w:pPr>
      <w:tabs>
        <w:tab w:val="center" w:pos="4536"/>
        <w:tab w:val="right" w:pos="9072"/>
      </w:tabs>
      <w:spacing w:line="240" w:lineRule="auto"/>
    </w:pPr>
  </w:style>
  <w:style w:type="character" w:customStyle="1" w:styleId="HeaderChar">
    <w:name w:val="Header Char"/>
    <w:basedOn w:val="DefaultParagraphFont"/>
    <w:link w:val="Header"/>
    <w:uiPriority w:val="99"/>
    <w:rsid w:val="00BC0BF6"/>
    <w:rPr>
      <w:rFonts w:ascii="Verdana" w:hAnsi="Verdana"/>
      <w:color w:val="000000"/>
      <w:sz w:val="18"/>
      <w:szCs w:val="18"/>
    </w:rPr>
  </w:style>
  <w:style w:type="paragraph" w:styleId="Footer">
    <w:name w:val="footer"/>
    <w:basedOn w:val="Normal"/>
    <w:link w:val="FooterChar"/>
    <w:uiPriority w:val="99"/>
    <w:unhideWhenUsed/>
    <w:rsid w:val="00BC0BF6"/>
    <w:pPr>
      <w:tabs>
        <w:tab w:val="center" w:pos="4536"/>
        <w:tab w:val="right" w:pos="9072"/>
      </w:tabs>
      <w:spacing w:line="240" w:lineRule="auto"/>
    </w:pPr>
  </w:style>
  <w:style w:type="character" w:customStyle="1" w:styleId="FooterChar">
    <w:name w:val="Footer Char"/>
    <w:basedOn w:val="DefaultParagraphFont"/>
    <w:link w:val="Footer"/>
    <w:uiPriority w:val="99"/>
    <w:rsid w:val="00BC0BF6"/>
    <w:rPr>
      <w:rFonts w:ascii="Verdana" w:hAnsi="Verdana"/>
      <w:color w:val="000000"/>
      <w:sz w:val="18"/>
      <w:szCs w:val="18"/>
    </w:rPr>
  </w:style>
  <w:style w:type="paragraph" w:styleId="Revision">
    <w:name w:val="Revision"/>
    <w:hidden/>
    <w:uiPriority w:val="99"/>
    <w:semiHidden/>
    <w:rsid w:val="00AF2ABA"/>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63832"/>
    <w:rPr>
      <w:sz w:val="16"/>
      <w:szCs w:val="16"/>
    </w:rPr>
  </w:style>
  <w:style w:type="paragraph" w:styleId="CommentText">
    <w:name w:val="annotation text"/>
    <w:basedOn w:val="Normal"/>
    <w:link w:val="CommentTextChar"/>
    <w:uiPriority w:val="99"/>
    <w:unhideWhenUsed/>
    <w:rsid w:val="00863832"/>
    <w:pPr>
      <w:spacing w:line="240" w:lineRule="auto"/>
    </w:pPr>
    <w:rPr>
      <w:sz w:val="20"/>
      <w:szCs w:val="20"/>
    </w:rPr>
  </w:style>
  <w:style w:type="character" w:customStyle="1" w:styleId="CommentTextChar">
    <w:name w:val="Comment Text Char"/>
    <w:basedOn w:val="DefaultParagraphFont"/>
    <w:link w:val="CommentText"/>
    <w:uiPriority w:val="99"/>
    <w:rsid w:val="0086383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63832"/>
    <w:rPr>
      <w:b/>
      <w:bCs/>
    </w:rPr>
  </w:style>
  <w:style w:type="character" w:customStyle="1" w:styleId="CommentSubjectChar">
    <w:name w:val="Comment Subject Char"/>
    <w:basedOn w:val="CommentTextChar"/>
    <w:link w:val="CommentSubject"/>
    <w:uiPriority w:val="99"/>
    <w:semiHidden/>
    <w:rsid w:val="00863832"/>
    <w:rPr>
      <w:rFonts w:ascii="Verdana" w:hAnsi="Verdana"/>
      <w:b/>
      <w:bCs/>
      <w:color w:val="000000"/>
    </w:rPr>
  </w:style>
  <w:style w:type="paragraph" w:styleId="FootnoteText">
    <w:name w:val="footnote text"/>
    <w:basedOn w:val="Normal"/>
    <w:link w:val="FootnoteTextChar"/>
    <w:uiPriority w:val="99"/>
    <w:semiHidden/>
    <w:unhideWhenUsed/>
    <w:rsid w:val="007B2A64"/>
    <w:pPr>
      <w:spacing w:line="240" w:lineRule="auto"/>
    </w:pPr>
    <w:rPr>
      <w:sz w:val="20"/>
      <w:szCs w:val="20"/>
    </w:rPr>
  </w:style>
  <w:style w:type="character" w:customStyle="1" w:styleId="FootnoteTextChar">
    <w:name w:val="Footnote Text Char"/>
    <w:basedOn w:val="DefaultParagraphFont"/>
    <w:link w:val="FootnoteText"/>
    <w:uiPriority w:val="99"/>
    <w:semiHidden/>
    <w:rsid w:val="007B2A64"/>
    <w:rPr>
      <w:rFonts w:ascii="Verdana" w:hAnsi="Verdana"/>
      <w:color w:val="000000"/>
    </w:rPr>
  </w:style>
  <w:style w:type="character" w:styleId="FootnoteReference">
    <w:name w:val="footnote reference"/>
    <w:basedOn w:val="DefaultParagraphFont"/>
    <w:uiPriority w:val="99"/>
    <w:semiHidden/>
    <w:unhideWhenUsed/>
    <w:rsid w:val="007B2A64"/>
    <w:rPr>
      <w:vertAlign w:val="superscript"/>
    </w:rPr>
  </w:style>
  <w:style w:type="paragraph" w:styleId="ListParagraph">
    <w:name w:val="List Paragraph"/>
    <w:basedOn w:val="Normal"/>
    <w:uiPriority w:val="34"/>
    <w:semiHidden/>
    <w:rsid w:val="00A86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422</ap:Words>
  <ap:Characters>2408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Brief aan Parlement - voortgang 3e spoor Emmerich Overhausen</vt:lpstr>
    </vt:vector>
  </ap:TitlesOfParts>
  <ap:LinksUpToDate>false</ap:LinksUpToDate>
  <ap:CharactersWithSpaces>2825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2025-12-09T13:24:00.0000000Z</dcterms:created>
  <dcterms:modified xsi:type="dcterms:W3CDTF">2025-12-09T13:24:00.0000000Z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 3e spoor Emmerich Overhausen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H.J.Y. Groot</vt:lpwstr>
  </property>
  <property fmtid="{D5CDD505-2E9C-101B-9397-08002B2CF9AE}" pid="14" name="Opgesteld door, Telefoonnummer">
    <vt:lpwstr>070-4561678</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