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6BB" w:rsidP="00EC6916" w:rsidRDefault="00D066BB" w14:paraId="740A92E5" w14:textId="77777777">
      <w:pPr>
        <w:rPr>
          <w:szCs w:val="18"/>
        </w:rPr>
      </w:pPr>
    </w:p>
    <w:p w:rsidR="00EC6916" w:rsidP="00EC6916" w:rsidRDefault="00EC6916" w14:paraId="10BAE6F3" w14:textId="6F42E2FA">
      <w:pPr>
        <w:rPr>
          <w:szCs w:val="18"/>
        </w:rPr>
      </w:pPr>
      <w:r w:rsidRPr="002F38B8">
        <w:rPr>
          <w:szCs w:val="18"/>
        </w:rPr>
        <w:t xml:space="preserve">Geachte Voorzitter, </w:t>
      </w:r>
    </w:p>
    <w:p w:rsidR="00EC6916" w:rsidP="00EC6916" w:rsidRDefault="00EC6916" w14:paraId="43B3C34F" w14:textId="77777777">
      <w:pPr>
        <w:rPr>
          <w:szCs w:val="18"/>
        </w:rPr>
      </w:pPr>
    </w:p>
    <w:p w:rsidR="00945D12" w:rsidP="00EC6916" w:rsidRDefault="00EC6916" w14:paraId="4E24326F" w14:textId="77777777">
      <w:pPr>
        <w:rPr>
          <w:szCs w:val="18"/>
        </w:rPr>
      </w:pPr>
      <w:r w:rsidRPr="002F38B8">
        <w:rPr>
          <w:szCs w:val="18"/>
        </w:rPr>
        <w:t xml:space="preserve">Hierbij </w:t>
      </w:r>
      <w:r>
        <w:rPr>
          <w:szCs w:val="18"/>
        </w:rPr>
        <w:t>sturen wij</w:t>
      </w:r>
      <w:r w:rsidRPr="002F38B8">
        <w:rPr>
          <w:szCs w:val="18"/>
        </w:rPr>
        <w:t xml:space="preserve"> u het interim</w:t>
      </w:r>
      <w:r w:rsidR="00945D12">
        <w:rPr>
          <w:szCs w:val="18"/>
        </w:rPr>
        <w:t>-</w:t>
      </w:r>
      <w:r w:rsidRPr="002F38B8">
        <w:rPr>
          <w:szCs w:val="18"/>
        </w:rPr>
        <w:t>auditrapport EZ, KGG</w:t>
      </w:r>
      <w:r>
        <w:rPr>
          <w:szCs w:val="18"/>
        </w:rPr>
        <w:t>, NGF</w:t>
      </w:r>
      <w:r w:rsidRPr="002F38B8">
        <w:rPr>
          <w:szCs w:val="18"/>
        </w:rPr>
        <w:t xml:space="preserve"> en </w:t>
      </w:r>
      <w:r>
        <w:rPr>
          <w:szCs w:val="18"/>
        </w:rPr>
        <w:t>K</w:t>
      </w:r>
      <w:r w:rsidRPr="002F38B8">
        <w:rPr>
          <w:szCs w:val="18"/>
        </w:rPr>
        <w:t>F 202</w:t>
      </w:r>
      <w:r>
        <w:rPr>
          <w:szCs w:val="18"/>
        </w:rPr>
        <w:t>5</w:t>
      </w:r>
      <w:r w:rsidRPr="002F38B8">
        <w:rPr>
          <w:szCs w:val="18"/>
        </w:rPr>
        <w:t xml:space="preserve"> van de Auditdienst Rijk (ADR). </w:t>
      </w:r>
    </w:p>
    <w:p w:rsidR="00945D12" w:rsidP="00EC6916" w:rsidRDefault="00945D12" w14:paraId="780D988B" w14:textId="77777777">
      <w:pPr>
        <w:rPr>
          <w:szCs w:val="18"/>
        </w:rPr>
      </w:pPr>
    </w:p>
    <w:p w:rsidR="00945D12" w:rsidP="00EC6916" w:rsidRDefault="00EC6916" w14:paraId="07B77A7C" w14:textId="77777777">
      <w:pPr>
        <w:rPr>
          <w:szCs w:val="18"/>
        </w:rPr>
      </w:pPr>
      <w:r w:rsidRPr="002F38B8">
        <w:rPr>
          <w:szCs w:val="18"/>
        </w:rPr>
        <w:t>In dit rapport beschrijft de ADR de stand van zaken met betrekking tot de bevindingen en aanbevelingen uit het auditrapport 202</w:t>
      </w:r>
      <w:r>
        <w:rPr>
          <w:szCs w:val="18"/>
        </w:rPr>
        <w:t>4</w:t>
      </w:r>
      <w:r w:rsidRPr="002F38B8">
        <w:rPr>
          <w:szCs w:val="18"/>
        </w:rPr>
        <w:t>. Daarnaast signaleert zij risico</w:t>
      </w:r>
      <w:r>
        <w:rPr>
          <w:szCs w:val="18"/>
        </w:rPr>
        <w:t>’</w:t>
      </w:r>
      <w:r w:rsidRPr="002F38B8">
        <w:rPr>
          <w:szCs w:val="18"/>
        </w:rPr>
        <w:t>s en ontwikkelingen in 202</w:t>
      </w:r>
      <w:r>
        <w:rPr>
          <w:szCs w:val="18"/>
        </w:rPr>
        <w:t>5</w:t>
      </w:r>
      <w:r w:rsidRPr="002F38B8">
        <w:rPr>
          <w:szCs w:val="18"/>
        </w:rPr>
        <w:t xml:space="preserve"> waar aandacht voor nodig is. </w:t>
      </w:r>
    </w:p>
    <w:p w:rsidR="00945D12" w:rsidP="00EC6916" w:rsidRDefault="00945D12" w14:paraId="2B9E71EF" w14:textId="77777777">
      <w:pPr>
        <w:rPr>
          <w:szCs w:val="18"/>
        </w:rPr>
      </w:pPr>
    </w:p>
    <w:p w:rsidR="00EC6916" w:rsidP="00EC6916" w:rsidRDefault="002C6AA3" w14:paraId="47AFB446" w14:textId="0A00815A">
      <w:pPr>
        <w:rPr>
          <w:szCs w:val="18"/>
        </w:rPr>
      </w:pPr>
      <w:r w:rsidRPr="00BE2563">
        <w:rPr>
          <w:szCs w:val="18"/>
        </w:rPr>
        <w:t xml:space="preserve">Het </w:t>
      </w:r>
      <w:r>
        <w:rPr>
          <w:szCs w:val="18"/>
        </w:rPr>
        <w:t>interim auditrapport</w:t>
      </w:r>
      <w:r w:rsidRPr="00BE2563">
        <w:rPr>
          <w:szCs w:val="18"/>
        </w:rPr>
        <w:t xml:space="preserve"> is </w:t>
      </w:r>
      <w:r w:rsidR="00190EAF">
        <w:rPr>
          <w:szCs w:val="18"/>
        </w:rPr>
        <w:t>op</w:t>
      </w:r>
      <w:r w:rsidRPr="00BE2563" w:rsidR="00190EAF">
        <w:rPr>
          <w:szCs w:val="18"/>
        </w:rPr>
        <w:t xml:space="preserve"> 10 oktober jl</w:t>
      </w:r>
      <w:r w:rsidR="009B2363">
        <w:rPr>
          <w:szCs w:val="18"/>
        </w:rPr>
        <w:t>.</w:t>
      </w:r>
      <w:r w:rsidR="00190EAF">
        <w:rPr>
          <w:szCs w:val="18"/>
        </w:rPr>
        <w:t xml:space="preserve"> </w:t>
      </w:r>
      <w:r w:rsidRPr="00BE2563" w:rsidR="00190EAF">
        <w:rPr>
          <w:szCs w:val="18"/>
        </w:rPr>
        <w:t>besproken</w:t>
      </w:r>
      <w:r w:rsidR="00190EAF">
        <w:rPr>
          <w:szCs w:val="18"/>
        </w:rPr>
        <w:t xml:space="preserve"> </w:t>
      </w:r>
      <w:r>
        <w:rPr>
          <w:szCs w:val="18"/>
        </w:rPr>
        <w:t>met een afvaardiging</w:t>
      </w:r>
      <w:r w:rsidR="00D7087D">
        <w:rPr>
          <w:szCs w:val="18"/>
        </w:rPr>
        <w:t xml:space="preserve"> </w:t>
      </w:r>
      <w:r>
        <w:rPr>
          <w:szCs w:val="18"/>
        </w:rPr>
        <w:t>van</w:t>
      </w:r>
      <w:r w:rsidRPr="00BE2563">
        <w:rPr>
          <w:szCs w:val="18"/>
        </w:rPr>
        <w:t xml:space="preserve"> het Audit </w:t>
      </w:r>
      <w:proofErr w:type="spellStart"/>
      <w:r w:rsidRPr="00BE2563">
        <w:rPr>
          <w:szCs w:val="18"/>
        </w:rPr>
        <w:t>Committee</w:t>
      </w:r>
      <w:proofErr w:type="spellEnd"/>
      <w:r w:rsidRPr="00BE2563">
        <w:rPr>
          <w:szCs w:val="18"/>
        </w:rPr>
        <w:t xml:space="preserve"> </w:t>
      </w:r>
      <w:r>
        <w:rPr>
          <w:szCs w:val="18"/>
        </w:rPr>
        <w:t>EZ/KGG</w:t>
      </w:r>
      <w:r w:rsidRPr="00BE2563">
        <w:rPr>
          <w:szCs w:val="18"/>
        </w:rPr>
        <w:t>.</w:t>
      </w:r>
      <w:r w:rsidRPr="002F38B8" w:rsidR="00EC6916">
        <w:rPr>
          <w:szCs w:val="18"/>
        </w:rPr>
        <w:t xml:space="preserve"> De bevindingen en aanbevelingen uit het rapport worden herkend en er wordt actie ondernomen de bevindingen op te lossen.</w:t>
      </w:r>
    </w:p>
    <w:p w:rsidR="00EC6916" w:rsidP="00EC6916" w:rsidRDefault="00EC6916" w14:paraId="3AA3BBCB" w14:textId="77777777">
      <w:pPr>
        <w:rPr>
          <w:szCs w:val="18"/>
        </w:rPr>
      </w:pPr>
    </w:p>
    <w:p w:rsidR="00EC6916" w:rsidP="00EC6916" w:rsidRDefault="00EC6916" w14:paraId="5498DC56" w14:textId="77777777">
      <w:pPr>
        <w:rPr>
          <w:szCs w:val="18"/>
        </w:rPr>
      </w:pPr>
    </w:p>
    <w:p w:rsidR="00EC6916" w:rsidP="00EC6916" w:rsidRDefault="00EC6916" w14:paraId="7EB03E0E" w14:textId="77777777">
      <w:pPr>
        <w:rPr>
          <w:szCs w:val="18"/>
        </w:rPr>
      </w:pPr>
    </w:p>
    <w:p w:rsidR="00EC6916" w:rsidP="00EC6916" w:rsidRDefault="00EC6916" w14:paraId="5E5F61A1" w14:textId="77777777">
      <w:pPr>
        <w:rPr>
          <w:szCs w:val="18"/>
        </w:rPr>
      </w:pPr>
    </w:p>
    <w:p w:rsidR="00EC6916" w:rsidP="00EC6916" w:rsidRDefault="00EC6916" w14:paraId="366836D5" w14:textId="77777777">
      <w:pPr>
        <w:rPr>
          <w:szCs w:val="18"/>
        </w:rPr>
      </w:pPr>
      <w:r>
        <w:rPr>
          <w:szCs w:val="18"/>
        </w:rPr>
        <w:t>Vincent Karremans</w:t>
      </w:r>
    </w:p>
    <w:p w:rsidR="00EC6916" w:rsidP="00EC6916" w:rsidRDefault="00EC6916" w14:paraId="570C6C48" w14:textId="77777777">
      <w:pPr>
        <w:rPr>
          <w:szCs w:val="18"/>
        </w:rPr>
      </w:pPr>
      <w:r>
        <w:rPr>
          <w:szCs w:val="18"/>
        </w:rPr>
        <w:t>Minister van Economische Zaken</w:t>
      </w:r>
    </w:p>
    <w:p w:rsidR="00EC6916" w:rsidP="00EC6916" w:rsidRDefault="00EC6916" w14:paraId="12A2FD5F" w14:textId="77777777">
      <w:pPr>
        <w:rPr>
          <w:szCs w:val="18"/>
        </w:rPr>
      </w:pPr>
    </w:p>
    <w:p w:rsidR="00EC6916" w:rsidP="00EC6916" w:rsidRDefault="00EC6916" w14:paraId="549B35BD" w14:textId="77777777">
      <w:pPr>
        <w:rPr>
          <w:szCs w:val="18"/>
        </w:rPr>
      </w:pPr>
    </w:p>
    <w:p w:rsidR="00EC6916" w:rsidP="00EC6916" w:rsidRDefault="00EC6916" w14:paraId="65595271" w14:textId="77777777">
      <w:pPr>
        <w:rPr>
          <w:szCs w:val="18"/>
        </w:rPr>
      </w:pPr>
    </w:p>
    <w:p w:rsidR="00EC6916" w:rsidP="00EC6916" w:rsidRDefault="00EC6916" w14:paraId="2898E541" w14:textId="77777777">
      <w:pPr>
        <w:rPr>
          <w:szCs w:val="18"/>
        </w:rPr>
      </w:pPr>
    </w:p>
    <w:p w:rsidR="00EC6916" w:rsidP="00EC6916" w:rsidRDefault="00EC6916" w14:paraId="11DED89E" w14:textId="77777777">
      <w:pPr>
        <w:rPr>
          <w:szCs w:val="18"/>
        </w:rPr>
      </w:pPr>
      <w:r>
        <w:rPr>
          <w:szCs w:val="18"/>
        </w:rPr>
        <w:t>Sophie Hermans</w:t>
      </w:r>
    </w:p>
    <w:p w:rsidRPr="004213FB" w:rsidR="00EC6916" w:rsidP="00EC6916" w:rsidRDefault="00EC6916" w14:paraId="2D28D43B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4213FB" w:rsidR="00EC6916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0040" w14:textId="77777777" w:rsidR="00E70F54" w:rsidRDefault="00E70F54">
      <w:r>
        <w:separator/>
      </w:r>
    </w:p>
    <w:p w14:paraId="47C2664D" w14:textId="77777777" w:rsidR="00E70F54" w:rsidRDefault="00E70F54"/>
  </w:endnote>
  <w:endnote w:type="continuationSeparator" w:id="0">
    <w:p w14:paraId="068AC2AE" w14:textId="77777777" w:rsidR="00E70F54" w:rsidRDefault="00E70F54">
      <w:r>
        <w:continuationSeparator/>
      </w:r>
    </w:p>
    <w:p w14:paraId="145B4BDB" w14:textId="77777777" w:rsidR="00E70F54" w:rsidRDefault="00E7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5DC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557D" w14:paraId="5D77B2F5" w14:textId="77777777" w:rsidTr="00CA6A25">
      <w:trPr>
        <w:trHeight w:hRule="exact" w:val="240"/>
      </w:trPr>
      <w:tc>
        <w:tcPr>
          <w:tcW w:w="7601" w:type="dxa"/>
        </w:tcPr>
        <w:p w14:paraId="2583BBD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9C9CAD9" w14:textId="61FF2E41" w:rsidR="00527BD4" w:rsidRPr="00645414" w:rsidRDefault="00E70F5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D7087D">
            <w:t>2</w:t>
          </w:r>
          <w:r w:rsidR="004425CC">
            <w:fldChar w:fldCharType="end"/>
          </w:r>
        </w:p>
      </w:tc>
    </w:tr>
  </w:tbl>
  <w:p w14:paraId="54194FD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0557D" w14:paraId="435D04EA" w14:textId="77777777" w:rsidTr="00CA6A25">
      <w:trPr>
        <w:trHeight w:hRule="exact" w:val="240"/>
      </w:trPr>
      <w:tc>
        <w:tcPr>
          <w:tcW w:w="7601" w:type="dxa"/>
        </w:tcPr>
        <w:p w14:paraId="75201D5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C138187" w14:textId="42C7615D" w:rsidR="00527BD4" w:rsidRPr="00ED539E" w:rsidRDefault="00E70F5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E51961">
            <w:t>1</w:t>
          </w:r>
          <w:r w:rsidR="00396A8F">
            <w:fldChar w:fldCharType="end"/>
          </w:r>
        </w:p>
      </w:tc>
    </w:tr>
  </w:tbl>
  <w:p w14:paraId="62925BF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3E0416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6E2D" w14:textId="77777777" w:rsidR="00E70F54" w:rsidRDefault="00E70F54">
      <w:r>
        <w:separator/>
      </w:r>
    </w:p>
    <w:p w14:paraId="0BC18BF1" w14:textId="77777777" w:rsidR="00E70F54" w:rsidRDefault="00E70F54"/>
  </w:footnote>
  <w:footnote w:type="continuationSeparator" w:id="0">
    <w:p w14:paraId="105637D8" w14:textId="77777777" w:rsidR="00E70F54" w:rsidRDefault="00E70F54">
      <w:r>
        <w:continuationSeparator/>
      </w:r>
    </w:p>
    <w:p w14:paraId="56A91C74" w14:textId="77777777" w:rsidR="00E70F54" w:rsidRDefault="00E70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0557D" w14:paraId="59F80B8E" w14:textId="77777777" w:rsidTr="00A50CF6">
      <w:tc>
        <w:tcPr>
          <w:tcW w:w="2156" w:type="dxa"/>
        </w:tcPr>
        <w:p w14:paraId="2B759C40" w14:textId="77777777" w:rsidR="00527BD4" w:rsidRPr="005819CE" w:rsidRDefault="00E70F5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20557D" w14:paraId="01E99485" w14:textId="77777777" w:rsidTr="00A50CF6">
      <w:trPr>
        <w:trHeight w:hRule="exact" w:val="200"/>
      </w:trPr>
      <w:tc>
        <w:tcPr>
          <w:tcW w:w="2156" w:type="dxa"/>
        </w:tcPr>
        <w:p w14:paraId="1BE02B4B" w14:textId="77777777" w:rsidR="00527BD4" w:rsidRPr="005819CE" w:rsidRDefault="00527BD4" w:rsidP="00A50CF6"/>
      </w:tc>
    </w:tr>
    <w:tr w:rsidR="0020557D" w14:paraId="4C94B631" w14:textId="77777777" w:rsidTr="00502512">
      <w:trPr>
        <w:trHeight w:hRule="exact" w:val="774"/>
      </w:trPr>
      <w:tc>
        <w:tcPr>
          <w:tcW w:w="2156" w:type="dxa"/>
        </w:tcPr>
        <w:p w14:paraId="78F37599" w14:textId="77777777" w:rsidR="00527BD4" w:rsidRDefault="00E70F54" w:rsidP="003A5290">
          <w:pPr>
            <w:pStyle w:val="Huisstijl-Kopje"/>
          </w:pPr>
          <w:r>
            <w:t>Ons kenmerk</w:t>
          </w:r>
        </w:p>
        <w:p w14:paraId="2EF37322" w14:textId="77777777" w:rsidR="00527BD4" w:rsidRPr="005819CE" w:rsidRDefault="00E70F54" w:rsidP="004425CC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101866478</w:t>
          </w:r>
        </w:p>
      </w:tc>
    </w:tr>
  </w:tbl>
  <w:p w14:paraId="001E63A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8E195B9" w14:textId="77777777" w:rsidR="00527BD4" w:rsidRDefault="00527BD4" w:rsidP="008C356D"/>
  <w:p w14:paraId="71399972" w14:textId="77777777" w:rsidR="00527BD4" w:rsidRPr="00740712" w:rsidRDefault="00527BD4" w:rsidP="008C356D"/>
  <w:p w14:paraId="49C09E5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D86D65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8DA32BB" w14:textId="77777777" w:rsidR="00527BD4" w:rsidRDefault="00527BD4" w:rsidP="004F44C2"/>
  <w:p w14:paraId="25D9097A" w14:textId="77777777" w:rsidR="00527BD4" w:rsidRPr="00740712" w:rsidRDefault="00527BD4" w:rsidP="004F44C2"/>
  <w:p w14:paraId="124D43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557D" w14:paraId="46973CDA" w14:textId="77777777" w:rsidTr="00751A6A">
      <w:trPr>
        <w:trHeight w:val="2636"/>
      </w:trPr>
      <w:tc>
        <w:tcPr>
          <w:tcW w:w="737" w:type="dxa"/>
        </w:tcPr>
        <w:p w14:paraId="3A4109D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C23DA97" w14:textId="77777777" w:rsidR="00527BD4" w:rsidRDefault="00E70F5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1BD14FD" wp14:editId="6DDAF14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85D05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306527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96357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557D" w:rsidRPr="009B2363" w14:paraId="44C46B1A" w14:textId="77777777" w:rsidTr="00A50CF6">
      <w:tc>
        <w:tcPr>
          <w:tcW w:w="2160" w:type="dxa"/>
        </w:tcPr>
        <w:p w14:paraId="618EADDC" w14:textId="77777777" w:rsidR="00527BD4" w:rsidRPr="005819CE" w:rsidRDefault="00E70F5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39B0CCA1" w14:textId="77777777" w:rsidR="00527BD4" w:rsidRPr="00BE5ED9" w:rsidRDefault="00E70F5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A7120E" w14:textId="77777777" w:rsidR="00EF495B" w:rsidRDefault="00E70F5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A6C8D8E" w14:textId="77777777" w:rsidR="00EF495B" w:rsidRPr="005B3814" w:rsidRDefault="00E70F5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B69613E" w14:textId="72564948" w:rsidR="00527BD4" w:rsidRPr="009B2363" w:rsidRDefault="00E70F5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20557D" w:rsidRPr="009B2363" w14:paraId="450E4D8D" w14:textId="77777777" w:rsidTr="00A50CF6">
      <w:trPr>
        <w:trHeight w:hRule="exact" w:val="200"/>
      </w:trPr>
      <w:tc>
        <w:tcPr>
          <w:tcW w:w="2160" w:type="dxa"/>
        </w:tcPr>
        <w:p w14:paraId="3E4DADB8" w14:textId="77777777" w:rsidR="00527BD4" w:rsidRPr="00762FF0" w:rsidRDefault="00527BD4" w:rsidP="00A50CF6"/>
      </w:tc>
    </w:tr>
    <w:tr w:rsidR="0020557D" w14:paraId="138DB290" w14:textId="77777777" w:rsidTr="00A50CF6">
      <w:tc>
        <w:tcPr>
          <w:tcW w:w="2160" w:type="dxa"/>
        </w:tcPr>
        <w:p w14:paraId="50C1EEAB" w14:textId="77777777" w:rsidR="000C0163" w:rsidRPr="005819CE" w:rsidRDefault="00E70F5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C5CF150" w14:textId="54340095" w:rsidR="00527BD4" w:rsidRPr="005819CE" w:rsidRDefault="00E70F54" w:rsidP="00A50CF6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101866478</w:t>
          </w:r>
        </w:p>
        <w:p w14:paraId="44A26D31" w14:textId="77777777" w:rsidR="00527BD4" w:rsidRPr="005819CE" w:rsidRDefault="00E70F54" w:rsidP="00A50CF6">
          <w:pPr>
            <w:pStyle w:val="Huisstijl-Kopje"/>
          </w:pPr>
          <w:r>
            <w:t>Bijlage(n)</w:t>
          </w:r>
        </w:p>
        <w:p w14:paraId="2643D6A1" w14:textId="47486963" w:rsidR="00527BD4" w:rsidRPr="005819CE" w:rsidRDefault="009B2363" w:rsidP="00A50CF6">
          <w:pPr>
            <w:pStyle w:val="Huisstijl-Gegeven"/>
          </w:pPr>
          <w:r>
            <w:t>1</w:t>
          </w:r>
        </w:p>
      </w:tc>
    </w:tr>
  </w:tbl>
  <w:p w14:paraId="3E07EA2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0557D" w14:paraId="4F3B55A1" w14:textId="77777777" w:rsidTr="007610AA">
      <w:trPr>
        <w:trHeight w:val="400"/>
      </w:trPr>
      <w:tc>
        <w:tcPr>
          <w:tcW w:w="7520" w:type="dxa"/>
          <w:gridSpan w:val="2"/>
        </w:tcPr>
        <w:p w14:paraId="50AE713F" w14:textId="77777777" w:rsidR="00527BD4" w:rsidRPr="00BC3B53" w:rsidRDefault="00E70F5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0557D" w14:paraId="61432AF9" w14:textId="77777777" w:rsidTr="007610AA">
      <w:tc>
        <w:tcPr>
          <w:tcW w:w="7520" w:type="dxa"/>
          <w:gridSpan w:val="2"/>
        </w:tcPr>
        <w:p w14:paraId="3250CFDD" w14:textId="77777777" w:rsidR="00527BD4" w:rsidRPr="00983E8F" w:rsidRDefault="00527BD4" w:rsidP="00A50CF6">
          <w:pPr>
            <w:pStyle w:val="Huisstijl-Rubricering"/>
          </w:pPr>
        </w:p>
      </w:tc>
    </w:tr>
    <w:tr w:rsidR="0020557D" w14:paraId="1B29DBD2" w14:textId="77777777" w:rsidTr="007610AA">
      <w:trPr>
        <w:trHeight w:hRule="exact" w:val="2440"/>
      </w:trPr>
      <w:tc>
        <w:tcPr>
          <w:tcW w:w="7520" w:type="dxa"/>
          <w:gridSpan w:val="2"/>
        </w:tcPr>
        <w:p w14:paraId="5BCF7DEE" w14:textId="77777777" w:rsidR="009B2363" w:rsidRPr="008F06CE" w:rsidRDefault="009B2363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421EF385" w14:textId="77777777" w:rsidR="009B2363" w:rsidRPr="008F06CE" w:rsidRDefault="009B2363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387109E9" w14:textId="77777777" w:rsidR="009B2363" w:rsidRPr="000F5C1D" w:rsidRDefault="009B2363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63960C41" w14:textId="77777777" w:rsidR="009B2363" w:rsidRPr="009A0EEB" w:rsidRDefault="009B2363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7542B515" w14:textId="77777777" w:rsidR="0020557D" w:rsidRDefault="0020557D">
          <w:pPr>
            <w:pStyle w:val="Huisstijl-NAW"/>
          </w:pPr>
        </w:p>
      </w:tc>
    </w:tr>
    <w:tr w:rsidR="0020557D" w14:paraId="28A23D30" w14:textId="77777777" w:rsidTr="007610AA">
      <w:trPr>
        <w:trHeight w:hRule="exact" w:val="400"/>
      </w:trPr>
      <w:tc>
        <w:tcPr>
          <w:tcW w:w="7520" w:type="dxa"/>
          <w:gridSpan w:val="2"/>
        </w:tcPr>
        <w:p w14:paraId="2FE2BE1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557D" w14:paraId="2FB8A8F3" w14:textId="77777777" w:rsidTr="007610AA">
      <w:trPr>
        <w:trHeight w:val="240"/>
      </w:trPr>
      <w:tc>
        <w:tcPr>
          <w:tcW w:w="900" w:type="dxa"/>
        </w:tcPr>
        <w:p w14:paraId="731217F3" w14:textId="77777777" w:rsidR="00527BD4" w:rsidRPr="007709EF" w:rsidRDefault="00E70F5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82DCA5A" w14:textId="7447FA60" w:rsidR="00527BD4" w:rsidRPr="007709EF" w:rsidRDefault="00762FF0" w:rsidP="00A50CF6">
          <w:r>
            <w:t>10 december 2025</w:t>
          </w:r>
        </w:p>
      </w:tc>
    </w:tr>
    <w:tr w:rsidR="0020557D" w14:paraId="6BDDB419" w14:textId="77777777" w:rsidTr="007610AA">
      <w:trPr>
        <w:trHeight w:val="240"/>
      </w:trPr>
      <w:tc>
        <w:tcPr>
          <w:tcW w:w="900" w:type="dxa"/>
        </w:tcPr>
        <w:p w14:paraId="5A364C57" w14:textId="77777777" w:rsidR="00527BD4" w:rsidRPr="007709EF" w:rsidRDefault="00E70F5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01B8C2E" w14:textId="77777777" w:rsidR="00527BD4" w:rsidRPr="007709EF" w:rsidRDefault="00E70F54" w:rsidP="00A50CF6">
          <w:r>
            <w:t xml:space="preserve">Interim-auditrapport EZ, KGG, NGF en KF 2025 Auditdienst Rijk </w:t>
          </w:r>
        </w:p>
      </w:tc>
    </w:tr>
  </w:tbl>
  <w:p w14:paraId="335318C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CB803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E05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A6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2D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E8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30B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05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6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4F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B82C4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5E45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648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A0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A5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429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A4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CB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7C0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248493">
    <w:abstractNumId w:val="10"/>
  </w:num>
  <w:num w:numId="2" w16cid:durableId="325791751">
    <w:abstractNumId w:val="7"/>
  </w:num>
  <w:num w:numId="3" w16cid:durableId="635719954">
    <w:abstractNumId w:val="6"/>
  </w:num>
  <w:num w:numId="4" w16cid:durableId="434642251">
    <w:abstractNumId w:val="5"/>
  </w:num>
  <w:num w:numId="5" w16cid:durableId="135923733">
    <w:abstractNumId w:val="4"/>
  </w:num>
  <w:num w:numId="6" w16cid:durableId="1106849993">
    <w:abstractNumId w:val="8"/>
  </w:num>
  <w:num w:numId="7" w16cid:durableId="1437481316">
    <w:abstractNumId w:val="3"/>
  </w:num>
  <w:num w:numId="8" w16cid:durableId="534198046">
    <w:abstractNumId w:val="2"/>
  </w:num>
  <w:num w:numId="9" w16cid:durableId="33241764">
    <w:abstractNumId w:val="1"/>
  </w:num>
  <w:num w:numId="10" w16cid:durableId="1217814136">
    <w:abstractNumId w:val="0"/>
  </w:num>
  <w:num w:numId="11" w16cid:durableId="2023163750">
    <w:abstractNumId w:val="9"/>
  </w:num>
  <w:num w:numId="12" w16cid:durableId="1330791153">
    <w:abstractNumId w:val="11"/>
  </w:num>
  <w:num w:numId="13" w16cid:durableId="1582325482">
    <w:abstractNumId w:val="13"/>
  </w:num>
  <w:num w:numId="14" w16cid:durableId="3149194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0EAF"/>
    <w:rsid w:val="00196B8B"/>
    <w:rsid w:val="001A2BEA"/>
    <w:rsid w:val="001A6D93"/>
    <w:rsid w:val="001B3731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0557D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22FA"/>
    <w:rsid w:val="00286998"/>
    <w:rsid w:val="00291AB7"/>
    <w:rsid w:val="00292EB2"/>
    <w:rsid w:val="0029422B"/>
    <w:rsid w:val="002A0938"/>
    <w:rsid w:val="002B153C"/>
    <w:rsid w:val="002B52FC"/>
    <w:rsid w:val="002C07CE"/>
    <w:rsid w:val="002C2830"/>
    <w:rsid w:val="002C6AA3"/>
    <w:rsid w:val="002D001A"/>
    <w:rsid w:val="002D28E2"/>
    <w:rsid w:val="002D317B"/>
    <w:rsid w:val="002D3587"/>
    <w:rsid w:val="002D502D"/>
    <w:rsid w:val="002E0F69"/>
    <w:rsid w:val="002F5147"/>
    <w:rsid w:val="002F7919"/>
    <w:rsid w:val="002F7ABD"/>
    <w:rsid w:val="00304D80"/>
    <w:rsid w:val="00312597"/>
    <w:rsid w:val="00327BA5"/>
    <w:rsid w:val="0033326F"/>
    <w:rsid w:val="00334154"/>
    <w:rsid w:val="003372C4"/>
    <w:rsid w:val="00340ECA"/>
    <w:rsid w:val="00341FA0"/>
    <w:rsid w:val="00343A99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67CB9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1580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17EDD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0A2B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6574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62FF0"/>
    <w:rsid w:val="007709EF"/>
    <w:rsid w:val="00775794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5D8D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1313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45D12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2363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64D9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037C"/>
    <w:rsid w:val="00C5258E"/>
    <w:rsid w:val="00C530C9"/>
    <w:rsid w:val="00C619A7"/>
    <w:rsid w:val="00C7054B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66BB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3409"/>
    <w:rsid w:val="00D5423B"/>
    <w:rsid w:val="00D54E6A"/>
    <w:rsid w:val="00D54F4E"/>
    <w:rsid w:val="00D56E01"/>
    <w:rsid w:val="00D57A56"/>
    <w:rsid w:val="00D604B3"/>
    <w:rsid w:val="00D60BA4"/>
    <w:rsid w:val="00D62419"/>
    <w:rsid w:val="00D7087D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1961"/>
    <w:rsid w:val="00E634E3"/>
    <w:rsid w:val="00E70F54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140C"/>
    <w:rsid w:val="00EC0DFF"/>
    <w:rsid w:val="00EC237D"/>
    <w:rsid w:val="00EC2918"/>
    <w:rsid w:val="00EC4D0E"/>
    <w:rsid w:val="00EC4E2B"/>
    <w:rsid w:val="00EC6916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2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2C6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2025-12-10T10:24:00.0000000Z</dcterms:created>
  <dcterms:modified xsi:type="dcterms:W3CDTF">2025-12-10T10:24:00.0000000Z</dcterms:modified>
  <dc:description>------------------------</dc:description>
  <dc:subject/>
  <keywords/>
  <version/>
  <category/>
</coreProperties>
</file>