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A02ED" w:rsidR="001A02ED" w:rsidRDefault="001A02ED" w14:paraId="6C83D177" w14:textId="77777777">
      <w:pPr>
        <w:rPr>
          <w:rFonts w:ascii="Times New Roman" w:hAnsi="Times New Roman" w:cs="Times New Roman"/>
          <w:b/>
          <w:bCs/>
        </w:rPr>
      </w:pPr>
      <w:r w:rsidRPr="001A02ED">
        <w:rPr>
          <w:rFonts w:ascii="Times New Roman" w:hAnsi="Times New Roman" w:eastAsia="Segoe UI" w:cs="Times New Roman"/>
          <w:b/>
          <w:bCs/>
          <w:color w:val="000000" w:themeColor="text1"/>
        </w:rPr>
        <w:t>36 848</w:t>
      </w:r>
      <w:r w:rsidRPr="001A02ED">
        <w:rPr>
          <w:rFonts w:ascii="Times New Roman" w:hAnsi="Times New Roman" w:eastAsia="Segoe UI" w:cs="Times New Roman"/>
          <w:b/>
          <w:bCs/>
          <w:color w:val="000000" w:themeColor="text1"/>
        </w:rPr>
        <w:tab/>
      </w:r>
      <w:r w:rsidRPr="001A02ED">
        <w:rPr>
          <w:rFonts w:ascii="Times New Roman" w:hAnsi="Times New Roman" w:eastAsia="Segoe UI" w:cs="Times New Roman"/>
          <w:b/>
          <w:bCs/>
          <w:color w:val="000000" w:themeColor="text1"/>
        </w:rPr>
        <w:tab/>
      </w:r>
      <w:r w:rsidRPr="001A02ED">
        <w:rPr>
          <w:rFonts w:ascii="Times New Roman" w:hAnsi="Times New Roman" w:cs="Times New Roman"/>
          <w:b/>
          <w:bCs/>
        </w:rPr>
        <w:t>Kabinetsformatie 2025</w:t>
      </w:r>
    </w:p>
    <w:p w:rsidRPr="001A02ED" w:rsidR="002E0A4B" w:rsidP="001A02ED" w:rsidRDefault="001A02ED" w14:paraId="05104ECE" w14:textId="0D2E2199">
      <w:pPr>
        <w:spacing w:after="0" w:line="240" w:lineRule="auto"/>
        <w:ind w:left="1416" w:hanging="1416"/>
        <w:rPr>
          <w:rFonts w:ascii="Times New Roman" w:hAnsi="Times New Roman" w:eastAsia="Segoe UI" w:cs="Times New Roman"/>
          <w:color w:val="000000" w:themeColor="text1"/>
        </w:rPr>
      </w:pPr>
      <w:r w:rsidRPr="001A02ED">
        <w:rPr>
          <w:rFonts w:ascii="Times New Roman" w:hAnsi="Times New Roman" w:cs="Times New Roman"/>
          <w:b/>
          <w:bCs/>
        </w:rPr>
        <w:t>Nr. 28</w:t>
      </w:r>
      <w:r w:rsidRPr="001A02ED">
        <w:rPr>
          <w:rFonts w:ascii="Times New Roman" w:hAnsi="Times New Roman" w:cs="Times New Roman"/>
        </w:rPr>
        <w:tab/>
      </w:r>
      <w:r w:rsidRPr="001A02ED" w:rsidR="3B77027E">
        <w:rPr>
          <w:rFonts w:ascii="Times New Roman" w:hAnsi="Times New Roman" w:eastAsia="Segoe UI" w:cs="Times New Roman"/>
          <w:b/>
          <w:bCs/>
          <w:color w:val="000000" w:themeColor="text1"/>
        </w:rPr>
        <w:t xml:space="preserve">BRIEF VAN DE VOORZITTER VAN DE TWEEDE KAMER DER </w:t>
      </w:r>
      <w:r>
        <w:rPr>
          <w:rFonts w:ascii="Times New Roman" w:hAnsi="Times New Roman" w:eastAsia="Segoe UI" w:cs="Times New Roman"/>
          <w:b/>
          <w:bCs/>
          <w:color w:val="000000" w:themeColor="text1"/>
        </w:rPr>
        <w:t xml:space="preserve"> </w:t>
      </w:r>
      <w:r w:rsidRPr="001A02ED" w:rsidR="3B77027E">
        <w:rPr>
          <w:rFonts w:ascii="Times New Roman" w:hAnsi="Times New Roman" w:eastAsia="Segoe UI" w:cs="Times New Roman"/>
          <w:b/>
          <w:bCs/>
          <w:color w:val="000000" w:themeColor="text1"/>
        </w:rPr>
        <w:t xml:space="preserve">STATEN-GENERAAL </w:t>
      </w:r>
    </w:p>
    <w:p w:rsidRPr="001A02ED" w:rsidR="002E0A4B" w:rsidP="3AE8C08C" w:rsidRDefault="002E0A4B" w14:paraId="761DF32B" w14:textId="1EEF4FD1">
      <w:pPr>
        <w:spacing w:after="0" w:line="240" w:lineRule="auto"/>
        <w:rPr>
          <w:rFonts w:ascii="Times New Roman" w:hAnsi="Times New Roman" w:eastAsia="Segoe UI" w:cs="Times New Roman"/>
          <w:color w:val="000000" w:themeColor="text1"/>
        </w:rPr>
      </w:pPr>
    </w:p>
    <w:p w:rsidRPr="001A02ED" w:rsidR="002E0A4B" w:rsidP="001A02ED" w:rsidRDefault="3B77027E" w14:paraId="19D781EA" w14:textId="7EA81CDC">
      <w:pPr>
        <w:spacing w:after="0" w:line="240" w:lineRule="auto"/>
        <w:ind w:left="708" w:firstLine="708"/>
        <w:rPr>
          <w:rFonts w:ascii="Times New Roman" w:hAnsi="Times New Roman" w:eastAsia="Calibri" w:cs="Times New Roman"/>
          <w:color w:val="000000" w:themeColor="text1"/>
        </w:rPr>
      </w:pPr>
      <w:r w:rsidRPr="001A02ED">
        <w:rPr>
          <w:rFonts w:ascii="Times New Roman" w:hAnsi="Times New Roman" w:eastAsia="Calibri" w:cs="Times New Roman"/>
          <w:color w:val="000000" w:themeColor="text1"/>
        </w:rPr>
        <w:t>Aan de leden</w:t>
      </w:r>
    </w:p>
    <w:p w:rsidRPr="001A02ED" w:rsidR="002E0A4B" w:rsidP="3AE8C08C" w:rsidRDefault="002E0A4B" w14:paraId="0B04AA3B" w14:textId="030D2D44">
      <w:pPr>
        <w:spacing w:after="0" w:line="240" w:lineRule="auto"/>
        <w:rPr>
          <w:rFonts w:ascii="Times New Roman" w:hAnsi="Times New Roman" w:eastAsia="Calibri" w:cs="Times New Roman"/>
          <w:color w:val="000000" w:themeColor="text1"/>
        </w:rPr>
      </w:pPr>
    </w:p>
    <w:p w:rsidRPr="001A02ED" w:rsidR="002E0A4B" w:rsidP="001A02ED" w:rsidRDefault="3B77027E" w14:paraId="0D66305F" w14:textId="026742F6">
      <w:pPr>
        <w:spacing w:after="0" w:line="240" w:lineRule="auto"/>
        <w:ind w:left="708" w:firstLine="708"/>
        <w:rPr>
          <w:rFonts w:ascii="Times New Roman" w:hAnsi="Times New Roman" w:eastAsia="Calibri" w:cs="Times New Roman"/>
          <w:color w:val="000000" w:themeColor="text1"/>
        </w:rPr>
      </w:pPr>
      <w:r w:rsidRPr="001A02ED">
        <w:rPr>
          <w:rFonts w:ascii="Times New Roman" w:hAnsi="Times New Roman" w:eastAsia="Calibri" w:cs="Times New Roman"/>
          <w:color w:val="000000" w:themeColor="text1"/>
        </w:rPr>
        <w:t>Den Haag, 10 december 2025</w:t>
      </w:r>
    </w:p>
    <w:p w:rsidRPr="001A02ED" w:rsidR="002E0A4B" w:rsidP="3AE8C08C" w:rsidRDefault="002E0A4B" w14:paraId="70A547FE" w14:textId="5132948B">
      <w:pPr>
        <w:spacing w:after="0" w:line="240" w:lineRule="auto"/>
        <w:rPr>
          <w:rFonts w:ascii="Times New Roman" w:hAnsi="Times New Roman" w:eastAsia="Calibri" w:cs="Times New Roman"/>
          <w:color w:val="000000" w:themeColor="text1"/>
        </w:rPr>
      </w:pPr>
    </w:p>
    <w:p w:rsidRPr="001A02ED" w:rsidR="002E0A4B" w:rsidP="3AE8C08C" w:rsidRDefault="002E0A4B" w14:paraId="638A5608" w14:textId="11B910E7">
      <w:pPr>
        <w:spacing w:after="0" w:line="240" w:lineRule="auto"/>
        <w:rPr>
          <w:rFonts w:ascii="Times New Roman" w:hAnsi="Times New Roman" w:eastAsia="Calibri" w:cs="Times New Roman"/>
          <w:color w:val="000000" w:themeColor="text1"/>
        </w:rPr>
      </w:pPr>
    </w:p>
    <w:p w:rsidRPr="001A02ED" w:rsidR="002E0A4B" w:rsidP="24E6EB53" w:rsidRDefault="3B77027E" w14:paraId="5CAB17E8" w14:textId="4A123319">
      <w:pPr>
        <w:spacing w:after="0" w:line="240" w:lineRule="auto"/>
        <w:rPr>
          <w:rFonts w:ascii="Times New Roman" w:hAnsi="Times New Roman" w:eastAsia="Calibri" w:cs="Times New Roman"/>
          <w:color w:val="000000" w:themeColor="text1"/>
        </w:rPr>
      </w:pPr>
      <w:r w:rsidRPr="001A02ED">
        <w:rPr>
          <w:rFonts w:ascii="Times New Roman" w:hAnsi="Times New Roman" w:eastAsia="Calibri" w:cs="Times New Roman"/>
          <w:color w:val="000000" w:themeColor="text1"/>
        </w:rPr>
        <w:t>Bijgaand treft u aan de opdracht aan de informateur</w:t>
      </w:r>
      <w:r w:rsidRPr="001A02ED" w:rsidR="54734270">
        <w:rPr>
          <w:rFonts w:ascii="Times New Roman" w:hAnsi="Times New Roman" w:eastAsia="Calibri" w:cs="Times New Roman"/>
          <w:color w:val="000000" w:themeColor="text1"/>
        </w:rPr>
        <w:t xml:space="preserve"> mevrouw R. Letschert. </w:t>
      </w:r>
      <w:r w:rsidRPr="001A02ED">
        <w:rPr>
          <w:rFonts w:ascii="Times New Roman" w:hAnsi="Times New Roman" w:eastAsia="Calibri" w:cs="Times New Roman"/>
          <w:color w:val="000000" w:themeColor="text1"/>
        </w:rPr>
        <w:t xml:space="preserve"> De opdrachtformulering is conform de motie van het lid </w:t>
      </w:r>
      <w:proofErr w:type="spellStart"/>
      <w:r w:rsidRPr="001A02ED">
        <w:rPr>
          <w:rFonts w:ascii="Times New Roman" w:hAnsi="Times New Roman" w:eastAsia="Calibri" w:cs="Times New Roman"/>
          <w:color w:val="000000" w:themeColor="text1"/>
        </w:rPr>
        <w:t>Jetten</w:t>
      </w:r>
      <w:proofErr w:type="spellEnd"/>
      <w:r w:rsidRPr="001A02ED">
        <w:rPr>
          <w:rFonts w:ascii="Times New Roman" w:hAnsi="Times New Roman" w:eastAsia="Calibri" w:cs="Times New Roman"/>
          <w:color w:val="000000" w:themeColor="text1"/>
        </w:rPr>
        <w:t xml:space="preserve"> (</w:t>
      </w:r>
      <w:r w:rsidR="001A02ED">
        <w:rPr>
          <w:rFonts w:ascii="Times New Roman" w:hAnsi="Times New Roman" w:eastAsia="Calibri" w:cs="Times New Roman"/>
          <w:color w:val="000000" w:themeColor="text1"/>
        </w:rPr>
        <w:t>Kamerstuk</w:t>
      </w:r>
      <w:r w:rsidRPr="001A02ED">
        <w:rPr>
          <w:rFonts w:ascii="Times New Roman" w:hAnsi="Times New Roman" w:eastAsia="Calibri" w:cs="Times New Roman"/>
          <w:color w:val="000000" w:themeColor="text1"/>
        </w:rPr>
        <w:t xml:space="preserve"> 36</w:t>
      </w:r>
      <w:r w:rsidR="001A02ED">
        <w:rPr>
          <w:rFonts w:ascii="Times New Roman" w:hAnsi="Times New Roman" w:eastAsia="Calibri" w:cs="Times New Roman"/>
          <w:color w:val="000000" w:themeColor="text1"/>
        </w:rPr>
        <w:t xml:space="preserve"> </w:t>
      </w:r>
      <w:r w:rsidRPr="001A02ED">
        <w:rPr>
          <w:rFonts w:ascii="Times New Roman" w:hAnsi="Times New Roman" w:eastAsia="Calibri" w:cs="Times New Roman"/>
          <w:color w:val="000000" w:themeColor="text1"/>
        </w:rPr>
        <w:t xml:space="preserve">848, nr. </w:t>
      </w:r>
      <w:r w:rsidRPr="001A02ED" w:rsidR="0DD0FB01">
        <w:rPr>
          <w:rFonts w:ascii="Times New Roman" w:hAnsi="Times New Roman" w:eastAsia="Calibri" w:cs="Times New Roman"/>
          <w:color w:val="000000" w:themeColor="text1"/>
        </w:rPr>
        <w:t>18</w:t>
      </w:r>
      <w:r w:rsidRPr="001A02ED">
        <w:rPr>
          <w:rFonts w:ascii="Times New Roman" w:hAnsi="Times New Roman" w:eastAsia="Calibri" w:cs="Times New Roman"/>
          <w:color w:val="000000" w:themeColor="text1"/>
        </w:rPr>
        <w:t>) die is ingediend en aangenomen bij het debat over het eindversla</w:t>
      </w:r>
      <w:r w:rsidRPr="001A02ED" w:rsidR="640BE751">
        <w:rPr>
          <w:rFonts w:ascii="Times New Roman" w:hAnsi="Times New Roman" w:eastAsia="Calibri" w:cs="Times New Roman"/>
          <w:color w:val="000000" w:themeColor="text1"/>
        </w:rPr>
        <w:t>g van de heer S. van Haersma Buma.</w:t>
      </w:r>
    </w:p>
    <w:p w:rsidRPr="001A02ED" w:rsidR="002E0A4B" w:rsidP="3AE8C08C" w:rsidRDefault="002E0A4B" w14:paraId="5513396A" w14:textId="2F92E4FC">
      <w:pPr>
        <w:spacing w:after="0" w:line="240" w:lineRule="auto"/>
        <w:rPr>
          <w:rFonts w:ascii="Times New Roman" w:hAnsi="Times New Roman" w:eastAsia="Calibri" w:cs="Times New Roman"/>
          <w:color w:val="000000" w:themeColor="text1"/>
        </w:rPr>
      </w:pPr>
    </w:p>
    <w:p w:rsidRPr="001A02ED" w:rsidR="002E0A4B" w:rsidP="3AE8C08C" w:rsidRDefault="002E0A4B" w14:paraId="47B3A10E" w14:textId="0F4DD6BF">
      <w:pPr>
        <w:spacing w:after="0" w:line="240" w:lineRule="auto"/>
        <w:rPr>
          <w:rFonts w:ascii="Times New Roman" w:hAnsi="Times New Roman" w:eastAsia="Calibri" w:cs="Times New Roman"/>
          <w:color w:val="000000" w:themeColor="text1"/>
        </w:rPr>
      </w:pPr>
    </w:p>
    <w:p w:rsidRPr="001A02ED" w:rsidR="002E0A4B" w:rsidP="3AE8C08C" w:rsidRDefault="3B77027E" w14:paraId="36BA3CBD" w14:textId="4DEF2195">
      <w:pPr>
        <w:spacing w:after="0" w:line="240" w:lineRule="auto"/>
        <w:rPr>
          <w:rFonts w:ascii="Times New Roman" w:hAnsi="Times New Roman" w:eastAsia="Calibri" w:cs="Times New Roman"/>
          <w:color w:val="000000" w:themeColor="text1"/>
        </w:rPr>
      </w:pPr>
      <w:r w:rsidRPr="001A02ED">
        <w:rPr>
          <w:rFonts w:ascii="Times New Roman" w:hAnsi="Times New Roman" w:eastAsia="Calibri" w:cs="Times New Roman"/>
          <w:color w:val="000000" w:themeColor="text1"/>
        </w:rPr>
        <w:t>De Voorzitter van de Tweede Kamer der Staten-Generaal</w:t>
      </w:r>
      <w:r w:rsidR="00345119">
        <w:rPr>
          <w:rFonts w:ascii="Times New Roman" w:hAnsi="Times New Roman" w:eastAsia="Calibri" w:cs="Times New Roman"/>
          <w:color w:val="000000" w:themeColor="text1"/>
        </w:rPr>
        <w:t>,</w:t>
      </w:r>
    </w:p>
    <w:p w:rsidRPr="001A02ED" w:rsidR="002E0A4B" w:rsidP="24E6EB53" w:rsidRDefault="00345119" w14:paraId="7B5CAEB5" w14:textId="73CBCFA4">
      <w:pPr>
        <w:spacing w:line="259" w:lineRule="auto"/>
        <w:rPr>
          <w:rFonts w:ascii="Times New Roman" w:hAnsi="Times New Roman" w:eastAsia="Calibri" w:cs="Times New Roman"/>
          <w:color w:val="000000" w:themeColor="text1"/>
        </w:rPr>
      </w:pPr>
      <w:r>
        <w:rPr>
          <w:rFonts w:ascii="Times New Roman" w:hAnsi="Times New Roman" w:eastAsia="Calibri" w:cs="Times New Roman"/>
          <w:color w:val="000000" w:themeColor="text1"/>
        </w:rPr>
        <w:t>V</w:t>
      </w:r>
      <w:r w:rsidRPr="001A02ED" w:rsidR="3B62B51B">
        <w:rPr>
          <w:rFonts w:ascii="Times New Roman" w:hAnsi="Times New Roman" w:eastAsia="Calibri" w:cs="Times New Roman"/>
          <w:color w:val="000000" w:themeColor="text1"/>
        </w:rPr>
        <w:t>an Campen</w:t>
      </w:r>
    </w:p>
    <w:sectPr w:rsidRPr="001A02ED" w:rsidR="002E0A4B">
      <w:pgSz w:w="11906" w:h="16838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D76D5A1"/>
    <w:rsid w:val="001A02ED"/>
    <w:rsid w:val="002E0A4B"/>
    <w:rsid w:val="00345119"/>
    <w:rsid w:val="00BD36D8"/>
    <w:rsid w:val="00FC5B6F"/>
    <w:rsid w:val="0DD0FB01"/>
    <w:rsid w:val="24E6EB53"/>
    <w:rsid w:val="3AE8C08C"/>
    <w:rsid w:val="3B62B51B"/>
    <w:rsid w:val="3B77027E"/>
    <w:rsid w:val="54734270"/>
    <w:rsid w:val="5D76D5A1"/>
    <w:rsid w:val="640BE751"/>
    <w:rsid w:val="754DC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6D5A1"/>
  <w15:chartTrackingRefBased/>
  <w15:docId w15:val="{431671CC-3B57-4C18-A782-48AAA55D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fontTable" Target="fontTable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405</ap:Characters>
  <ap:DocSecurity>0</ap:DocSecurity>
  <ap:Lines>3</ap:Lines>
  <ap:Paragraphs>1</ap:Paragraphs>
  <ap:ScaleCrop>false</ap:ScaleCrop>
  <ap:LinksUpToDate>false</ap:LinksUpToDate>
  <ap:CharactersWithSpaces>477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2025-12-10T18:33:00.0000000Z</dcterms:created>
  <dcterms:modified xsi:type="dcterms:W3CDTF">2025-12-10T18:33:00.0000000Z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