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16C6C" w:rsidR="00BB10F9" w:rsidP="00B878FA" w:rsidRDefault="00BB10F9" w14:paraId="4F807556" w14:textId="77777777">
      <w:pPr>
        <w:pStyle w:val="Salutation"/>
        <w:spacing w:line="276" w:lineRule="auto"/>
      </w:pPr>
      <w:bookmarkStart w:name="_GoBack" w:id="0"/>
      <w:bookmarkEnd w:id="0"/>
    </w:p>
    <w:p w:rsidRPr="00816C6C" w:rsidR="00BB10F9" w:rsidP="00B878FA" w:rsidRDefault="00BB10F9" w14:paraId="1C5D5E2E" w14:textId="77777777">
      <w:pPr>
        <w:pStyle w:val="Salutation"/>
        <w:spacing w:line="276" w:lineRule="auto"/>
      </w:pPr>
    </w:p>
    <w:p w:rsidRPr="00816C6C" w:rsidR="000315D5" w:rsidP="00B878FA" w:rsidRDefault="00237EE3" w14:paraId="44F6E81E" w14:textId="5272E238">
      <w:pPr>
        <w:pStyle w:val="Salutation"/>
        <w:spacing w:line="276" w:lineRule="auto"/>
      </w:pPr>
      <w:r w:rsidRPr="00816C6C">
        <w:t>Geachte voorzitter,</w:t>
      </w:r>
    </w:p>
    <w:p w:rsidRPr="005514DF" w:rsidR="00BB10F9" w:rsidP="00B878FA" w:rsidRDefault="0059311C" w14:paraId="7154CBA9" w14:textId="7F3B7858">
      <w:pPr>
        <w:pStyle w:val="pf0"/>
        <w:spacing w:line="276" w:lineRule="auto"/>
        <w:rPr>
          <w:rFonts w:ascii="Verdana" w:hAnsi="Verdana" w:cs="Arial"/>
          <w:sz w:val="18"/>
          <w:szCs w:val="18"/>
        </w:rPr>
      </w:pPr>
      <w:r>
        <w:rPr>
          <w:rFonts w:ascii="Verdana" w:hAnsi="Verdana"/>
          <w:sz w:val="18"/>
          <w:szCs w:val="18"/>
        </w:rPr>
        <w:t>De Haringvlietbrug is</w:t>
      </w:r>
      <w:r w:rsidR="00A824A3">
        <w:rPr>
          <w:rFonts w:ascii="Verdana" w:hAnsi="Verdana"/>
          <w:sz w:val="18"/>
          <w:szCs w:val="18"/>
        </w:rPr>
        <w:t xml:space="preserve"> een</w:t>
      </w:r>
      <w:r>
        <w:rPr>
          <w:rFonts w:ascii="Verdana" w:hAnsi="Verdana"/>
          <w:sz w:val="18"/>
          <w:szCs w:val="18"/>
        </w:rPr>
        <w:t xml:space="preserve"> belangrijke verbinding in de A29 gelegen tussen Rotterdam, Zeeland en Antwerpen. Dagelijks gebruiken ongeveer 6</w:t>
      </w:r>
      <w:r w:rsidR="006B1C86">
        <w:rPr>
          <w:rFonts w:ascii="Verdana" w:hAnsi="Verdana"/>
          <w:sz w:val="18"/>
          <w:szCs w:val="18"/>
        </w:rPr>
        <w:t>3</w:t>
      </w:r>
      <w:r>
        <w:rPr>
          <w:rFonts w:ascii="Verdana" w:hAnsi="Verdana"/>
          <w:sz w:val="18"/>
          <w:szCs w:val="18"/>
        </w:rPr>
        <w:t>.000 voertuigen deze brug</w:t>
      </w:r>
      <w:r w:rsidR="00163784">
        <w:rPr>
          <w:rFonts w:ascii="Verdana" w:hAnsi="Verdana"/>
          <w:sz w:val="18"/>
          <w:szCs w:val="18"/>
        </w:rPr>
        <w:t>,</w:t>
      </w:r>
      <w:r>
        <w:rPr>
          <w:rFonts w:ascii="Verdana" w:hAnsi="Verdana"/>
          <w:sz w:val="18"/>
          <w:szCs w:val="18"/>
        </w:rPr>
        <w:t xml:space="preserve"> waar</w:t>
      </w:r>
      <w:r w:rsidR="00040DD1">
        <w:rPr>
          <w:rFonts w:ascii="Verdana" w:hAnsi="Verdana"/>
          <w:sz w:val="18"/>
          <w:szCs w:val="18"/>
        </w:rPr>
        <w:t>mee</w:t>
      </w:r>
      <w:r>
        <w:rPr>
          <w:rFonts w:ascii="Verdana" w:hAnsi="Verdana"/>
          <w:sz w:val="18"/>
          <w:szCs w:val="18"/>
        </w:rPr>
        <w:t xml:space="preserve"> de verbinding </w:t>
      </w:r>
      <w:r w:rsidR="00A74853">
        <w:rPr>
          <w:rFonts w:ascii="Verdana" w:hAnsi="Verdana"/>
          <w:sz w:val="18"/>
          <w:szCs w:val="18"/>
        </w:rPr>
        <w:t xml:space="preserve">tevens </w:t>
      </w:r>
      <w:r>
        <w:rPr>
          <w:rFonts w:ascii="Verdana" w:hAnsi="Verdana"/>
          <w:sz w:val="18"/>
          <w:szCs w:val="18"/>
        </w:rPr>
        <w:t xml:space="preserve">een essentiële schakel is voor de transportsector. </w:t>
      </w:r>
      <w:r w:rsidRPr="00816C6C" w:rsidR="00371679">
        <w:rPr>
          <w:rFonts w:ascii="Verdana" w:hAnsi="Verdana"/>
          <w:sz w:val="18"/>
          <w:szCs w:val="18"/>
        </w:rPr>
        <w:t>In 2023 is</w:t>
      </w:r>
      <w:r w:rsidR="00EF2FD4">
        <w:rPr>
          <w:rFonts w:ascii="Verdana" w:hAnsi="Verdana"/>
          <w:sz w:val="18"/>
          <w:szCs w:val="18"/>
        </w:rPr>
        <w:t xml:space="preserve">, </w:t>
      </w:r>
      <w:r w:rsidRPr="005514DF" w:rsidR="00EF2FD4">
        <w:rPr>
          <w:rFonts w:ascii="Verdana" w:hAnsi="Verdana"/>
          <w:sz w:val="18"/>
          <w:szCs w:val="18"/>
        </w:rPr>
        <w:t xml:space="preserve">vooruitlopend op de vervanging van de gehele </w:t>
      </w:r>
      <w:r w:rsidR="00EF2FD4">
        <w:rPr>
          <w:rFonts w:ascii="Verdana" w:hAnsi="Verdana"/>
          <w:sz w:val="18"/>
          <w:szCs w:val="18"/>
        </w:rPr>
        <w:t>Haringvliet</w:t>
      </w:r>
      <w:r w:rsidRPr="005514DF" w:rsidR="00EF2FD4">
        <w:rPr>
          <w:rFonts w:ascii="Verdana" w:hAnsi="Verdana"/>
          <w:sz w:val="18"/>
          <w:szCs w:val="18"/>
        </w:rPr>
        <w:t>brug</w:t>
      </w:r>
      <w:r w:rsidR="00EF2FD4">
        <w:rPr>
          <w:rFonts w:ascii="Verdana" w:hAnsi="Verdana"/>
          <w:sz w:val="18"/>
          <w:szCs w:val="18"/>
        </w:rPr>
        <w:t>,</w:t>
      </w:r>
      <w:r w:rsidRPr="00816C6C" w:rsidR="00371679">
        <w:rPr>
          <w:rFonts w:ascii="Verdana" w:hAnsi="Verdana"/>
          <w:sz w:val="18"/>
          <w:szCs w:val="18"/>
        </w:rPr>
        <w:t xml:space="preserve"> </w:t>
      </w:r>
      <w:r w:rsidRPr="005514DF" w:rsidR="00371679">
        <w:rPr>
          <w:rFonts w:ascii="Verdana" w:hAnsi="Verdana"/>
          <w:sz w:val="18"/>
          <w:szCs w:val="18"/>
        </w:rPr>
        <w:t xml:space="preserve">vanwege de hoge urgentie het beweegbare deel </w:t>
      </w:r>
      <w:r w:rsidR="00EF2FD4">
        <w:rPr>
          <w:rFonts w:ascii="Verdana" w:hAnsi="Verdana"/>
          <w:sz w:val="18"/>
          <w:szCs w:val="18"/>
        </w:rPr>
        <w:t>al</w:t>
      </w:r>
      <w:r w:rsidRPr="005514DF" w:rsidR="00371679">
        <w:rPr>
          <w:rFonts w:ascii="Verdana" w:hAnsi="Verdana"/>
          <w:sz w:val="18"/>
          <w:szCs w:val="18"/>
        </w:rPr>
        <w:t xml:space="preserve"> </w:t>
      </w:r>
      <w:r w:rsidR="00163784">
        <w:rPr>
          <w:rFonts w:ascii="Verdana" w:hAnsi="Verdana"/>
          <w:sz w:val="18"/>
          <w:szCs w:val="18"/>
        </w:rPr>
        <w:t>vervangen</w:t>
      </w:r>
      <w:r w:rsidRPr="005514DF" w:rsidR="00371679">
        <w:rPr>
          <w:rFonts w:ascii="Verdana" w:hAnsi="Verdana"/>
          <w:sz w:val="18"/>
          <w:szCs w:val="18"/>
        </w:rPr>
        <w:t xml:space="preserve">. </w:t>
      </w:r>
      <w:r w:rsidRPr="005514DF" w:rsidR="00816C6C">
        <w:rPr>
          <w:rStyle w:val="cf01"/>
          <w:rFonts w:ascii="Verdana" w:hAnsi="Verdana"/>
        </w:rPr>
        <w:t>Het is no</w:t>
      </w:r>
      <w:r w:rsidR="00A74853">
        <w:rPr>
          <w:rStyle w:val="cf01"/>
          <w:rFonts w:ascii="Verdana" w:hAnsi="Verdana"/>
        </w:rPr>
        <w:t>odzakelijk</w:t>
      </w:r>
      <w:r w:rsidRPr="005514DF" w:rsidR="00816C6C">
        <w:rPr>
          <w:rStyle w:val="cf01"/>
          <w:rFonts w:ascii="Verdana" w:hAnsi="Verdana"/>
        </w:rPr>
        <w:t xml:space="preserve"> dat </w:t>
      </w:r>
      <w:r w:rsidR="00A74853">
        <w:rPr>
          <w:rStyle w:val="cf01"/>
          <w:rFonts w:ascii="Verdana" w:hAnsi="Verdana"/>
        </w:rPr>
        <w:t xml:space="preserve">het vaste deel van </w:t>
      </w:r>
      <w:r w:rsidRPr="005514DF" w:rsidR="00816C6C">
        <w:rPr>
          <w:rStyle w:val="cf01"/>
          <w:rFonts w:ascii="Verdana" w:hAnsi="Verdana"/>
        </w:rPr>
        <w:t>de brug voor 2032 wordt vernieuwd</w:t>
      </w:r>
      <w:r w:rsidR="00163784">
        <w:rPr>
          <w:rStyle w:val="cf01"/>
          <w:rFonts w:ascii="Verdana" w:hAnsi="Verdana"/>
        </w:rPr>
        <w:t xml:space="preserve"> en</w:t>
      </w:r>
      <w:r w:rsidRPr="005514DF" w:rsidR="00816C6C">
        <w:rPr>
          <w:rStyle w:val="cf01"/>
          <w:rFonts w:ascii="Verdana" w:hAnsi="Verdana"/>
        </w:rPr>
        <w:t xml:space="preserve"> de voorbereidingen ervan zijn </w:t>
      </w:r>
      <w:r w:rsidR="00A74853">
        <w:rPr>
          <w:rStyle w:val="cf01"/>
          <w:rFonts w:ascii="Verdana" w:hAnsi="Verdana"/>
        </w:rPr>
        <w:t>reeds</w:t>
      </w:r>
      <w:r w:rsidRPr="005514DF" w:rsidR="00A74853">
        <w:rPr>
          <w:rStyle w:val="cf01"/>
          <w:rFonts w:ascii="Verdana" w:hAnsi="Verdana"/>
        </w:rPr>
        <w:t xml:space="preserve"> </w:t>
      </w:r>
      <w:r w:rsidRPr="005514DF" w:rsidR="00816C6C">
        <w:rPr>
          <w:rStyle w:val="cf01"/>
          <w:rFonts w:ascii="Verdana" w:hAnsi="Verdana"/>
        </w:rPr>
        <w:t>gestart</w:t>
      </w:r>
      <w:r w:rsidR="00190CE2">
        <w:rPr>
          <w:rStyle w:val="FootnoteReference"/>
          <w:rFonts w:ascii="Verdana" w:hAnsi="Verdana" w:cs="Segoe UI"/>
          <w:sz w:val="18"/>
          <w:szCs w:val="18"/>
        </w:rPr>
        <w:footnoteReference w:id="1"/>
      </w:r>
      <w:r w:rsidRPr="005514DF" w:rsidR="00816C6C">
        <w:rPr>
          <w:rStyle w:val="cf01"/>
          <w:rFonts w:ascii="Verdana" w:hAnsi="Verdana"/>
        </w:rPr>
        <w:t>.</w:t>
      </w:r>
      <w:r w:rsidRPr="005514DF" w:rsidR="00946451">
        <w:rPr>
          <w:rStyle w:val="cf01"/>
          <w:rFonts w:ascii="Verdana" w:hAnsi="Verdana"/>
        </w:rPr>
        <w:t xml:space="preserve"> </w:t>
      </w:r>
      <w:r w:rsidRPr="005514DF" w:rsidR="0009068A">
        <w:rPr>
          <w:rFonts w:ascii="Verdana" w:hAnsi="Verdana"/>
          <w:sz w:val="18"/>
          <w:szCs w:val="18"/>
        </w:rPr>
        <w:t xml:space="preserve">Tot die tijd wordt de toestand van de brug </w:t>
      </w:r>
      <w:r w:rsidRPr="005514DF" w:rsidR="00327013">
        <w:rPr>
          <w:rFonts w:ascii="Verdana" w:hAnsi="Verdana"/>
          <w:sz w:val="18"/>
          <w:szCs w:val="18"/>
        </w:rPr>
        <w:t>periodiek geïnspecteerd</w:t>
      </w:r>
      <w:r w:rsidRPr="005514DF" w:rsidR="0009068A">
        <w:rPr>
          <w:rFonts w:ascii="Verdana" w:hAnsi="Verdana"/>
          <w:sz w:val="18"/>
          <w:szCs w:val="18"/>
        </w:rPr>
        <w:t>. Recentelijk is</w:t>
      </w:r>
      <w:r w:rsidRPr="005514DF" w:rsidR="00327013">
        <w:rPr>
          <w:rFonts w:ascii="Verdana" w:hAnsi="Verdana"/>
          <w:sz w:val="18"/>
          <w:szCs w:val="18"/>
        </w:rPr>
        <w:t xml:space="preserve"> uit aanvullend onderzoek </w:t>
      </w:r>
      <w:r w:rsidRPr="005514DF" w:rsidR="0009068A">
        <w:rPr>
          <w:rFonts w:ascii="Verdana" w:hAnsi="Verdana"/>
          <w:sz w:val="18"/>
          <w:szCs w:val="18"/>
        </w:rPr>
        <w:t xml:space="preserve">gebleken dat de staat van de brug zorgelijker is dan tot nu toe </w:t>
      </w:r>
      <w:r w:rsidRPr="005514DF" w:rsidR="00BC7EF6">
        <w:rPr>
          <w:rFonts w:ascii="Verdana" w:hAnsi="Verdana"/>
          <w:sz w:val="18"/>
          <w:szCs w:val="18"/>
        </w:rPr>
        <w:t xml:space="preserve">bekend </w:t>
      </w:r>
      <w:r w:rsidRPr="005514DF" w:rsidR="0009068A">
        <w:rPr>
          <w:rFonts w:ascii="Verdana" w:hAnsi="Verdana"/>
          <w:sz w:val="18"/>
          <w:szCs w:val="18"/>
        </w:rPr>
        <w:t xml:space="preserve">was. Met deze brief </w:t>
      </w:r>
      <w:r w:rsidR="00163784">
        <w:rPr>
          <w:rFonts w:ascii="Verdana" w:hAnsi="Verdana"/>
          <w:sz w:val="18"/>
          <w:szCs w:val="18"/>
        </w:rPr>
        <w:t>wordt</w:t>
      </w:r>
      <w:r w:rsidRPr="005514DF" w:rsidR="00BC7EF6">
        <w:rPr>
          <w:rFonts w:ascii="Verdana" w:hAnsi="Verdana"/>
          <w:sz w:val="18"/>
          <w:szCs w:val="18"/>
        </w:rPr>
        <w:t xml:space="preserve"> u </w:t>
      </w:r>
      <w:r w:rsidR="00163784">
        <w:rPr>
          <w:rFonts w:ascii="Verdana" w:hAnsi="Verdana"/>
          <w:sz w:val="18"/>
          <w:szCs w:val="18"/>
        </w:rPr>
        <w:t xml:space="preserve">geïnformeerd </w:t>
      </w:r>
      <w:r w:rsidRPr="005514DF" w:rsidR="0009068A">
        <w:rPr>
          <w:rFonts w:ascii="Verdana" w:hAnsi="Verdana"/>
          <w:sz w:val="18"/>
          <w:szCs w:val="18"/>
        </w:rPr>
        <w:t>over het probleem</w:t>
      </w:r>
      <w:r w:rsidRPr="005514DF" w:rsidR="00525492">
        <w:rPr>
          <w:rFonts w:ascii="Verdana" w:hAnsi="Verdana"/>
          <w:sz w:val="18"/>
          <w:szCs w:val="18"/>
        </w:rPr>
        <w:t xml:space="preserve">, de </w:t>
      </w:r>
      <w:r w:rsidRPr="005514DF" w:rsidR="00237EE3">
        <w:rPr>
          <w:rFonts w:ascii="Verdana" w:hAnsi="Verdana"/>
          <w:sz w:val="18"/>
          <w:szCs w:val="18"/>
        </w:rPr>
        <w:t xml:space="preserve">nu </w:t>
      </w:r>
      <w:r w:rsidRPr="005514DF" w:rsidR="00525492">
        <w:rPr>
          <w:rFonts w:ascii="Verdana" w:hAnsi="Verdana"/>
          <w:sz w:val="18"/>
          <w:szCs w:val="18"/>
        </w:rPr>
        <w:t>te nemen ma</w:t>
      </w:r>
      <w:r w:rsidRPr="005514DF" w:rsidR="00237EE3">
        <w:rPr>
          <w:rFonts w:ascii="Verdana" w:hAnsi="Verdana"/>
          <w:sz w:val="18"/>
          <w:szCs w:val="18"/>
        </w:rPr>
        <w:t xml:space="preserve">atregelen en </w:t>
      </w:r>
      <w:r w:rsidRPr="005514DF" w:rsidR="0009068A">
        <w:rPr>
          <w:rFonts w:ascii="Verdana" w:hAnsi="Verdana"/>
          <w:sz w:val="18"/>
          <w:szCs w:val="18"/>
        </w:rPr>
        <w:t xml:space="preserve">eventueel </w:t>
      </w:r>
      <w:r w:rsidRPr="005514DF" w:rsidR="00237EE3">
        <w:rPr>
          <w:rFonts w:ascii="Verdana" w:hAnsi="Verdana"/>
          <w:sz w:val="18"/>
          <w:szCs w:val="18"/>
        </w:rPr>
        <w:t xml:space="preserve">aanvullend </w:t>
      </w:r>
      <w:r w:rsidRPr="005514DF" w:rsidR="0009068A">
        <w:rPr>
          <w:rFonts w:ascii="Verdana" w:hAnsi="Verdana"/>
          <w:sz w:val="18"/>
          <w:szCs w:val="18"/>
        </w:rPr>
        <w:t>te nemen verkeersbeperkende maatregelen</w:t>
      </w:r>
      <w:r w:rsidR="00040DD1">
        <w:rPr>
          <w:rFonts w:ascii="Verdana" w:hAnsi="Verdana"/>
          <w:sz w:val="18"/>
          <w:szCs w:val="18"/>
        </w:rPr>
        <w:t xml:space="preserve"> bij verdere verslechtering van de toestand van de brug</w:t>
      </w:r>
      <w:r w:rsidRPr="005514DF" w:rsidR="0009068A">
        <w:rPr>
          <w:rFonts w:ascii="Verdana" w:hAnsi="Verdana"/>
          <w:sz w:val="18"/>
          <w:szCs w:val="18"/>
        </w:rPr>
        <w:t xml:space="preserve">. </w:t>
      </w:r>
      <w:r w:rsidR="00A74853">
        <w:rPr>
          <w:rFonts w:ascii="Verdana" w:hAnsi="Verdana"/>
          <w:sz w:val="18"/>
          <w:szCs w:val="18"/>
        </w:rPr>
        <w:t>Hiermee borgt Rijkswaterstaat de veiligheid van de brug en de weggebruiker</w:t>
      </w:r>
      <w:r w:rsidR="000146DA">
        <w:rPr>
          <w:rFonts w:ascii="Verdana" w:hAnsi="Verdana"/>
          <w:sz w:val="18"/>
          <w:szCs w:val="18"/>
        </w:rPr>
        <w:t>.</w:t>
      </w:r>
    </w:p>
    <w:p w:rsidRPr="005514DF" w:rsidR="00816C6C" w:rsidP="00B878FA" w:rsidRDefault="0009068A" w14:paraId="6D533070" w14:textId="04D0C58F">
      <w:pPr>
        <w:pStyle w:val="pf0"/>
        <w:spacing w:line="276" w:lineRule="auto"/>
        <w:rPr>
          <w:rFonts w:ascii="Verdana" w:hAnsi="Verdana"/>
          <w:sz w:val="18"/>
          <w:szCs w:val="18"/>
        </w:rPr>
      </w:pPr>
      <w:r w:rsidRPr="005514DF">
        <w:rPr>
          <w:rFonts w:ascii="Verdana" w:hAnsi="Verdana"/>
          <w:sz w:val="18"/>
          <w:szCs w:val="18"/>
        </w:rPr>
        <w:t xml:space="preserve">Het vaste deel van de Haringvlietbrug </w:t>
      </w:r>
      <w:r w:rsidR="00040DD1">
        <w:rPr>
          <w:rFonts w:ascii="Verdana" w:hAnsi="Verdana"/>
          <w:sz w:val="18"/>
          <w:szCs w:val="18"/>
        </w:rPr>
        <w:t>heeft</w:t>
      </w:r>
      <w:r w:rsidRPr="005514DF">
        <w:rPr>
          <w:rFonts w:ascii="Verdana" w:hAnsi="Verdana"/>
          <w:sz w:val="18"/>
          <w:szCs w:val="18"/>
        </w:rPr>
        <w:t xml:space="preserve"> technisch gezien </w:t>
      </w:r>
      <w:r w:rsidR="00040DD1">
        <w:rPr>
          <w:rFonts w:ascii="Verdana" w:hAnsi="Verdana"/>
          <w:sz w:val="18"/>
          <w:szCs w:val="18"/>
        </w:rPr>
        <w:t xml:space="preserve">het </w:t>
      </w:r>
      <w:r w:rsidRPr="005514DF">
        <w:rPr>
          <w:rFonts w:ascii="Verdana" w:hAnsi="Verdana"/>
          <w:sz w:val="18"/>
          <w:szCs w:val="18"/>
        </w:rPr>
        <w:t xml:space="preserve">einde </w:t>
      </w:r>
      <w:r w:rsidR="00040DD1">
        <w:rPr>
          <w:rFonts w:ascii="Verdana" w:hAnsi="Verdana"/>
          <w:sz w:val="18"/>
          <w:szCs w:val="18"/>
        </w:rPr>
        <w:t xml:space="preserve">van de </w:t>
      </w:r>
      <w:r w:rsidRPr="005514DF">
        <w:rPr>
          <w:rFonts w:ascii="Verdana" w:hAnsi="Verdana"/>
          <w:sz w:val="18"/>
          <w:szCs w:val="18"/>
        </w:rPr>
        <w:t>levensduur</w:t>
      </w:r>
      <w:r w:rsidR="00040DD1">
        <w:rPr>
          <w:rFonts w:ascii="Verdana" w:hAnsi="Verdana"/>
          <w:sz w:val="18"/>
          <w:szCs w:val="18"/>
        </w:rPr>
        <w:t xml:space="preserve"> bereikt</w:t>
      </w:r>
      <w:r w:rsidRPr="005514DF">
        <w:rPr>
          <w:rFonts w:ascii="Verdana" w:hAnsi="Verdana"/>
          <w:sz w:val="18"/>
          <w:szCs w:val="18"/>
        </w:rPr>
        <w:t xml:space="preserve">. Het betreft hier </w:t>
      </w:r>
      <w:r w:rsidRPr="005514DF" w:rsidR="000A1AAF">
        <w:rPr>
          <w:rFonts w:ascii="Verdana" w:hAnsi="Verdana"/>
          <w:sz w:val="18"/>
          <w:szCs w:val="18"/>
        </w:rPr>
        <w:t xml:space="preserve">zowel sterkte- als </w:t>
      </w:r>
      <w:r w:rsidRPr="005514DF">
        <w:rPr>
          <w:rFonts w:ascii="Verdana" w:hAnsi="Verdana"/>
          <w:sz w:val="18"/>
          <w:szCs w:val="18"/>
        </w:rPr>
        <w:t>vermoeiingsproblemen door</w:t>
      </w:r>
      <w:r w:rsidRPr="005514DF" w:rsidR="00946451">
        <w:rPr>
          <w:rFonts w:ascii="Verdana" w:hAnsi="Verdana"/>
          <w:sz w:val="18"/>
          <w:szCs w:val="18"/>
        </w:rPr>
        <w:t xml:space="preserve"> langdurige</w:t>
      </w:r>
      <w:r w:rsidR="00040DD1">
        <w:rPr>
          <w:rFonts w:ascii="Verdana" w:hAnsi="Verdana"/>
          <w:sz w:val="18"/>
          <w:szCs w:val="18"/>
        </w:rPr>
        <w:t xml:space="preserve">, intensieve </w:t>
      </w:r>
      <w:r w:rsidRPr="005514DF" w:rsidR="00946451">
        <w:rPr>
          <w:rFonts w:ascii="Verdana" w:hAnsi="Verdana"/>
          <w:sz w:val="18"/>
          <w:szCs w:val="18"/>
        </w:rPr>
        <w:t>en zware belasting door vooral het vrachtverkeer. I</w:t>
      </w:r>
      <w:r w:rsidRPr="005514DF">
        <w:rPr>
          <w:rFonts w:ascii="Verdana" w:hAnsi="Verdana"/>
          <w:sz w:val="18"/>
          <w:szCs w:val="18"/>
        </w:rPr>
        <w:t xml:space="preserve">n 2023 en 2024 zijn al diverse maatregelen genomen die de </w:t>
      </w:r>
      <w:r w:rsidRPr="005514DF" w:rsidR="000A1AAF">
        <w:rPr>
          <w:rFonts w:ascii="Verdana" w:hAnsi="Verdana"/>
          <w:sz w:val="18"/>
          <w:szCs w:val="18"/>
        </w:rPr>
        <w:t>sterkte</w:t>
      </w:r>
      <w:r w:rsidRPr="005514DF">
        <w:rPr>
          <w:rFonts w:ascii="Verdana" w:hAnsi="Verdana"/>
          <w:sz w:val="18"/>
          <w:szCs w:val="18"/>
        </w:rPr>
        <w:t xml:space="preserve">problemen preventief </w:t>
      </w:r>
      <w:r w:rsidRPr="005514DF" w:rsidR="00327013">
        <w:rPr>
          <w:rFonts w:ascii="Verdana" w:hAnsi="Verdana"/>
          <w:sz w:val="18"/>
          <w:szCs w:val="18"/>
        </w:rPr>
        <w:t>hebben opgelost</w:t>
      </w:r>
      <w:r w:rsidRPr="005514DF">
        <w:rPr>
          <w:rFonts w:ascii="Verdana" w:hAnsi="Verdana"/>
          <w:sz w:val="18"/>
          <w:szCs w:val="18"/>
        </w:rPr>
        <w:t xml:space="preserve">. </w:t>
      </w:r>
      <w:r w:rsidRPr="005514DF" w:rsidR="00816C6C">
        <w:rPr>
          <w:rFonts w:ascii="Verdana" w:hAnsi="Verdana"/>
          <w:sz w:val="18"/>
          <w:szCs w:val="18"/>
        </w:rPr>
        <w:t xml:space="preserve">Het leek op dat moment voldoende </w:t>
      </w:r>
      <w:r w:rsidRPr="005514DF">
        <w:rPr>
          <w:rFonts w:ascii="Verdana" w:hAnsi="Verdana"/>
          <w:sz w:val="18"/>
          <w:szCs w:val="18"/>
        </w:rPr>
        <w:t>om de resterende periode</w:t>
      </w:r>
      <w:r w:rsidRPr="005514DF" w:rsidR="00816C6C">
        <w:rPr>
          <w:rFonts w:ascii="Verdana" w:hAnsi="Verdana"/>
          <w:sz w:val="18"/>
          <w:szCs w:val="18"/>
        </w:rPr>
        <w:t>,</w:t>
      </w:r>
      <w:r w:rsidRPr="005514DF">
        <w:rPr>
          <w:rFonts w:ascii="Verdana" w:hAnsi="Verdana"/>
          <w:sz w:val="18"/>
          <w:szCs w:val="18"/>
        </w:rPr>
        <w:t xml:space="preserve"> tot de vernieuwing</w:t>
      </w:r>
      <w:r w:rsidRPr="005514DF" w:rsidR="00946451">
        <w:rPr>
          <w:rFonts w:ascii="Verdana" w:hAnsi="Verdana"/>
          <w:sz w:val="18"/>
          <w:szCs w:val="18"/>
        </w:rPr>
        <w:t xml:space="preserve"> van het vaste deel van de brug</w:t>
      </w:r>
      <w:r w:rsidRPr="005514DF" w:rsidR="00816C6C">
        <w:rPr>
          <w:rFonts w:ascii="Verdana" w:hAnsi="Verdana"/>
          <w:sz w:val="18"/>
          <w:szCs w:val="18"/>
        </w:rPr>
        <w:t>,</w:t>
      </w:r>
      <w:r w:rsidRPr="005514DF">
        <w:rPr>
          <w:rFonts w:ascii="Verdana" w:hAnsi="Verdana"/>
          <w:sz w:val="18"/>
          <w:szCs w:val="18"/>
        </w:rPr>
        <w:t xml:space="preserve"> de vermoeiingsproblemen te monitoren en de</w:t>
      </w:r>
      <w:r w:rsidRPr="005514DF" w:rsidR="00165493">
        <w:rPr>
          <w:rFonts w:ascii="Verdana" w:hAnsi="Verdana"/>
          <w:sz w:val="18"/>
          <w:szCs w:val="18"/>
        </w:rPr>
        <w:t xml:space="preserve"> </w:t>
      </w:r>
      <w:r w:rsidRPr="005514DF" w:rsidR="00816C6C">
        <w:rPr>
          <w:rFonts w:ascii="Verdana" w:hAnsi="Verdana"/>
          <w:sz w:val="18"/>
          <w:szCs w:val="18"/>
        </w:rPr>
        <w:t xml:space="preserve">eventuele </w:t>
      </w:r>
      <w:r w:rsidRPr="005514DF" w:rsidR="00327013">
        <w:rPr>
          <w:rFonts w:ascii="Verdana" w:hAnsi="Verdana"/>
          <w:sz w:val="18"/>
          <w:szCs w:val="18"/>
        </w:rPr>
        <w:t>schades</w:t>
      </w:r>
      <w:r w:rsidRPr="005514DF">
        <w:rPr>
          <w:rFonts w:ascii="Verdana" w:hAnsi="Verdana"/>
          <w:sz w:val="18"/>
          <w:szCs w:val="18"/>
        </w:rPr>
        <w:t xml:space="preserve"> op te lossen. </w:t>
      </w:r>
    </w:p>
    <w:p w:rsidRPr="00467033" w:rsidR="0009068A" w:rsidP="00B878FA" w:rsidRDefault="00B878FA" w14:paraId="40A3856F" w14:textId="49693D9D">
      <w:pPr>
        <w:pStyle w:val="pf0"/>
        <w:spacing w:line="276" w:lineRule="auto"/>
        <w:rPr>
          <w:rFonts w:ascii="Verdana" w:hAnsi="Verdana"/>
          <w:color w:val="FF0000"/>
          <w:sz w:val="18"/>
          <w:szCs w:val="18"/>
        </w:rPr>
      </w:pPr>
      <w:r w:rsidRPr="005514DF">
        <w:rPr>
          <w:rStyle w:val="cf01"/>
          <w:rFonts w:ascii="Verdana" w:hAnsi="Verdana"/>
        </w:rPr>
        <w:t>In de zomer van 2025</w:t>
      </w:r>
      <w:r w:rsidRPr="005514DF" w:rsidR="00E570E7">
        <w:rPr>
          <w:rStyle w:val="cf01"/>
          <w:rFonts w:ascii="Verdana" w:hAnsi="Verdana"/>
        </w:rPr>
        <w:t xml:space="preserve"> is </w:t>
      </w:r>
      <w:r w:rsidRPr="005514DF" w:rsidR="00FE510A">
        <w:rPr>
          <w:rStyle w:val="cf01"/>
          <w:rFonts w:ascii="Verdana" w:hAnsi="Verdana"/>
        </w:rPr>
        <w:t xml:space="preserve">echter </w:t>
      </w:r>
      <w:r w:rsidRPr="005514DF" w:rsidR="000A1AAF">
        <w:rPr>
          <w:rStyle w:val="cf01"/>
          <w:rFonts w:ascii="Verdana" w:hAnsi="Verdana"/>
        </w:rPr>
        <w:t xml:space="preserve">gebleken dat het </w:t>
      </w:r>
      <w:r w:rsidRPr="005514DF" w:rsidR="00E570E7">
        <w:rPr>
          <w:rStyle w:val="cf01"/>
          <w:rFonts w:ascii="Verdana" w:hAnsi="Verdana"/>
        </w:rPr>
        <w:t>eerder geconstateerd</w:t>
      </w:r>
      <w:r w:rsidRPr="005514DF" w:rsidR="000A1AAF">
        <w:rPr>
          <w:rStyle w:val="cf01"/>
          <w:rFonts w:ascii="Verdana" w:hAnsi="Verdana"/>
        </w:rPr>
        <w:t>e</w:t>
      </w:r>
      <w:r w:rsidRPr="005514DF" w:rsidR="00E570E7">
        <w:rPr>
          <w:rStyle w:val="cf01"/>
          <w:rFonts w:ascii="Verdana" w:hAnsi="Verdana"/>
        </w:rPr>
        <w:t xml:space="preserve"> vermoeiingsprobleem</w:t>
      </w:r>
      <w:r w:rsidRPr="00026E02" w:rsidR="00026E02">
        <w:rPr>
          <w:rStyle w:val="cf01"/>
          <w:rFonts w:ascii="Verdana" w:hAnsi="Verdana"/>
        </w:rPr>
        <w:t xml:space="preserve"> </w:t>
      </w:r>
      <w:r w:rsidRPr="005514DF" w:rsidR="00026E02">
        <w:rPr>
          <w:rStyle w:val="cf01"/>
          <w:rFonts w:ascii="Verdana" w:hAnsi="Verdana"/>
        </w:rPr>
        <w:t xml:space="preserve">ernstiger is dan tot </w:t>
      </w:r>
      <w:r w:rsidR="00026E02">
        <w:rPr>
          <w:rStyle w:val="cf01"/>
          <w:rFonts w:ascii="Verdana" w:hAnsi="Verdana"/>
        </w:rPr>
        <w:t>dat moment werd</w:t>
      </w:r>
      <w:r w:rsidRPr="005514DF" w:rsidR="00026E02">
        <w:rPr>
          <w:rStyle w:val="cf01"/>
          <w:rFonts w:ascii="Verdana" w:hAnsi="Verdana"/>
        </w:rPr>
        <w:t xml:space="preserve"> gedacht.</w:t>
      </w:r>
      <w:r w:rsidR="00026E02">
        <w:rPr>
          <w:rStyle w:val="cf01"/>
          <w:rFonts w:ascii="Verdana" w:hAnsi="Verdana"/>
        </w:rPr>
        <w:t xml:space="preserve"> Deze vermoeiing zit</w:t>
      </w:r>
      <w:r w:rsidRPr="005514DF" w:rsidR="00E570E7">
        <w:rPr>
          <w:rStyle w:val="cf01"/>
          <w:rFonts w:ascii="Verdana" w:hAnsi="Verdana"/>
        </w:rPr>
        <w:t xml:space="preserve"> </w:t>
      </w:r>
      <w:r w:rsidRPr="005514DF" w:rsidR="00FE510A">
        <w:rPr>
          <w:rStyle w:val="cf01"/>
          <w:rFonts w:ascii="Verdana" w:hAnsi="Verdana"/>
        </w:rPr>
        <w:t>in</w:t>
      </w:r>
      <w:r w:rsidRPr="005514DF" w:rsidR="00E570E7">
        <w:rPr>
          <w:rStyle w:val="cf01"/>
          <w:rFonts w:ascii="Verdana" w:hAnsi="Verdana"/>
        </w:rPr>
        <w:t xml:space="preserve"> de lassen van de ondersteuningsbalk onder de meest westelijke </w:t>
      </w:r>
      <w:r w:rsidRPr="005514DF" w:rsidR="00E570E7">
        <w:rPr>
          <w:rStyle w:val="cf01"/>
          <w:rFonts w:ascii="Verdana" w:hAnsi="Verdana"/>
        </w:rPr>
        <w:lastRenderedPageBreak/>
        <w:t>rijstrook</w:t>
      </w:r>
      <w:r w:rsidR="00040DD1">
        <w:rPr>
          <w:rStyle w:val="cf01"/>
          <w:rFonts w:ascii="Verdana" w:hAnsi="Verdana"/>
        </w:rPr>
        <w:t>, de rijstrook</w:t>
      </w:r>
      <w:r w:rsidRPr="005514DF" w:rsidR="00E570E7">
        <w:rPr>
          <w:rStyle w:val="cf01"/>
          <w:rFonts w:ascii="Verdana" w:hAnsi="Verdana"/>
        </w:rPr>
        <w:t xml:space="preserve"> </w:t>
      </w:r>
      <w:r w:rsidRPr="005514DF" w:rsidR="00BC7EF6">
        <w:rPr>
          <w:rStyle w:val="cf01"/>
          <w:rFonts w:ascii="Verdana" w:hAnsi="Verdana"/>
        </w:rPr>
        <w:t>in zuidelijke rijrichting</w:t>
      </w:r>
      <w:r w:rsidR="00026E02">
        <w:rPr>
          <w:rStyle w:val="cf01"/>
          <w:rFonts w:ascii="Verdana" w:hAnsi="Verdana"/>
        </w:rPr>
        <w:t>.</w:t>
      </w:r>
      <w:r w:rsidRPr="005514DF">
        <w:rPr>
          <w:rStyle w:val="cf01"/>
          <w:rFonts w:ascii="Verdana" w:hAnsi="Verdana"/>
        </w:rPr>
        <w:t xml:space="preserve"> </w:t>
      </w:r>
      <w:r w:rsidRPr="00534E38" w:rsidR="00534E38">
        <w:rPr>
          <w:rStyle w:val="cf01"/>
          <w:rFonts w:ascii="Verdana" w:hAnsi="Verdana"/>
        </w:rPr>
        <w:t>Bij deze lassen kunnen kleine scheurtjes plotseling doorscheuren. Indien niet tijdig waargenomen en gerepareerd, kan dit leiden tot een breuk en ernstig verlies van draagvermogen van de brug. Afhankelijk van de mate van het optreden van de scheurvorming zal in dat geval mogelijk een rijstrook of zelfs de volledige brug afgesloten moeten worden</w:t>
      </w:r>
    </w:p>
    <w:p w:rsidR="00040DD1" w:rsidP="00B878FA" w:rsidRDefault="00BB10F9" w14:paraId="1F33AFF3" w14:textId="24960DDA">
      <w:pPr>
        <w:pStyle w:val="Groetregel"/>
        <w:spacing w:line="276" w:lineRule="auto"/>
      </w:pPr>
      <w:r w:rsidRPr="00816C6C">
        <w:t xml:space="preserve">Op korte termijn </w:t>
      </w:r>
      <w:r w:rsidRPr="00816C6C" w:rsidR="007813CE">
        <w:t>moet</w:t>
      </w:r>
      <w:r w:rsidRPr="00816C6C" w:rsidR="0009068A">
        <w:t xml:space="preserve">en </w:t>
      </w:r>
      <w:r w:rsidRPr="00816C6C">
        <w:t>maatregele</w:t>
      </w:r>
      <w:r w:rsidRPr="00816C6C" w:rsidR="007813CE">
        <w:t xml:space="preserve">n </w:t>
      </w:r>
      <w:r w:rsidRPr="00816C6C" w:rsidR="0009068A">
        <w:t xml:space="preserve">worden getroffen </w:t>
      </w:r>
      <w:r w:rsidRPr="00816C6C">
        <w:t xml:space="preserve">om </w:t>
      </w:r>
      <w:r w:rsidRPr="00816C6C" w:rsidR="007813CE">
        <w:t xml:space="preserve">dit </w:t>
      </w:r>
      <w:r w:rsidRPr="00816C6C">
        <w:t xml:space="preserve">risico te beheersen. </w:t>
      </w:r>
      <w:r w:rsidRPr="00816C6C" w:rsidR="00B878FA">
        <w:rPr>
          <w:rStyle w:val="cf01"/>
          <w:rFonts w:ascii="Verdana" w:hAnsi="Verdana"/>
        </w:rPr>
        <w:t xml:space="preserve">Onder de </w:t>
      </w:r>
      <w:r w:rsidR="00BF3260">
        <w:rPr>
          <w:rStyle w:val="cf01"/>
          <w:rFonts w:ascii="Verdana" w:hAnsi="Verdana"/>
        </w:rPr>
        <w:t xml:space="preserve">meest </w:t>
      </w:r>
      <w:r w:rsidRPr="00816C6C" w:rsidR="00B878FA">
        <w:rPr>
          <w:rStyle w:val="cf01"/>
          <w:rFonts w:ascii="Verdana" w:hAnsi="Verdana"/>
        </w:rPr>
        <w:t xml:space="preserve">westelijke rijstrook </w:t>
      </w:r>
      <w:r w:rsidRPr="00816C6C" w:rsidR="00C70E39">
        <w:rPr>
          <w:rStyle w:val="cf01"/>
          <w:rFonts w:ascii="Verdana" w:hAnsi="Verdana"/>
        </w:rPr>
        <w:t>in zuidelijke richting</w:t>
      </w:r>
      <w:r w:rsidR="00040DD1">
        <w:rPr>
          <w:rStyle w:val="cf01"/>
          <w:rFonts w:ascii="Verdana" w:hAnsi="Verdana"/>
        </w:rPr>
        <w:t>,</w:t>
      </w:r>
      <w:r w:rsidRPr="00816C6C" w:rsidR="00C70E39">
        <w:rPr>
          <w:rStyle w:val="cf01"/>
          <w:rFonts w:ascii="Verdana" w:hAnsi="Verdana"/>
        </w:rPr>
        <w:t xml:space="preserve"> </w:t>
      </w:r>
      <w:r w:rsidRPr="00816C6C" w:rsidR="00B878FA">
        <w:rPr>
          <w:rStyle w:val="cf01"/>
          <w:rFonts w:ascii="Verdana" w:hAnsi="Verdana"/>
        </w:rPr>
        <w:t xml:space="preserve">worden </w:t>
      </w:r>
      <w:r w:rsidR="00A74853">
        <w:rPr>
          <w:rStyle w:val="cf01"/>
          <w:rFonts w:ascii="Verdana" w:hAnsi="Verdana"/>
        </w:rPr>
        <w:t>10</w:t>
      </w:r>
      <w:r w:rsidRPr="00816C6C" w:rsidR="00B878FA">
        <w:rPr>
          <w:rStyle w:val="cf01"/>
          <w:rFonts w:ascii="Verdana" w:hAnsi="Verdana"/>
        </w:rPr>
        <w:t xml:space="preserve">00 lasverbindingen met de langsligger versterkt met een boutverbinding. </w:t>
      </w:r>
      <w:r w:rsidR="00026E02">
        <w:rPr>
          <w:rStyle w:val="cf01"/>
          <w:rFonts w:ascii="Verdana" w:hAnsi="Verdana"/>
        </w:rPr>
        <w:t xml:space="preserve">Deze werkzaamheden worden vanaf de onderkant van de brug uitgevoerd waardoor het verkeer hier geen hinder van ondervindt. </w:t>
      </w:r>
      <w:r w:rsidRPr="005514DF" w:rsidR="00816C6C">
        <w:rPr>
          <w:rStyle w:val="cf01"/>
          <w:rFonts w:ascii="Verdana" w:hAnsi="Verdana"/>
        </w:rPr>
        <w:t>D</w:t>
      </w:r>
      <w:r w:rsidRPr="005514DF">
        <w:t xml:space="preserve">e extra boutverbindingen </w:t>
      </w:r>
      <w:r w:rsidRPr="005514DF" w:rsidR="00816C6C">
        <w:t xml:space="preserve">moeten </w:t>
      </w:r>
      <w:r w:rsidRPr="005514DF">
        <w:t>voor de winter van 2026/2027 zijn aangebracht.</w:t>
      </w:r>
      <w:r w:rsidRPr="00816C6C">
        <w:t xml:space="preserve"> </w:t>
      </w:r>
      <w:r w:rsidRPr="00A7649E">
        <w:t>De</w:t>
      </w:r>
      <w:r w:rsidRPr="00816C6C">
        <w:t xml:space="preserve"> voorbereiding van deze maatregel is inmiddels al </w:t>
      </w:r>
      <w:r w:rsidRPr="00816C6C" w:rsidR="00327013">
        <w:t xml:space="preserve">in </w:t>
      </w:r>
      <w:r w:rsidRPr="00816C6C">
        <w:t>gang gezet</w:t>
      </w:r>
      <w:r w:rsidRPr="00816C6C" w:rsidR="007813CE">
        <w:t xml:space="preserve">. </w:t>
      </w:r>
      <w:r w:rsidRPr="00816C6C">
        <w:t>De kosten van deze maatregelen en de extra inspecties worden vooralsnog ingeschat op ca. €15 mln. en worden gedekt uit het instandhoudingsbudget. Tot het moment dat de versterkingen zijn afgerond, worden de inspecties geïntensiveerd tot</w:t>
      </w:r>
      <w:r w:rsidR="00040DD1">
        <w:t xml:space="preserve"> één</w:t>
      </w:r>
      <w:r w:rsidRPr="00816C6C">
        <w:t xml:space="preserve"> keer per </w:t>
      </w:r>
      <w:r w:rsidR="00040DD1">
        <w:t>twee</w:t>
      </w:r>
      <w:r w:rsidRPr="00816C6C">
        <w:t xml:space="preserve"> weken</w:t>
      </w:r>
      <w:r w:rsidRPr="00816C6C" w:rsidR="00813361">
        <w:t>. Dit is</w:t>
      </w:r>
      <w:r w:rsidRPr="00816C6C">
        <w:t xml:space="preserve"> aanvullend op het huidige al lopende inspectieprogramma. </w:t>
      </w:r>
    </w:p>
    <w:p w:rsidRPr="00816C6C" w:rsidR="00BB10F9" w:rsidP="00B878FA" w:rsidRDefault="00BB10F9" w14:paraId="25F0E811" w14:textId="71C61703">
      <w:pPr>
        <w:pStyle w:val="Groetregel"/>
        <w:spacing w:line="276" w:lineRule="auto"/>
        <w:rPr>
          <w:rFonts w:cs="Arial"/>
          <w:sz w:val="20"/>
          <w:szCs w:val="20"/>
        </w:rPr>
      </w:pPr>
      <w:r w:rsidRPr="00816C6C">
        <w:t xml:space="preserve">Omdat het gedrag van </w:t>
      </w:r>
      <w:r w:rsidRPr="00816C6C" w:rsidR="00371679">
        <w:t>d</w:t>
      </w:r>
      <w:r w:rsidRPr="00816C6C" w:rsidR="00C70E39">
        <w:t>it</w:t>
      </w:r>
      <w:r w:rsidRPr="00816C6C" w:rsidR="00371679">
        <w:t xml:space="preserve"> </w:t>
      </w:r>
      <w:r w:rsidRPr="00816C6C">
        <w:t>las</w:t>
      </w:r>
      <w:r w:rsidRPr="00816C6C" w:rsidR="000A1AAF">
        <w:t xml:space="preserve">materiaal </w:t>
      </w:r>
      <w:r w:rsidRPr="00816C6C">
        <w:t xml:space="preserve">grillig is, blijft er ook bij deze hoge inspectiefrequentie een restrisico. </w:t>
      </w:r>
      <w:r w:rsidR="00FF735E">
        <w:t xml:space="preserve">Wanneer uit inspectie blijkt dat </w:t>
      </w:r>
      <w:r w:rsidRPr="00816C6C">
        <w:t xml:space="preserve">aanvullende </w:t>
      </w:r>
      <w:r w:rsidR="0031321A">
        <w:t>verkeers</w:t>
      </w:r>
      <w:r w:rsidRPr="00816C6C">
        <w:t>maatregelen</w:t>
      </w:r>
      <w:r w:rsidR="0031321A">
        <w:t xml:space="preserve"> n</w:t>
      </w:r>
      <w:r w:rsidRPr="00816C6C">
        <w:t xml:space="preserve">oodzakelijk </w:t>
      </w:r>
      <w:r w:rsidR="00FF735E">
        <w:t>zijn</w:t>
      </w:r>
      <w:r w:rsidR="00C271FC">
        <w:t>,</w:t>
      </w:r>
      <w:r w:rsidR="00FF735E">
        <w:t xml:space="preserve"> worden deze met spoed toegepast</w:t>
      </w:r>
      <w:r w:rsidRPr="003017E2">
        <w:t>.</w:t>
      </w:r>
      <w:r w:rsidR="00FF735E">
        <w:t xml:space="preserve"> </w:t>
      </w:r>
      <w:r w:rsidR="00040DD1">
        <w:t>Rijkswaterstaat brengt m</w:t>
      </w:r>
      <w:r w:rsidR="00291BF6">
        <w:t>omenteel een aantal maatregelen in kaart waarbij afsluit</w:t>
      </w:r>
      <w:r w:rsidR="00040DD1">
        <w:t>ing</w:t>
      </w:r>
      <w:r w:rsidR="00291BF6">
        <w:t xml:space="preserve"> van de </w:t>
      </w:r>
      <w:r w:rsidR="00EF2FD4">
        <w:t xml:space="preserve">meest westelijke </w:t>
      </w:r>
      <w:r w:rsidR="00291BF6">
        <w:t xml:space="preserve">rechterrijstrook </w:t>
      </w:r>
      <w:r w:rsidR="00026E02">
        <w:t xml:space="preserve">in zuidelijke rijrichting </w:t>
      </w:r>
      <w:r w:rsidR="00291BF6">
        <w:t>het meest opportuun lijkt. In het geval dat een aanvullende maatregel noodzakelijk is</w:t>
      </w:r>
      <w:r w:rsidR="00F8155F">
        <w:t>,</w:t>
      </w:r>
      <w:r w:rsidR="00291BF6">
        <w:t xml:space="preserve"> zal deze</w:t>
      </w:r>
      <w:r w:rsidR="00C271FC">
        <w:t xml:space="preserve"> per direct worden </w:t>
      </w:r>
      <w:r w:rsidR="00291BF6">
        <w:t xml:space="preserve">toegepast </w:t>
      </w:r>
      <w:r w:rsidR="00F707C4">
        <w:t xml:space="preserve">en wordt u daarover geïnformeerd. Deze maatregel zal van kracht blijven </w:t>
      </w:r>
      <w:r w:rsidR="00291BF6">
        <w:t>vo</w:t>
      </w:r>
      <w:r w:rsidR="00C271FC">
        <w:t>or de duur van het uitvoeren van het herstel.</w:t>
      </w:r>
    </w:p>
    <w:p w:rsidRPr="00A7649E" w:rsidR="00371679" w:rsidP="00B878FA" w:rsidRDefault="00371679" w14:paraId="23D0573F" w14:textId="426DC5AF">
      <w:pPr>
        <w:pStyle w:val="Groetregel"/>
        <w:spacing w:line="276" w:lineRule="auto"/>
        <w:rPr>
          <w:color w:val="FF0000"/>
        </w:rPr>
      </w:pPr>
      <w:r w:rsidRPr="00816C6C">
        <w:t xml:space="preserve">Met deze maatregelen en monitoring is een veilig gebruik </w:t>
      </w:r>
      <w:r w:rsidRPr="00816C6C" w:rsidR="00C70E39">
        <w:t xml:space="preserve">van de brug </w:t>
      </w:r>
      <w:r w:rsidRPr="00816C6C">
        <w:t>geborgd</w:t>
      </w:r>
      <w:r w:rsidRPr="00816C6C" w:rsidR="00C70E39">
        <w:t xml:space="preserve">. </w:t>
      </w:r>
      <w:r w:rsidR="00F707C4">
        <w:t>D</w:t>
      </w:r>
      <w:r w:rsidRPr="00816C6C">
        <w:t>eze maatregelen</w:t>
      </w:r>
      <w:r w:rsidR="00F707C4">
        <w:t xml:space="preserve"> onderstrepen wel</w:t>
      </w:r>
      <w:r w:rsidRPr="00816C6C">
        <w:t xml:space="preserve"> de noodzaak van vernieuwing van het vaste deel van de Haringvlietbrug.</w:t>
      </w:r>
      <w:r w:rsidRPr="00816C6C" w:rsidR="00C70E39">
        <w:t xml:space="preserve"> Deze opgave past daarmee in het bredere beeld dat een groot deel van de huidige infrastructuur </w:t>
      </w:r>
      <w:r w:rsidR="003017E2">
        <w:t xml:space="preserve">uit de jaren 50 en 60 </w:t>
      </w:r>
      <w:r w:rsidRPr="00816C6C" w:rsidR="00C70E39">
        <w:t xml:space="preserve">aan vervanging toe is. Hier </w:t>
      </w:r>
      <w:r w:rsidR="00033C2E">
        <w:t xml:space="preserve">bent </w:t>
      </w:r>
      <w:r w:rsidRPr="00816C6C" w:rsidR="00C70E39">
        <w:t xml:space="preserve">u </w:t>
      </w:r>
      <w:r w:rsidR="00591ABB">
        <w:t xml:space="preserve">op 8 december jl. </w:t>
      </w:r>
      <w:r w:rsidRPr="00816C6C" w:rsidR="00C70E39">
        <w:t>middels de ‘Staat van de Infra</w:t>
      </w:r>
      <w:r w:rsidR="00591ABB">
        <w:t>structuur</w:t>
      </w:r>
      <w:r w:rsidRPr="00816C6C" w:rsidR="00C70E39">
        <w:t>’</w:t>
      </w:r>
      <w:r w:rsidR="00DE726E">
        <w:rPr>
          <w:rStyle w:val="FootnoteReference"/>
        </w:rPr>
        <w:footnoteReference w:id="2"/>
      </w:r>
      <w:r w:rsidRPr="00816C6C" w:rsidR="00C70E39">
        <w:t xml:space="preserve"> </w:t>
      </w:r>
      <w:r w:rsidR="00A74853">
        <w:t>nader</w:t>
      </w:r>
      <w:r w:rsidRPr="00816C6C" w:rsidR="00C70E39">
        <w:t xml:space="preserve"> </w:t>
      </w:r>
      <w:r w:rsidR="00591ABB">
        <w:t xml:space="preserve">over </w:t>
      </w:r>
      <w:r w:rsidRPr="00816C6C" w:rsidR="00C70E39">
        <w:t xml:space="preserve">geïnformeerd. </w:t>
      </w:r>
    </w:p>
    <w:p w:rsidRPr="00816C6C" w:rsidR="000315D5" w:rsidP="00B878FA" w:rsidRDefault="00237EE3" w14:paraId="07D5E4ED" w14:textId="354FDEC9">
      <w:pPr>
        <w:pStyle w:val="Groetregel"/>
        <w:spacing w:line="276" w:lineRule="auto"/>
      </w:pPr>
      <w:r w:rsidRPr="00816C6C">
        <w:t>Hoogachtend,</w:t>
      </w:r>
    </w:p>
    <w:p w:rsidRPr="00816C6C" w:rsidR="000315D5" w:rsidP="00B878FA" w:rsidRDefault="000315D5" w14:paraId="33BC0DD3" w14:textId="77777777">
      <w:pPr>
        <w:pStyle w:val="WitregelW1bodytekst"/>
        <w:spacing w:line="276" w:lineRule="auto"/>
      </w:pPr>
    </w:p>
    <w:p w:rsidRPr="00816C6C" w:rsidR="000315D5" w:rsidP="00B878FA" w:rsidRDefault="00237EE3" w14:paraId="503B23C7" w14:textId="571A89F3">
      <w:pPr>
        <w:spacing w:line="276" w:lineRule="auto"/>
      </w:pPr>
      <w:r w:rsidRPr="00816C6C">
        <w:t>DE MINISTER VAN INFRASTRUCTUUR EN WATERSTAAT,</w:t>
      </w:r>
      <w:r w:rsidRPr="00816C6C">
        <w:br/>
      </w:r>
    </w:p>
    <w:p w:rsidRPr="00816C6C" w:rsidR="00BB10F9" w:rsidP="00B878FA" w:rsidRDefault="00BB10F9" w14:paraId="6AB685D2" w14:textId="77777777">
      <w:pPr>
        <w:spacing w:line="276" w:lineRule="auto"/>
      </w:pPr>
    </w:p>
    <w:p w:rsidRPr="00816C6C" w:rsidR="00BB10F9" w:rsidP="00B878FA" w:rsidRDefault="00BB10F9" w14:paraId="727EEDAE" w14:textId="77777777">
      <w:pPr>
        <w:spacing w:line="276" w:lineRule="auto"/>
      </w:pPr>
    </w:p>
    <w:p w:rsidRPr="00816C6C" w:rsidR="000A1AAF" w:rsidP="000A1AAF" w:rsidRDefault="000A1AAF" w14:paraId="1C15E76C" w14:textId="77777777">
      <w:r w:rsidRPr="00816C6C">
        <w:t>Ing. R. (Robert) Tieman</w:t>
      </w:r>
    </w:p>
    <w:p w:rsidRPr="00816C6C" w:rsidR="00BB10F9" w:rsidP="00B878FA" w:rsidRDefault="00BB10F9" w14:paraId="2F5CD02F" w14:textId="5C329E7B">
      <w:pPr>
        <w:spacing w:line="276" w:lineRule="auto"/>
        <w:rPr>
          <w:lang w:val="de-DE"/>
        </w:rPr>
      </w:pPr>
    </w:p>
    <w:p w:rsidRPr="00816C6C" w:rsidR="000315D5" w:rsidP="00B878FA" w:rsidRDefault="00237EE3" w14:paraId="07D8774B" w14:textId="77777777">
      <w:pPr>
        <w:spacing w:line="276" w:lineRule="auto"/>
        <w:rPr>
          <w:lang w:val="de-DE"/>
        </w:rPr>
      </w:pPr>
      <w:r w:rsidRPr="00816C6C">
        <w:rPr>
          <w:lang w:val="de-DE"/>
        </w:rPr>
        <w:br/>
      </w:r>
    </w:p>
    <w:sectPr w:rsidRPr="00816C6C" w:rsidR="000315D5">
      <w:headerReference w:type="even" r:id="rId9"/>
      <w:headerReference w:type="default" r:id="rId10"/>
      <w:footerReference w:type="even" r:id="rId11"/>
      <w:footerReference w:type="default" r:id="rId12"/>
      <w:headerReference w:type="first" r:id="rId13"/>
      <w:footerReference w:type="first" r:id="rId14"/>
      <w:pgSz w:w="11905" w:h="16837"/>
      <w:pgMar w:top="3730"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0077D" w14:textId="77777777" w:rsidR="008555F2" w:rsidRDefault="008555F2">
      <w:pPr>
        <w:spacing w:line="240" w:lineRule="auto"/>
      </w:pPr>
      <w:r>
        <w:separator/>
      </w:r>
    </w:p>
  </w:endnote>
  <w:endnote w:type="continuationSeparator" w:id="0">
    <w:p w14:paraId="6AE2C9C1" w14:textId="77777777" w:rsidR="008555F2" w:rsidRDefault="008555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3C5EF" w14:textId="77777777" w:rsidR="00191697" w:rsidRDefault="001916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22F83" w14:textId="77777777" w:rsidR="00191697" w:rsidRDefault="001916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324DE" w14:textId="77777777" w:rsidR="00191697" w:rsidRDefault="001916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21A48" w14:textId="77777777" w:rsidR="008555F2" w:rsidRDefault="008555F2">
      <w:pPr>
        <w:spacing w:line="240" w:lineRule="auto"/>
      </w:pPr>
      <w:r>
        <w:separator/>
      </w:r>
    </w:p>
  </w:footnote>
  <w:footnote w:type="continuationSeparator" w:id="0">
    <w:p w14:paraId="5FD6831A" w14:textId="77777777" w:rsidR="008555F2" w:rsidRDefault="008555F2">
      <w:pPr>
        <w:spacing w:line="240" w:lineRule="auto"/>
      </w:pPr>
      <w:r>
        <w:continuationSeparator/>
      </w:r>
    </w:p>
  </w:footnote>
  <w:footnote w:id="1">
    <w:p w14:paraId="16DF8EFB" w14:textId="28E82F7E" w:rsidR="00190CE2" w:rsidRDefault="00190CE2" w:rsidP="00190CE2">
      <w:pPr>
        <w:pStyle w:val="FootnoteText"/>
      </w:pPr>
      <w:r w:rsidRPr="00180179">
        <w:rPr>
          <w:rStyle w:val="FootnoteReference"/>
          <w:sz w:val="18"/>
          <w:szCs w:val="18"/>
        </w:rPr>
        <w:footnoteRef/>
      </w:r>
      <w:r w:rsidRPr="00180179">
        <w:rPr>
          <w:sz w:val="18"/>
          <w:szCs w:val="18"/>
        </w:rPr>
        <w:t xml:space="preserve"> </w:t>
      </w:r>
      <w:r w:rsidRPr="00180179">
        <w:rPr>
          <w:sz w:val="14"/>
          <w:szCs w:val="14"/>
        </w:rPr>
        <w:t xml:space="preserve">Financiële besluitvorming over de uitvoering moet nog plaatsvinden, zoals ook gecommuniceerd </w:t>
      </w:r>
      <w:r w:rsidR="00970C56" w:rsidRPr="00180179">
        <w:rPr>
          <w:sz w:val="14"/>
          <w:szCs w:val="14"/>
        </w:rPr>
        <w:t>aan</w:t>
      </w:r>
      <w:r w:rsidRPr="00180179">
        <w:rPr>
          <w:sz w:val="14"/>
          <w:szCs w:val="14"/>
        </w:rPr>
        <w:t xml:space="preserve"> de Tweede Kamer in het RWS-</w:t>
      </w:r>
      <w:r w:rsidR="00040DD1" w:rsidRPr="00180179">
        <w:rPr>
          <w:sz w:val="14"/>
          <w:szCs w:val="14"/>
        </w:rPr>
        <w:t>M</w:t>
      </w:r>
      <w:r w:rsidRPr="00180179">
        <w:rPr>
          <w:sz w:val="14"/>
          <w:szCs w:val="14"/>
        </w:rPr>
        <w:t xml:space="preserve">eerjarenplan </w:t>
      </w:r>
      <w:r w:rsidR="00040DD1" w:rsidRPr="00180179">
        <w:rPr>
          <w:sz w:val="14"/>
          <w:szCs w:val="14"/>
        </w:rPr>
        <w:t>I</w:t>
      </w:r>
      <w:r w:rsidRPr="00180179">
        <w:rPr>
          <w:sz w:val="14"/>
          <w:szCs w:val="14"/>
        </w:rPr>
        <w:t>nstandhouding 2025-2030 van 1 juli 2025.</w:t>
      </w:r>
    </w:p>
  </w:footnote>
  <w:footnote w:id="2">
    <w:p w14:paraId="0845AEC2" w14:textId="2A75E186" w:rsidR="00DE726E" w:rsidRPr="00DE726E" w:rsidRDefault="00DE726E">
      <w:pPr>
        <w:pStyle w:val="FootnoteText"/>
        <w:rPr>
          <w:lang w:val="en-US"/>
        </w:rPr>
      </w:pPr>
      <w:r>
        <w:rPr>
          <w:rStyle w:val="FootnoteReference"/>
        </w:rPr>
        <w:footnoteRef/>
      </w:r>
      <w:r>
        <w:t xml:space="preserve"> </w:t>
      </w:r>
      <w:r w:rsidR="00F479FE" w:rsidRPr="00F479FE">
        <w:rPr>
          <w:sz w:val="14"/>
          <w:szCs w:val="14"/>
          <w:lang w:val="en-US"/>
        </w:rPr>
        <w:t>Kamerstuk 36800-A-9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56064" w14:textId="77777777" w:rsidR="00191697" w:rsidRDefault="001916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58577" w14:textId="77777777" w:rsidR="000315D5" w:rsidRDefault="00237EE3">
    <w:r>
      <w:rPr>
        <w:noProof/>
        <w:lang w:val="en-GB" w:eastAsia="en-GB"/>
      </w:rPr>
      <mc:AlternateContent>
        <mc:Choice Requires="wps">
          <w:drawing>
            <wp:anchor distT="0" distB="0" distL="0" distR="0" simplePos="0" relativeHeight="251658240" behindDoc="0" locked="1" layoutInCell="1" allowOverlap="1" wp14:anchorId="19D25F1D" wp14:editId="369791EF">
              <wp:simplePos x="0" y="0"/>
              <wp:positionH relativeFrom="page">
                <wp:posOffset>1007744</wp:posOffset>
              </wp:positionH>
              <wp:positionV relativeFrom="page">
                <wp:posOffset>10223500</wp:posOffset>
              </wp:positionV>
              <wp:extent cx="4524375" cy="219075"/>
              <wp:effectExtent l="0" t="0" r="0" b="0"/>
              <wp:wrapNone/>
              <wp:docPr id="16" name="800ae268-aa27-11ea-9460-02420a000003"/>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2C20D9AC" w14:textId="07459070" w:rsidR="000315D5" w:rsidRDefault="000315D5">
                          <w:pPr>
                            <w:pStyle w:val="Vertrouwelijkheidsniveau"/>
                          </w:pPr>
                        </w:p>
                      </w:txbxContent>
                    </wps:txbx>
                    <wps:bodyPr vert="horz" wrap="square" lIns="0" tIns="0" rIns="0" bIns="0" anchor="t" anchorCtr="0"/>
                  </wps:wsp>
                </a:graphicData>
              </a:graphic>
            </wp:anchor>
          </w:drawing>
        </mc:Choice>
        <mc:Fallback>
          <w:pict>
            <v:shapetype w14:anchorId="19D25F1D" id="_x0000_t202" coordsize="21600,21600" o:spt="202" path="m,l,21600r21600,l21600,xe">
              <v:stroke joinstyle="miter"/>
              <v:path gradientshapeok="t" o:connecttype="rect"/>
            </v:shapetype>
            <v:shape id="800ae268-aa27-11ea-9460-02420a000003" o:spid="_x0000_s1026" type="#_x0000_t202" style="position:absolute;margin-left:79.35pt;margin-top:805pt;width:356.25pt;height:17.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" filled="f" stroked="f">
              <v:textbox inset="0,0,0,0">
                <w:txbxContent>
                  <w:p w14:paraId="2C20D9AC" w14:textId="07459070" w:rsidR="000315D5" w:rsidRDefault="000315D5">
                    <w:pPr>
                      <w:pStyle w:val="Vertrouwelijkheidsniveau"/>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6FC652B7" wp14:editId="26602EF8">
              <wp:simplePos x="0" y="0"/>
              <wp:positionH relativeFrom="page">
                <wp:posOffset>5921375</wp:posOffset>
              </wp:positionH>
              <wp:positionV relativeFrom="page">
                <wp:posOffset>1936750</wp:posOffset>
              </wp:positionV>
              <wp:extent cx="1259840" cy="8009890"/>
              <wp:effectExtent l="0" t="0" r="0" b="0"/>
              <wp:wrapNone/>
              <wp:docPr id="17" name="800b6f45-aa27-11ea-9460-02420a00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E724B21" w14:textId="77777777" w:rsidR="002B12A7" w:rsidRDefault="002B12A7" w:rsidP="002B12A7">
                          <w:pPr>
                            <w:pStyle w:val="Referentiegegevensvet650"/>
                          </w:pPr>
                          <w:r>
                            <w:t>Ministerie van Infrastructuur en Waterstaat</w:t>
                          </w:r>
                        </w:p>
                        <w:p w14:paraId="61B90CD9" w14:textId="77777777" w:rsidR="002B12A7" w:rsidRDefault="002B12A7" w:rsidP="002B12A7">
                          <w:pPr>
                            <w:pStyle w:val="WitregelW1"/>
                          </w:pPr>
                        </w:p>
                        <w:p w14:paraId="132ED533" w14:textId="77777777" w:rsidR="002B12A7" w:rsidRDefault="002B12A7" w:rsidP="002B12A7">
                          <w:pPr>
                            <w:pStyle w:val="ReferentiegegevensVerdana650"/>
                          </w:pPr>
                          <w:r>
                            <w:t>Rijnstraat 8</w:t>
                          </w:r>
                        </w:p>
                        <w:p w14:paraId="06B5BC61" w14:textId="77777777" w:rsidR="002B12A7" w:rsidRPr="00894F8A" w:rsidRDefault="002B12A7" w:rsidP="002B12A7">
                          <w:pPr>
                            <w:pStyle w:val="ReferentiegegevensVerdana650"/>
                            <w:rPr>
                              <w:lang w:val="de-DE"/>
                            </w:rPr>
                          </w:pPr>
                          <w:r w:rsidRPr="00894F8A">
                            <w:rPr>
                              <w:lang w:val="de-DE"/>
                            </w:rPr>
                            <w:t>2515 XP  Den Haag</w:t>
                          </w:r>
                        </w:p>
                        <w:p w14:paraId="05088738" w14:textId="77777777" w:rsidR="002B12A7" w:rsidRPr="00894F8A" w:rsidRDefault="002B12A7" w:rsidP="002B12A7">
                          <w:pPr>
                            <w:pStyle w:val="ReferentiegegevensVerdana650"/>
                            <w:rPr>
                              <w:lang w:val="de-DE"/>
                            </w:rPr>
                          </w:pPr>
                          <w:r w:rsidRPr="00894F8A">
                            <w:rPr>
                              <w:lang w:val="de-DE"/>
                            </w:rPr>
                            <w:t>Postbus 20901</w:t>
                          </w:r>
                        </w:p>
                        <w:p w14:paraId="333828BD" w14:textId="77777777" w:rsidR="002B12A7" w:rsidRPr="00894F8A" w:rsidRDefault="002B12A7" w:rsidP="002B12A7">
                          <w:pPr>
                            <w:pStyle w:val="ReferentiegegevensVerdana650"/>
                            <w:rPr>
                              <w:lang w:val="de-DE"/>
                            </w:rPr>
                          </w:pPr>
                          <w:r w:rsidRPr="00894F8A">
                            <w:rPr>
                              <w:lang w:val="de-DE"/>
                            </w:rPr>
                            <w:t>2500 EX  DEN HAAG</w:t>
                          </w:r>
                        </w:p>
                        <w:p w14:paraId="0C7FB9BF" w14:textId="77777777" w:rsidR="002B12A7" w:rsidRPr="00894F8A" w:rsidRDefault="002B12A7" w:rsidP="002B12A7">
                          <w:pPr>
                            <w:pStyle w:val="ReferentiegegevensVerdana650"/>
                            <w:rPr>
                              <w:lang w:val="de-DE"/>
                            </w:rPr>
                          </w:pPr>
                          <w:r w:rsidRPr="00894F8A">
                            <w:rPr>
                              <w:lang w:val="de-DE"/>
                            </w:rPr>
                            <w:t>T  070-456 00 00</w:t>
                          </w:r>
                        </w:p>
                        <w:p w14:paraId="1B059B1F" w14:textId="77777777" w:rsidR="002B12A7" w:rsidRPr="000A1AAF" w:rsidRDefault="002B12A7" w:rsidP="002B12A7">
                          <w:pPr>
                            <w:pStyle w:val="ReferentiegegevensVerdana650"/>
                            <w:rPr>
                              <w:lang w:val="de-DE"/>
                            </w:rPr>
                          </w:pPr>
                          <w:r w:rsidRPr="000A1AAF">
                            <w:rPr>
                              <w:lang w:val="de-DE"/>
                            </w:rPr>
                            <w:t>F  070-456 11 11</w:t>
                          </w:r>
                        </w:p>
                        <w:p w14:paraId="57AC64ED" w14:textId="77777777" w:rsidR="000315D5" w:rsidRPr="000A1AAF" w:rsidRDefault="000315D5">
                          <w:pPr>
                            <w:pStyle w:val="WitregelW2"/>
                            <w:rPr>
                              <w:lang w:val="de-DE"/>
                            </w:rPr>
                          </w:pPr>
                        </w:p>
                        <w:p w14:paraId="760EDE6F" w14:textId="77777777" w:rsidR="000315D5" w:rsidRPr="000A1AAF" w:rsidRDefault="000315D5">
                          <w:pPr>
                            <w:pStyle w:val="WitregelW1"/>
                            <w:rPr>
                              <w:lang w:val="de-DE"/>
                            </w:rPr>
                          </w:pPr>
                        </w:p>
                        <w:p w14:paraId="337832F3" w14:textId="77777777" w:rsidR="000315D5" w:rsidRDefault="00237EE3" w:rsidP="00191697">
                          <w:pPr>
                            <w:pStyle w:val="Referentiegegevensvet65"/>
                            <w:spacing w:line="276" w:lineRule="auto"/>
                          </w:pPr>
                          <w:r>
                            <w:t>Ons kenmerk</w:t>
                          </w:r>
                        </w:p>
                        <w:p w14:paraId="25475A0A" w14:textId="6E2EC88A" w:rsidR="000315D5" w:rsidRDefault="002B12A7" w:rsidP="00191697">
                          <w:pPr>
                            <w:pStyle w:val="ReferentiegegevensVerdana65"/>
                            <w:spacing w:line="276" w:lineRule="auto"/>
                          </w:pPr>
                          <w:r>
                            <w:t>RWS-2025/</w:t>
                          </w:r>
                          <w:r w:rsidR="006D4351">
                            <w:t>32110</w:t>
                          </w:r>
                        </w:p>
                      </w:txbxContent>
                    </wps:txbx>
                    <wps:bodyPr vert="horz" wrap="square" lIns="0" tIns="0" rIns="0" bIns="0" anchor="t" anchorCtr="0"/>
                  </wps:wsp>
                </a:graphicData>
              </a:graphic>
            </wp:anchor>
          </w:drawing>
        </mc:Choice>
        <mc:Fallback>
          <w:pict>
            <v:shape w14:anchorId="6FC652B7" id="800b6f45-aa27-11ea-9460-02420a000003" o:spid="_x0000_s1027" type="#_x0000_t202" style="position:absolute;margin-left:466.25pt;margin-top:152.5pt;width:99.2pt;height:630.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" filled="f" stroked="f">
              <v:textbox inset="0,0,0,0">
                <w:txbxContent>
                  <w:p w14:paraId="5E724B21" w14:textId="77777777" w:rsidR="002B12A7" w:rsidRDefault="002B12A7" w:rsidP="002B12A7">
                    <w:pPr>
                      <w:pStyle w:val="Referentiegegevensvet650"/>
                    </w:pPr>
                    <w:r>
                      <w:t>Ministerie van Infrastructuur en Waterstaat</w:t>
                    </w:r>
                  </w:p>
                  <w:p w14:paraId="61B90CD9" w14:textId="77777777" w:rsidR="002B12A7" w:rsidRDefault="002B12A7" w:rsidP="002B12A7">
                    <w:pPr>
                      <w:pStyle w:val="WitregelW1"/>
                    </w:pPr>
                  </w:p>
                  <w:p w14:paraId="132ED533" w14:textId="77777777" w:rsidR="002B12A7" w:rsidRDefault="002B12A7" w:rsidP="002B12A7">
                    <w:pPr>
                      <w:pStyle w:val="ReferentiegegevensVerdana650"/>
                    </w:pPr>
                    <w:r>
                      <w:t>Rijnstraat 8</w:t>
                    </w:r>
                  </w:p>
                  <w:p w14:paraId="06B5BC61" w14:textId="77777777" w:rsidR="002B12A7" w:rsidRPr="00894F8A" w:rsidRDefault="002B12A7" w:rsidP="002B12A7">
                    <w:pPr>
                      <w:pStyle w:val="ReferentiegegevensVerdana650"/>
                      <w:rPr>
                        <w:lang w:val="de-DE"/>
                      </w:rPr>
                    </w:pPr>
                    <w:r w:rsidRPr="00894F8A">
                      <w:rPr>
                        <w:lang w:val="de-DE"/>
                      </w:rPr>
                      <w:t>2515 XP  Den Haag</w:t>
                    </w:r>
                  </w:p>
                  <w:p w14:paraId="05088738" w14:textId="77777777" w:rsidR="002B12A7" w:rsidRPr="00894F8A" w:rsidRDefault="002B12A7" w:rsidP="002B12A7">
                    <w:pPr>
                      <w:pStyle w:val="ReferentiegegevensVerdana650"/>
                      <w:rPr>
                        <w:lang w:val="de-DE"/>
                      </w:rPr>
                    </w:pPr>
                    <w:r w:rsidRPr="00894F8A">
                      <w:rPr>
                        <w:lang w:val="de-DE"/>
                      </w:rPr>
                      <w:t>Postbus 20901</w:t>
                    </w:r>
                  </w:p>
                  <w:p w14:paraId="333828BD" w14:textId="77777777" w:rsidR="002B12A7" w:rsidRPr="00894F8A" w:rsidRDefault="002B12A7" w:rsidP="002B12A7">
                    <w:pPr>
                      <w:pStyle w:val="ReferentiegegevensVerdana650"/>
                      <w:rPr>
                        <w:lang w:val="de-DE"/>
                      </w:rPr>
                    </w:pPr>
                    <w:r w:rsidRPr="00894F8A">
                      <w:rPr>
                        <w:lang w:val="de-DE"/>
                      </w:rPr>
                      <w:t>2500 EX  DEN HAAG</w:t>
                    </w:r>
                  </w:p>
                  <w:p w14:paraId="0C7FB9BF" w14:textId="77777777" w:rsidR="002B12A7" w:rsidRPr="00894F8A" w:rsidRDefault="002B12A7" w:rsidP="002B12A7">
                    <w:pPr>
                      <w:pStyle w:val="ReferentiegegevensVerdana650"/>
                      <w:rPr>
                        <w:lang w:val="de-DE"/>
                      </w:rPr>
                    </w:pPr>
                    <w:r w:rsidRPr="00894F8A">
                      <w:rPr>
                        <w:lang w:val="de-DE"/>
                      </w:rPr>
                      <w:t>T  070-456 00 00</w:t>
                    </w:r>
                  </w:p>
                  <w:p w14:paraId="1B059B1F" w14:textId="77777777" w:rsidR="002B12A7" w:rsidRPr="000A1AAF" w:rsidRDefault="002B12A7" w:rsidP="002B12A7">
                    <w:pPr>
                      <w:pStyle w:val="ReferentiegegevensVerdana650"/>
                      <w:rPr>
                        <w:lang w:val="de-DE"/>
                      </w:rPr>
                    </w:pPr>
                    <w:r w:rsidRPr="000A1AAF">
                      <w:rPr>
                        <w:lang w:val="de-DE"/>
                      </w:rPr>
                      <w:t>F  070-456 11 11</w:t>
                    </w:r>
                  </w:p>
                  <w:p w14:paraId="57AC64ED" w14:textId="77777777" w:rsidR="000315D5" w:rsidRPr="000A1AAF" w:rsidRDefault="000315D5">
                    <w:pPr>
                      <w:pStyle w:val="WitregelW2"/>
                      <w:rPr>
                        <w:lang w:val="de-DE"/>
                      </w:rPr>
                    </w:pPr>
                  </w:p>
                  <w:p w14:paraId="760EDE6F" w14:textId="77777777" w:rsidR="000315D5" w:rsidRPr="000A1AAF" w:rsidRDefault="000315D5">
                    <w:pPr>
                      <w:pStyle w:val="WitregelW1"/>
                      <w:rPr>
                        <w:lang w:val="de-DE"/>
                      </w:rPr>
                    </w:pPr>
                  </w:p>
                  <w:p w14:paraId="337832F3" w14:textId="77777777" w:rsidR="000315D5" w:rsidRDefault="00237EE3" w:rsidP="00191697">
                    <w:pPr>
                      <w:pStyle w:val="Referentiegegevensvet65"/>
                      <w:spacing w:line="276" w:lineRule="auto"/>
                    </w:pPr>
                    <w:r>
                      <w:t>Ons kenmerk</w:t>
                    </w:r>
                  </w:p>
                  <w:p w14:paraId="25475A0A" w14:textId="6E2EC88A" w:rsidR="000315D5" w:rsidRDefault="002B12A7" w:rsidP="00191697">
                    <w:pPr>
                      <w:pStyle w:val="ReferentiegegevensVerdana65"/>
                      <w:spacing w:line="276" w:lineRule="auto"/>
                    </w:pPr>
                    <w:r>
                      <w:t>RWS-2025/</w:t>
                    </w:r>
                    <w:r w:rsidR="006D4351">
                      <w:t>32110</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52F69691" wp14:editId="58FB1489">
              <wp:simplePos x="0" y="0"/>
              <wp:positionH relativeFrom="page">
                <wp:posOffset>1007744</wp:posOffset>
              </wp:positionH>
              <wp:positionV relativeFrom="page">
                <wp:posOffset>1922145</wp:posOffset>
              </wp:positionV>
              <wp:extent cx="4752975" cy="215900"/>
              <wp:effectExtent l="0" t="0" r="0" b="0"/>
              <wp:wrapNone/>
              <wp:docPr id="18" name="800b6f98-aa27-11ea-9460-02420a000003"/>
              <wp:cNvGraphicFramePr/>
              <a:graphic xmlns:a="http://schemas.openxmlformats.org/drawingml/2006/main">
                <a:graphicData uri="http://schemas.microsoft.com/office/word/2010/wordprocessingShape">
                  <wps:wsp>
                    <wps:cNvSpPr txBox="1"/>
                    <wps:spPr>
                      <a:xfrm>
                        <a:off x="0" y="0"/>
                        <a:ext cx="4752975" cy="215900"/>
                      </a:xfrm>
                      <a:prstGeom prst="rect">
                        <a:avLst/>
                      </a:prstGeom>
                      <a:noFill/>
                    </wps:spPr>
                    <wps:txbx>
                      <w:txbxContent>
                        <w:p w14:paraId="23E14DBC" w14:textId="77777777" w:rsidR="00237EE3" w:rsidRDefault="00237EE3"/>
                      </w:txbxContent>
                    </wps:txbx>
                    <wps:bodyPr vert="horz" wrap="square" lIns="0" tIns="0" rIns="0" bIns="0" anchor="t" anchorCtr="0"/>
                  </wps:wsp>
                </a:graphicData>
              </a:graphic>
            </wp:anchor>
          </w:drawing>
        </mc:Choice>
        <mc:Fallback>
          <w:pict>
            <v:shape w14:anchorId="52F69691" id="800b6f98-aa27-11ea-9460-02420a000003" o:spid="_x0000_s1028" type="#_x0000_t202" style="position:absolute;margin-left:79.35pt;margin-top:151.35pt;width:374.25pt;height:1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" filled="f" stroked="f">
              <v:textbox inset="0,0,0,0">
                <w:txbxContent>
                  <w:p w14:paraId="23E14DBC" w14:textId="77777777" w:rsidR="00237EE3" w:rsidRDefault="00237EE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334FC022" wp14:editId="158AB591">
              <wp:simplePos x="0" y="0"/>
              <wp:positionH relativeFrom="page">
                <wp:posOffset>5921375</wp:posOffset>
              </wp:positionH>
              <wp:positionV relativeFrom="page">
                <wp:posOffset>10223500</wp:posOffset>
              </wp:positionV>
              <wp:extent cx="1259840" cy="237490"/>
              <wp:effectExtent l="0" t="0" r="0" b="0"/>
              <wp:wrapNone/>
              <wp:docPr id="19" name="800b6fdc-aa27-11ea-9460-02420a000003"/>
              <wp:cNvGraphicFramePr/>
              <a:graphic xmlns:a="http://schemas.openxmlformats.org/drawingml/2006/main">
                <a:graphicData uri="http://schemas.microsoft.com/office/word/2010/wordprocessingShape">
                  <wps:wsp>
                    <wps:cNvSpPr txBox="1"/>
                    <wps:spPr>
                      <a:xfrm>
                        <a:off x="0" y="0"/>
                        <a:ext cx="1259840" cy="237490"/>
                      </a:xfrm>
                      <a:prstGeom prst="rect">
                        <a:avLst/>
                      </a:prstGeom>
                      <a:noFill/>
                    </wps:spPr>
                    <wps:txbx>
                      <w:txbxContent>
                        <w:p w14:paraId="7F51D04C" w14:textId="0CBA06A2" w:rsidR="000315D5" w:rsidRDefault="00237EE3">
                          <w:pPr>
                            <w:pStyle w:val="ReferentiegegevensVerdana65"/>
                          </w:pPr>
                          <w:r>
                            <w:t xml:space="preserve">Pagina </w:t>
                          </w:r>
                          <w:r w:rsidR="0097531A">
                            <w:t>2</w:t>
                          </w:r>
                          <w:r>
                            <w:t xml:space="preserve"> van </w:t>
                          </w:r>
                          <w:r w:rsidR="0097531A">
                            <w:t>2</w:t>
                          </w:r>
                        </w:p>
                      </w:txbxContent>
                    </wps:txbx>
                    <wps:bodyPr vert="horz" wrap="square" lIns="0" tIns="0" rIns="0" bIns="0" anchor="t" anchorCtr="0"/>
                  </wps:wsp>
                </a:graphicData>
              </a:graphic>
            </wp:anchor>
          </w:drawing>
        </mc:Choice>
        <mc:Fallback>
          <w:pict>
            <v:shape w14:anchorId="334FC022" id="800b6fdc-aa27-11ea-9460-02420a000003" o:spid="_x0000_s1029" type="#_x0000_t202" style="position:absolute;margin-left:466.25pt;margin-top:805pt;width:99.2pt;height:18.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" filled="f" stroked="f">
              <v:textbox inset="0,0,0,0">
                <w:txbxContent>
                  <w:p w14:paraId="7F51D04C" w14:textId="0CBA06A2" w:rsidR="000315D5" w:rsidRDefault="00237EE3">
                    <w:pPr>
                      <w:pStyle w:val="ReferentiegegevensVerdana65"/>
                    </w:pPr>
                    <w:r>
                      <w:t xml:space="preserve">Pagina </w:t>
                    </w:r>
                    <w:r w:rsidR="0097531A">
                      <w:t>2</w:t>
                    </w:r>
                    <w:r>
                      <w:t xml:space="preserve"> van </w:t>
                    </w:r>
                    <w:r w:rsidR="0097531A">
                      <w:t>2</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80B4A" w14:textId="77777777" w:rsidR="000315D5" w:rsidRDefault="00237EE3">
    <w:pPr>
      <w:spacing w:after="7029" w:line="14" w:lineRule="exact"/>
    </w:pPr>
    <w:r>
      <w:rPr>
        <w:noProof/>
        <w:lang w:val="en-GB" w:eastAsia="en-GB"/>
      </w:rPr>
      <mc:AlternateContent>
        <mc:Choice Requires="wps">
          <w:drawing>
            <wp:anchor distT="0" distB="0" distL="0" distR="0" simplePos="0" relativeHeight="251662336" behindDoc="0" locked="1" layoutInCell="1" allowOverlap="1" wp14:anchorId="05642DA8" wp14:editId="6F383F6C">
              <wp:simplePos x="0" y="0"/>
              <wp:positionH relativeFrom="page">
                <wp:posOffset>5921375</wp:posOffset>
              </wp:positionH>
              <wp:positionV relativeFrom="page">
                <wp:posOffset>1936750</wp:posOffset>
              </wp:positionV>
              <wp:extent cx="1259840" cy="8009890"/>
              <wp:effectExtent l="0" t="0" r="0" b="0"/>
              <wp:wrapNone/>
              <wp:docPr id="20" name="800a7804-aa27-11ea-9460-02420a00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E81AC97" w14:textId="77777777" w:rsidR="002B12A7" w:rsidRDefault="002B12A7" w:rsidP="002B12A7">
                          <w:pPr>
                            <w:pStyle w:val="Referentiegegevensvet650"/>
                          </w:pPr>
                          <w:r>
                            <w:t>Ministerie van Infrastructuur en Waterstaat</w:t>
                          </w:r>
                        </w:p>
                        <w:p w14:paraId="5FC6EFE0" w14:textId="77777777" w:rsidR="002B12A7" w:rsidRDefault="002B12A7" w:rsidP="002B12A7">
                          <w:pPr>
                            <w:pStyle w:val="WitregelW1"/>
                          </w:pPr>
                        </w:p>
                        <w:p w14:paraId="6DED481A" w14:textId="77777777" w:rsidR="002B12A7" w:rsidRDefault="002B12A7" w:rsidP="002B12A7">
                          <w:pPr>
                            <w:pStyle w:val="ReferentiegegevensVerdana650"/>
                          </w:pPr>
                          <w:r>
                            <w:t>Rijnstraat 8</w:t>
                          </w:r>
                        </w:p>
                        <w:p w14:paraId="42F40495" w14:textId="77777777" w:rsidR="002B12A7" w:rsidRPr="00894F8A" w:rsidRDefault="002B12A7" w:rsidP="002B12A7">
                          <w:pPr>
                            <w:pStyle w:val="ReferentiegegevensVerdana650"/>
                            <w:rPr>
                              <w:lang w:val="de-DE"/>
                            </w:rPr>
                          </w:pPr>
                          <w:r w:rsidRPr="00894F8A">
                            <w:rPr>
                              <w:lang w:val="de-DE"/>
                            </w:rPr>
                            <w:t>2515 XP  Den Haag</w:t>
                          </w:r>
                        </w:p>
                        <w:p w14:paraId="26609AC7" w14:textId="77777777" w:rsidR="002B12A7" w:rsidRPr="00894F8A" w:rsidRDefault="002B12A7" w:rsidP="002B12A7">
                          <w:pPr>
                            <w:pStyle w:val="ReferentiegegevensVerdana650"/>
                            <w:rPr>
                              <w:lang w:val="de-DE"/>
                            </w:rPr>
                          </w:pPr>
                          <w:r w:rsidRPr="00894F8A">
                            <w:rPr>
                              <w:lang w:val="de-DE"/>
                            </w:rPr>
                            <w:t>Postbus 20901</w:t>
                          </w:r>
                        </w:p>
                        <w:p w14:paraId="631E852E" w14:textId="77777777" w:rsidR="002B12A7" w:rsidRPr="00894F8A" w:rsidRDefault="002B12A7" w:rsidP="002B12A7">
                          <w:pPr>
                            <w:pStyle w:val="ReferentiegegevensVerdana650"/>
                            <w:rPr>
                              <w:lang w:val="de-DE"/>
                            </w:rPr>
                          </w:pPr>
                          <w:r w:rsidRPr="00894F8A">
                            <w:rPr>
                              <w:lang w:val="de-DE"/>
                            </w:rPr>
                            <w:t>2500 EX  DEN HAAG</w:t>
                          </w:r>
                        </w:p>
                        <w:p w14:paraId="24E81B17" w14:textId="77777777" w:rsidR="002B12A7" w:rsidRPr="00894F8A" w:rsidRDefault="002B12A7" w:rsidP="002B12A7">
                          <w:pPr>
                            <w:pStyle w:val="ReferentiegegevensVerdana650"/>
                            <w:rPr>
                              <w:lang w:val="de-DE"/>
                            </w:rPr>
                          </w:pPr>
                          <w:r w:rsidRPr="00894F8A">
                            <w:rPr>
                              <w:lang w:val="de-DE"/>
                            </w:rPr>
                            <w:t>T  070-456 00 00</w:t>
                          </w:r>
                        </w:p>
                        <w:p w14:paraId="776411FA" w14:textId="77777777" w:rsidR="002B12A7" w:rsidRPr="00534E38" w:rsidRDefault="002B12A7" w:rsidP="002B12A7">
                          <w:pPr>
                            <w:pStyle w:val="ReferentiegegevensVerdana650"/>
                          </w:pPr>
                          <w:r w:rsidRPr="00534E38">
                            <w:t>F  070-456 11 11</w:t>
                          </w:r>
                        </w:p>
                        <w:p w14:paraId="4B5B2893" w14:textId="77777777" w:rsidR="000315D5" w:rsidRPr="00534E38" w:rsidRDefault="000315D5">
                          <w:pPr>
                            <w:pStyle w:val="WitregelW2"/>
                          </w:pPr>
                        </w:p>
                        <w:p w14:paraId="0330766F" w14:textId="77777777" w:rsidR="000315D5" w:rsidRDefault="00237EE3" w:rsidP="00191697">
                          <w:pPr>
                            <w:pStyle w:val="Referentiegegevensvet65"/>
                            <w:spacing w:line="276" w:lineRule="auto"/>
                          </w:pPr>
                          <w:r>
                            <w:t>Ons kenmerk</w:t>
                          </w:r>
                        </w:p>
                        <w:p w14:paraId="753C2A6E" w14:textId="6C7CDD0F" w:rsidR="000315D5" w:rsidRDefault="002B12A7" w:rsidP="00191697">
                          <w:pPr>
                            <w:pStyle w:val="ReferentiegegevensVerdana65"/>
                            <w:spacing w:line="276" w:lineRule="auto"/>
                          </w:pPr>
                          <w:r>
                            <w:t>RWS-2025/</w:t>
                          </w:r>
                          <w:r w:rsidR="006D4351">
                            <w:t>32110</w:t>
                          </w:r>
                        </w:p>
                        <w:p w14:paraId="2034C151" w14:textId="77777777" w:rsidR="000315D5" w:rsidRDefault="000315D5" w:rsidP="00191697">
                          <w:pPr>
                            <w:pStyle w:val="WitregelW1"/>
                            <w:spacing w:line="276" w:lineRule="auto"/>
                          </w:pPr>
                        </w:p>
                        <w:p w14:paraId="2959E75F" w14:textId="77777777" w:rsidR="000315D5" w:rsidRDefault="000315D5" w:rsidP="00191697">
                          <w:pPr>
                            <w:pStyle w:val="WitregelW1"/>
                            <w:spacing w:line="276" w:lineRule="auto"/>
                          </w:pPr>
                        </w:p>
                        <w:p w14:paraId="790DF8BB" w14:textId="77777777" w:rsidR="000315D5" w:rsidRDefault="00237EE3" w:rsidP="00191697">
                          <w:pPr>
                            <w:pStyle w:val="Referentiegegevensvet65"/>
                            <w:spacing w:line="276" w:lineRule="auto"/>
                          </w:pPr>
                          <w:r>
                            <w:t>Bijlage(n)</w:t>
                          </w:r>
                        </w:p>
                        <w:p w14:paraId="0017D6DF" w14:textId="2D9AC99B" w:rsidR="00191697" w:rsidRPr="00191697" w:rsidRDefault="00191697" w:rsidP="00191697">
                          <w:pPr>
                            <w:spacing w:line="276" w:lineRule="auto"/>
                            <w:rPr>
                              <w:sz w:val="13"/>
                              <w:szCs w:val="13"/>
                            </w:rPr>
                          </w:pPr>
                          <w:r w:rsidRPr="00191697">
                            <w:rPr>
                              <w:sz w:val="13"/>
                              <w:szCs w:val="13"/>
                            </w:rPr>
                            <w:t>1</w:t>
                          </w:r>
                        </w:p>
                      </w:txbxContent>
                    </wps:txbx>
                    <wps:bodyPr vert="horz" wrap="square" lIns="0" tIns="0" rIns="0" bIns="0" anchor="t" anchorCtr="0"/>
                  </wps:wsp>
                </a:graphicData>
              </a:graphic>
            </wp:anchor>
          </w:drawing>
        </mc:Choice>
        <mc:Fallback>
          <w:pict>
            <v:shapetype w14:anchorId="05642DA8" id="_x0000_t202" coordsize="21600,21600" o:spt="202" path="m,l,21600r21600,l21600,xe">
              <v:stroke joinstyle="miter"/>
              <v:path gradientshapeok="t" o:connecttype="rect"/>
            </v:shapetype>
            <v:shape id="800a7804-aa27-11ea-9460-02420a000003" o:spid="_x0000_s1030" type="#_x0000_t202" style="position:absolute;margin-left:466.25pt;margin-top:152.5pt;width:99.2pt;height:630.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" filled="f" stroked="f">
              <v:textbox inset="0,0,0,0">
                <w:txbxContent>
                  <w:p w14:paraId="4E81AC97" w14:textId="77777777" w:rsidR="002B12A7" w:rsidRDefault="002B12A7" w:rsidP="002B12A7">
                    <w:pPr>
                      <w:pStyle w:val="Referentiegegevensvet650"/>
                    </w:pPr>
                    <w:r>
                      <w:t>Ministerie van Infrastructuur en Waterstaat</w:t>
                    </w:r>
                  </w:p>
                  <w:p w14:paraId="5FC6EFE0" w14:textId="77777777" w:rsidR="002B12A7" w:rsidRDefault="002B12A7" w:rsidP="002B12A7">
                    <w:pPr>
                      <w:pStyle w:val="WitregelW1"/>
                    </w:pPr>
                  </w:p>
                  <w:p w14:paraId="6DED481A" w14:textId="77777777" w:rsidR="002B12A7" w:rsidRDefault="002B12A7" w:rsidP="002B12A7">
                    <w:pPr>
                      <w:pStyle w:val="ReferentiegegevensVerdana650"/>
                    </w:pPr>
                    <w:r>
                      <w:t>Rijnstraat 8</w:t>
                    </w:r>
                  </w:p>
                  <w:p w14:paraId="42F40495" w14:textId="77777777" w:rsidR="002B12A7" w:rsidRPr="00894F8A" w:rsidRDefault="002B12A7" w:rsidP="002B12A7">
                    <w:pPr>
                      <w:pStyle w:val="ReferentiegegevensVerdana650"/>
                      <w:rPr>
                        <w:lang w:val="de-DE"/>
                      </w:rPr>
                    </w:pPr>
                    <w:r w:rsidRPr="00894F8A">
                      <w:rPr>
                        <w:lang w:val="de-DE"/>
                      </w:rPr>
                      <w:t>2515 XP  Den Haag</w:t>
                    </w:r>
                  </w:p>
                  <w:p w14:paraId="26609AC7" w14:textId="77777777" w:rsidR="002B12A7" w:rsidRPr="00894F8A" w:rsidRDefault="002B12A7" w:rsidP="002B12A7">
                    <w:pPr>
                      <w:pStyle w:val="ReferentiegegevensVerdana650"/>
                      <w:rPr>
                        <w:lang w:val="de-DE"/>
                      </w:rPr>
                    </w:pPr>
                    <w:r w:rsidRPr="00894F8A">
                      <w:rPr>
                        <w:lang w:val="de-DE"/>
                      </w:rPr>
                      <w:t>Postbus 20901</w:t>
                    </w:r>
                  </w:p>
                  <w:p w14:paraId="631E852E" w14:textId="77777777" w:rsidR="002B12A7" w:rsidRPr="00894F8A" w:rsidRDefault="002B12A7" w:rsidP="002B12A7">
                    <w:pPr>
                      <w:pStyle w:val="ReferentiegegevensVerdana650"/>
                      <w:rPr>
                        <w:lang w:val="de-DE"/>
                      </w:rPr>
                    </w:pPr>
                    <w:r w:rsidRPr="00894F8A">
                      <w:rPr>
                        <w:lang w:val="de-DE"/>
                      </w:rPr>
                      <w:t>2500 EX  DEN HAAG</w:t>
                    </w:r>
                  </w:p>
                  <w:p w14:paraId="24E81B17" w14:textId="77777777" w:rsidR="002B12A7" w:rsidRPr="00894F8A" w:rsidRDefault="002B12A7" w:rsidP="002B12A7">
                    <w:pPr>
                      <w:pStyle w:val="ReferentiegegevensVerdana650"/>
                      <w:rPr>
                        <w:lang w:val="de-DE"/>
                      </w:rPr>
                    </w:pPr>
                    <w:r w:rsidRPr="00894F8A">
                      <w:rPr>
                        <w:lang w:val="de-DE"/>
                      </w:rPr>
                      <w:t>T  070-456 00 00</w:t>
                    </w:r>
                  </w:p>
                  <w:p w14:paraId="776411FA" w14:textId="77777777" w:rsidR="002B12A7" w:rsidRPr="00534E38" w:rsidRDefault="002B12A7" w:rsidP="002B12A7">
                    <w:pPr>
                      <w:pStyle w:val="ReferentiegegevensVerdana650"/>
                    </w:pPr>
                    <w:r w:rsidRPr="00534E38">
                      <w:t>F  070-456 11 11</w:t>
                    </w:r>
                  </w:p>
                  <w:p w14:paraId="4B5B2893" w14:textId="77777777" w:rsidR="000315D5" w:rsidRPr="00534E38" w:rsidRDefault="000315D5">
                    <w:pPr>
                      <w:pStyle w:val="WitregelW2"/>
                    </w:pPr>
                  </w:p>
                  <w:p w14:paraId="0330766F" w14:textId="77777777" w:rsidR="000315D5" w:rsidRDefault="00237EE3" w:rsidP="00191697">
                    <w:pPr>
                      <w:pStyle w:val="Referentiegegevensvet65"/>
                      <w:spacing w:line="276" w:lineRule="auto"/>
                    </w:pPr>
                    <w:r>
                      <w:t>Ons kenmerk</w:t>
                    </w:r>
                  </w:p>
                  <w:p w14:paraId="753C2A6E" w14:textId="6C7CDD0F" w:rsidR="000315D5" w:rsidRDefault="002B12A7" w:rsidP="00191697">
                    <w:pPr>
                      <w:pStyle w:val="ReferentiegegevensVerdana65"/>
                      <w:spacing w:line="276" w:lineRule="auto"/>
                    </w:pPr>
                    <w:r>
                      <w:t>RWS-2025/</w:t>
                    </w:r>
                    <w:r w:rsidR="006D4351">
                      <w:t>32110</w:t>
                    </w:r>
                  </w:p>
                  <w:p w14:paraId="2034C151" w14:textId="77777777" w:rsidR="000315D5" w:rsidRDefault="000315D5" w:rsidP="00191697">
                    <w:pPr>
                      <w:pStyle w:val="WitregelW1"/>
                      <w:spacing w:line="276" w:lineRule="auto"/>
                    </w:pPr>
                  </w:p>
                  <w:p w14:paraId="2959E75F" w14:textId="77777777" w:rsidR="000315D5" w:rsidRDefault="000315D5" w:rsidP="00191697">
                    <w:pPr>
                      <w:pStyle w:val="WitregelW1"/>
                      <w:spacing w:line="276" w:lineRule="auto"/>
                    </w:pPr>
                  </w:p>
                  <w:p w14:paraId="790DF8BB" w14:textId="77777777" w:rsidR="000315D5" w:rsidRDefault="00237EE3" w:rsidP="00191697">
                    <w:pPr>
                      <w:pStyle w:val="Referentiegegevensvet65"/>
                      <w:spacing w:line="276" w:lineRule="auto"/>
                    </w:pPr>
                    <w:r>
                      <w:t>Bijlage(n)</w:t>
                    </w:r>
                  </w:p>
                  <w:p w14:paraId="0017D6DF" w14:textId="2D9AC99B" w:rsidR="00191697" w:rsidRPr="00191697" w:rsidRDefault="00191697" w:rsidP="00191697">
                    <w:pPr>
                      <w:spacing w:line="276" w:lineRule="auto"/>
                      <w:rPr>
                        <w:sz w:val="13"/>
                        <w:szCs w:val="13"/>
                      </w:rPr>
                    </w:pPr>
                    <w:r w:rsidRPr="00191697">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5BE617AE" wp14:editId="25275B62">
              <wp:simplePos x="0" y="0"/>
              <wp:positionH relativeFrom="page">
                <wp:posOffset>1007744</wp:posOffset>
              </wp:positionH>
              <wp:positionV relativeFrom="page">
                <wp:posOffset>10223500</wp:posOffset>
              </wp:positionV>
              <wp:extent cx="4524375" cy="219075"/>
              <wp:effectExtent l="0" t="0" r="0" b="0"/>
              <wp:wrapNone/>
              <wp:docPr id="21" name="800a782f-aa27-11ea-9460-02420a000003"/>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7E6A6AE8" w14:textId="77777777" w:rsidR="00237EE3" w:rsidRDefault="00237EE3"/>
                      </w:txbxContent>
                    </wps:txbx>
                    <wps:bodyPr vert="horz" wrap="square" lIns="0" tIns="0" rIns="0" bIns="0" anchor="t" anchorCtr="0"/>
                  </wps:wsp>
                </a:graphicData>
              </a:graphic>
            </wp:anchor>
          </w:drawing>
        </mc:Choice>
        <mc:Fallback>
          <w:pict>
            <v:shape w14:anchorId="5BE617AE" id="800a782f-aa27-11ea-9460-02420a000003" o:spid="_x0000_s1031" type="#_x0000_t202" style="position:absolute;margin-left:79.35pt;margin-top:805pt;width:356.25pt;height:17.2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" filled="f" stroked="f">
              <v:textbox inset="0,0,0,0">
                <w:txbxContent>
                  <w:p w14:paraId="7E6A6AE8" w14:textId="77777777" w:rsidR="00237EE3" w:rsidRDefault="00237EE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4384" behindDoc="0" locked="1" layoutInCell="1" allowOverlap="1" wp14:anchorId="71E98B07" wp14:editId="27876FE0">
              <wp:simplePos x="0" y="0"/>
              <wp:positionH relativeFrom="page">
                <wp:posOffset>5921375</wp:posOffset>
              </wp:positionH>
              <wp:positionV relativeFrom="page">
                <wp:posOffset>10223500</wp:posOffset>
              </wp:positionV>
              <wp:extent cx="1257300" cy="237490"/>
              <wp:effectExtent l="0" t="0" r="0" b="0"/>
              <wp:wrapNone/>
              <wp:docPr id="22" name="800a785a-aa27-11ea-9460-02420a000003"/>
              <wp:cNvGraphicFramePr/>
              <a:graphic xmlns:a="http://schemas.openxmlformats.org/drawingml/2006/main">
                <a:graphicData uri="http://schemas.microsoft.com/office/word/2010/wordprocessingShape">
                  <wps:wsp>
                    <wps:cNvSpPr txBox="1"/>
                    <wps:spPr>
                      <a:xfrm>
                        <a:off x="0" y="0"/>
                        <a:ext cx="1257300" cy="237490"/>
                      </a:xfrm>
                      <a:prstGeom prst="rect">
                        <a:avLst/>
                      </a:prstGeom>
                      <a:noFill/>
                    </wps:spPr>
                    <wps:txbx>
                      <w:txbxContent>
                        <w:p w14:paraId="7ADF4F1A" w14:textId="68551648" w:rsidR="000315D5" w:rsidRDefault="00237EE3">
                          <w:pPr>
                            <w:pStyle w:val="ReferentiegegevensVerdana65"/>
                          </w:pPr>
                          <w:r>
                            <w:t xml:space="preserve">Pagina </w:t>
                          </w:r>
                          <w:r w:rsidR="0097531A">
                            <w:t xml:space="preserve">1 </w:t>
                          </w:r>
                          <w:r>
                            <w:t xml:space="preserve">van </w:t>
                          </w:r>
                          <w:r w:rsidR="0097531A">
                            <w:t>2</w:t>
                          </w:r>
                        </w:p>
                      </w:txbxContent>
                    </wps:txbx>
                    <wps:bodyPr vert="horz" wrap="square" lIns="0" tIns="0" rIns="0" bIns="0" anchor="t" anchorCtr="0"/>
                  </wps:wsp>
                </a:graphicData>
              </a:graphic>
            </wp:anchor>
          </w:drawing>
        </mc:Choice>
        <mc:Fallback>
          <w:pict>
            <v:shape w14:anchorId="71E98B07" id="800a785a-aa27-11ea-9460-02420a000003" o:spid="_x0000_s1032" type="#_x0000_t202" style="position:absolute;margin-left:466.25pt;margin-top:805pt;width:99pt;height:18.7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" filled="f" stroked="f">
              <v:textbox inset="0,0,0,0">
                <w:txbxContent>
                  <w:p w14:paraId="7ADF4F1A" w14:textId="68551648" w:rsidR="000315D5" w:rsidRDefault="00237EE3">
                    <w:pPr>
                      <w:pStyle w:val="ReferentiegegevensVerdana65"/>
                    </w:pPr>
                    <w:r>
                      <w:t xml:space="preserve">Pagina </w:t>
                    </w:r>
                    <w:r w:rsidR="0097531A">
                      <w:t xml:space="preserve">1 </w:t>
                    </w:r>
                    <w:r>
                      <w:t xml:space="preserve">van </w:t>
                    </w:r>
                    <w:r w:rsidR="0097531A">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5408" behindDoc="0" locked="1" layoutInCell="1" allowOverlap="1" wp14:anchorId="11DBA03F" wp14:editId="319F4962">
              <wp:simplePos x="0" y="0"/>
              <wp:positionH relativeFrom="page">
                <wp:posOffset>1007744</wp:posOffset>
              </wp:positionH>
              <wp:positionV relativeFrom="page">
                <wp:posOffset>1713230</wp:posOffset>
              </wp:positionV>
              <wp:extent cx="3590925" cy="132715"/>
              <wp:effectExtent l="0" t="0" r="0" b="0"/>
              <wp:wrapNone/>
              <wp:docPr id="23" name="800a7ed2-aa27-11ea-9460-02420a000003"/>
              <wp:cNvGraphicFramePr/>
              <a:graphic xmlns:a="http://schemas.openxmlformats.org/drawingml/2006/main">
                <a:graphicData uri="http://schemas.microsoft.com/office/word/2010/wordprocessingShape">
                  <wps:wsp>
                    <wps:cNvSpPr txBox="1"/>
                    <wps:spPr>
                      <a:xfrm>
                        <a:off x="0" y="0"/>
                        <a:ext cx="3590925" cy="132715"/>
                      </a:xfrm>
                      <a:prstGeom prst="rect">
                        <a:avLst/>
                      </a:prstGeom>
                      <a:noFill/>
                    </wps:spPr>
                    <wps:txbx>
                      <w:txbxContent>
                        <w:p w14:paraId="0DFB753E" w14:textId="77777777" w:rsidR="00191697" w:rsidRDefault="00191697" w:rsidP="00191697">
                          <w:pPr>
                            <w:pStyle w:val="Referentiegegevens"/>
                          </w:pPr>
                          <w:r>
                            <w:t>&gt; Retouradres Postbus 20901 2500 EX  Den Haag</w:t>
                          </w:r>
                        </w:p>
                        <w:p w14:paraId="36BBAEFC" w14:textId="31A170CF" w:rsidR="000315D5" w:rsidRDefault="000315D5">
                          <w:pPr>
                            <w:pStyle w:val="ReferentiegegevensVerdana65"/>
                          </w:pPr>
                        </w:p>
                      </w:txbxContent>
                    </wps:txbx>
                    <wps:bodyPr vert="horz" wrap="square" lIns="0" tIns="0" rIns="0" bIns="0" anchor="t" anchorCtr="0"/>
                  </wps:wsp>
                </a:graphicData>
              </a:graphic>
            </wp:anchor>
          </w:drawing>
        </mc:Choice>
        <mc:Fallback>
          <w:pict>
            <v:shape w14:anchorId="11DBA03F" id="800a7ed2-aa27-11ea-9460-02420a000003" o:spid="_x0000_s1033" type="#_x0000_t202" style="position:absolute;margin-left:79.35pt;margin-top:134.9pt;width:282.75pt;height:10.4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" filled="f" stroked="f">
              <v:textbox inset="0,0,0,0">
                <w:txbxContent>
                  <w:p w14:paraId="0DFB753E" w14:textId="77777777" w:rsidR="00191697" w:rsidRDefault="00191697" w:rsidP="00191697">
                    <w:pPr>
                      <w:pStyle w:val="Referentiegegevens"/>
                    </w:pPr>
                    <w:r>
                      <w:t>&gt; Retouradres Postbus 20901 2500 EX  Den Haag</w:t>
                    </w:r>
                  </w:p>
                  <w:p w14:paraId="36BBAEFC" w14:textId="31A170CF" w:rsidR="000315D5" w:rsidRDefault="000315D5">
                    <w:pPr>
                      <w:pStyle w:val="ReferentiegegevensVerdana65"/>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6432" behindDoc="0" locked="1" layoutInCell="1" allowOverlap="1" wp14:anchorId="46CF0CCB" wp14:editId="102A9992">
              <wp:simplePos x="0" y="0"/>
              <wp:positionH relativeFrom="page">
                <wp:posOffset>1007744</wp:posOffset>
              </wp:positionH>
              <wp:positionV relativeFrom="page">
                <wp:posOffset>1907539</wp:posOffset>
              </wp:positionV>
              <wp:extent cx="3381375" cy="1418590"/>
              <wp:effectExtent l="0" t="0" r="0" b="0"/>
              <wp:wrapNone/>
              <wp:docPr id="24" name="800b6ad0-aa27-11ea-9460-02420a000003"/>
              <wp:cNvGraphicFramePr/>
              <a:graphic xmlns:a="http://schemas.openxmlformats.org/drawingml/2006/main">
                <a:graphicData uri="http://schemas.microsoft.com/office/word/2010/wordprocessingShape">
                  <wps:wsp>
                    <wps:cNvSpPr txBox="1"/>
                    <wps:spPr>
                      <a:xfrm>
                        <a:off x="0" y="0"/>
                        <a:ext cx="3381375" cy="1418590"/>
                      </a:xfrm>
                      <a:prstGeom prst="rect">
                        <a:avLst/>
                      </a:prstGeom>
                      <a:noFill/>
                    </wps:spPr>
                    <wps:txbx>
                      <w:txbxContent>
                        <w:p w14:paraId="4BDB8382" w14:textId="77777777" w:rsidR="00191697" w:rsidRDefault="00191697"/>
                        <w:p w14:paraId="338E9477" w14:textId="55AF945C" w:rsidR="000315D5" w:rsidRDefault="00237EE3">
                          <w:r>
                            <w:t>De voorzitter van de Tweede Kamer</w:t>
                          </w:r>
                        </w:p>
                        <w:p w14:paraId="0681BAA6" w14:textId="68160861" w:rsidR="002B12A7" w:rsidRDefault="00947087">
                          <w:r>
                            <w:t>d</w:t>
                          </w:r>
                          <w:r w:rsidR="002B12A7">
                            <w:t>er Staten-Generaal</w:t>
                          </w:r>
                        </w:p>
                        <w:p w14:paraId="7FE26115" w14:textId="14A7DACE" w:rsidR="000315D5" w:rsidRDefault="00237EE3">
                          <w:r>
                            <w:t>Postbus 20018</w:t>
                          </w:r>
                        </w:p>
                        <w:p w14:paraId="2AB36A40" w14:textId="77777777" w:rsidR="000315D5" w:rsidRDefault="00237EE3">
                          <w:r>
                            <w:t>2500EA  Den Haag</w:t>
                          </w:r>
                        </w:p>
                      </w:txbxContent>
                    </wps:txbx>
                    <wps:bodyPr vert="horz" wrap="square" lIns="0" tIns="0" rIns="0" bIns="0" anchor="t" anchorCtr="0"/>
                  </wps:wsp>
                </a:graphicData>
              </a:graphic>
            </wp:anchor>
          </w:drawing>
        </mc:Choice>
        <mc:Fallback>
          <w:pict>
            <v:shape w14:anchorId="46CF0CCB" id="800b6ad0-aa27-11ea-9460-02420a000003" o:spid="_x0000_s1034" type="#_x0000_t202" style="position:absolute;margin-left:79.35pt;margin-top:150.2pt;width:266.25pt;height:111.7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" filled="f" stroked="f">
              <v:textbox inset="0,0,0,0">
                <w:txbxContent>
                  <w:p w14:paraId="4BDB8382" w14:textId="77777777" w:rsidR="00191697" w:rsidRDefault="00191697"/>
                  <w:p w14:paraId="338E9477" w14:textId="55AF945C" w:rsidR="000315D5" w:rsidRDefault="00237EE3">
                    <w:r>
                      <w:t>De voorzitter van de Tweede Kamer</w:t>
                    </w:r>
                  </w:p>
                  <w:p w14:paraId="0681BAA6" w14:textId="68160861" w:rsidR="002B12A7" w:rsidRDefault="00947087">
                    <w:r>
                      <w:t>d</w:t>
                    </w:r>
                    <w:r w:rsidR="002B12A7">
                      <w:t>er Staten-Generaal</w:t>
                    </w:r>
                  </w:p>
                  <w:p w14:paraId="7FE26115" w14:textId="14A7DACE" w:rsidR="000315D5" w:rsidRDefault="00237EE3">
                    <w:r>
                      <w:t>Postbus 20018</w:t>
                    </w:r>
                  </w:p>
                  <w:p w14:paraId="2AB36A40" w14:textId="77777777" w:rsidR="000315D5" w:rsidRDefault="00237EE3">
                    <w:r>
                      <w:t>2500EA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7456" behindDoc="0" locked="1" layoutInCell="1" allowOverlap="1" wp14:anchorId="4D523700" wp14:editId="6614E758">
              <wp:simplePos x="0" y="0"/>
              <wp:positionH relativeFrom="page">
                <wp:posOffset>4013835</wp:posOffset>
              </wp:positionH>
              <wp:positionV relativeFrom="page">
                <wp:posOffset>0</wp:posOffset>
              </wp:positionV>
              <wp:extent cx="2339975" cy="1439545"/>
              <wp:effectExtent l="0" t="0" r="0" b="0"/>
              <wp:wrapNone/>
              <wp:docPr id="25" name="800b6afc-aa27-11ea-9460-02420a000003"/>
              <wp:cNvGraphicFramePr/>
              <a:graphic xmlns:a="http://schemas.openxmlformats.org/drawingml/2006/main">
                <a:graphicData uri="http://schemas.microsoft.com/office/word/2010/wordprocessingShape">
                  <wps:wsp>
                    <wps:cNvSpPr txBox="1"/>
                    <wps:spPr>
                      <a:xfrm>
                        <a:off x="0" y="0"/>
                        <a:ext cx="2339975" cy="1439545"/>
                      </a:xfrm>
                      <a:prstGeom prst="rect">
                        <a:avLst/>
                      </a:prstGeom>
                      <a:noFill/>
                    </wps:spPr>
                    <wps:txbx>
                      <w:txbxContent>
                        <w:p w14:paraId="57D01A07" w14:textId="77777777" w:rsidR="000315D5" w:rsidRDefault="00237EE3">
                          <w:pPr>
                            <w:spacing w:line="240" w:lineRule="auto"/>
                          </w:pPr>
                          <w:r>
                            <w:rPr>
                              <w:noProof/>
                              <w:lang w:val="en-GB" w:eastAsia="en-GB"/>
                            </w:rPr>
                            <w:drawing>
                              <wp:inline distT="0" distB="0" distL="0" distR="0" wp14:anchorId="60A19472" wp14:editId="31C8C443">
                                <wp:extent cx="2339975" cy="1582834"/>
                                <wp:effectExtent l="0" t="0" r="0" b="0"/>
                                <wp:docPr id="26" name="RWS_Woordmerk"/>
                                <wp:cNvGraphicFramePr/>
                                <a:graphic xmlns:a="http://schemas.openxmlformats.org/drawingml/2006/main">
                                  <a:graphicData uri="http://schemas.openxmlformats.org/drawingml/2006/picture">
                                    <pic:pic xmlns:pic="http://schemas.openxmlformats.org/drawingml/2006/picture">
                                      <pic:nvPicPr>
                                        <pic:cNvPr id="26" name="RWS_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D523700" id="800b6afc-aa27-11ea-9460-02420a000003" o:spid="_x0000_s1035" type="#_x0000_t202" style="position:absolute;margin-left:316.05pt;margin-top:0;width:184.25pt;height:113.35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" filled="f" stroked="f">
              <v:textbox inset="0,0,0,0">
                <w:txbxContent>
                  <w:p w14:paraId="57D01A07" w14:textId="77777777" w:rsidR="000315D5" w:rsidRDefault="00237EE3">
                    <w:pPr>
                      <w:spacing w:line="240" w:lineRule="auto"/>
                    </w:pPr>
                    <w:r>
                      <w:rPr>
                        <w:noProof/>
                        <w:lang w:val="en-GB" w:eastAsia="en-GB"/>
                      </w:rPr>
                      <w:drawing>
                        <wp:inline distT="0" distB="0" distL="0" distR="0" wp14:anchorId="60A19472" wp14:editId="31C8C443">
                          <wp:extent cx="2339975" cy="1582834"/>
                          <wp:effectExtent l="0" t="0" r="0" b="0"/>
                          <wp:docPr id="26" name="RWS_Woordmerk"/>
                          <wp:cNvGraphicFramePr/>
                          <a:graphic xmlns:a="http://schemas.openxmlformats.org/drawingml/2006/main">
                            <a:graphicData uri="http://schemas.openxmlformats.org/drawingml/2006/picture">
                              <pic:pic xmlns:pic="http://schemas.openxmlformats.org/drawingml/2006/picture">
                                <pic:nvPicPr>
                                  <pic:cNvPr id="26" name="RWS_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8480" behindDoc="0" locked="1" layoutInCell="1" allowOverlap="1" wp14:anchorId="4AFC0DD5" wp14:editId="42AB8FAD">
              <wp:simplePos x="0" y="0"/>
              <wp:positionH relativeFrom="page">
                <wp:posOffset>3545840</wp:posOffset>
              </wp:positionH>
              <wp:positionV relativeFrom="page">
                <wp:posOffset>0</wp:posOffset>
              </wp:positionV>
              <wp:extent cx="467995" cy="1336675"/>
              <wp:effectExtent l="0" t="0" r="0" b="0"/>
              <wp:wrapNone/>
              <wp:docPr id="27" name="800b6b28-aa27-11ea-9460-02420a000003"/>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D779B86" w14:textId="77777777" w:rsidR="000315D5" w:rsidRDefault="00237EE3">
                          <w:pPr>
                            <w:spacing w:line="240" w:lineRule="auto"/>
                          </w:pPr>
                          <w:r>
                            <w:rPr>
                              <w:noProof/>
                              <w:lang w:val="en-GB" w:eastAsia="en-GB"/>
                            </w:rPr>
                            <w:drawing>
                              <wp:inline distT="0" distB="0" distL="0" distR="0" wp14:anchorId="7E1E18ED" wp14:editId="63AF2D16">
                                <wp:extent cx="467995" cy="1583865"/>
                                <wp:effectExtent l="0" t="0" r="0" b="0"/>
                                <wp:docPr id="28" name="Rijkslint"/>
                                <wp:cNvGraphicFramePr/>
                                <a:graphic xmlns:a="http://schemas.openxmlformats.org/drawingml/2006/main">
                                  <a:graphicData uri="http://schemas.openxmlformats.org/drawingml/2006/picture">
                                    <pic:pic xmlns:pic="http://schemas.openxmlformats.org/drawingml/2006/picture">
                                      <pic:nvPicPr>
                                        <pic:cNvPr id="28"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AFC0DD5" id="800b6b28-aa27-11ea-9460-02420a000003" o:spid="_x0000_s1036" type="#_x0000_t202" style="position:absolute;margin-left:279.2pt;margin-top:0;width:36.85pt;height:105.25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" filled="f" stroked="f">
              <v:textbox inset="0,0,0,0">
                <w:txbxContent>
                  <w:p w14:paraId="7D779B86" w14:textId="77777777" w:rsidR="000315D5" w:rsidRDefault="00237EE3">
                    <w:pPr>
                      <w:spacing w:line="240" w:lineRule="auto"/>
                    </w:pPr>
                    <w:r>
                      <w:rPr>
                        <w:noProof/>
                        <w:lang w:val="en-GB" w:eastAsia="en-GB"/>
                      </w:rPr>
                      <w:drawing>
                        <wp:inline distT="0" distB="0" distL="0" distR="0" wp14:anchorId="7E1E18ED" wp14:editId="63AF2D16">
                          <wp:extent cx="467995" cy="1583865"/>
                          <wp:effectExtent l="0" t="0" r="0" b="0"/>
                          <wp:docPr id="28" name="Rijkslint"/>
                          <wp:cNvGraphicFramePr/>
                          <a:graphic xmlns:a="http://schemas.openxmlformats.org/drawingml/2006/main">
                            <a:graphicData uri="http://schemas.openxmlformats.org/drawingml/2006/picture">
                              <pic:pic xmlns:pic="http://schemas.openxmlformats.org/drawingml/2006/picture">
                                <pic:nvPicPr>
                                  <pic:cNvPr id="28"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9504" behindDoc="0" locked="1" layoutInCell="1" allowOverlap="1" wp14:anchorId="4AB3BDE2" wp14:editId="6C885F5D">
              <wp:simplePos x="0" y="0"/>
              <wp:positionH relativeFrom="page">
                <wp:posOffset>1007744</wp:posOffset>
              </wp:positionH>
              <wp:positionV relativeFrom="page">
                <wp:posOffset>3635375</wp:posOffset>
              </wp:positionV>
              <wp:extent cx="4105275" cy="629920"/>
              <wp:effectExtent l="0" t="0" r="0" b="0"/>
              <wp:wrapNone/>
              <wp:docPr id="29" name="800b6b55-aa27-11ea-9460-02420a00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Style w:val="Tabelstandaardlinks"/>
                            <w:tblW w:w="6465" w:type="dxa"/>
                            <w:tblInd w:w="0" w:type="dxa"/>
                            <w:tblLayout w:type="fixed"/>
                            <w:tblLook w:val="07E0" w:firstRow="1" w:lastRow="1" w:firstColumn="1" w:lastColumn="1" w:noHBand="1" w:noVBand="1"/>
                          </w:tblPr>
                          <w:tblGrid>
                            <w:gridCol w:w="1153"/>
                            <w:gridCol w:w="5312"/>
                          </w:tblGrid>
                          <w:tr w:rsidR="000315D5" w14:paraId="3BA225F9" w14:textId="77777777">
                            <w:tc>
                              <w:tcPr>
                                <w:tcW w:w="1099" w:type="dxa"/>
                              </w:tcPr>
                              <w:p w14:paraId="56209439" w14:textId="77777777" w:rsidR="000315D5" w:rsidRDefault="000315D5"/>
                            </w:tc>
                            <w:tc>
                              <w:tcPr>
                                <w:tcW w:w="5366" w:type="dxa"/>
                              </w:tcPr>
                              <w:p w14:paraId="3AE34385" w14:textId="77777777" w:rsidR="000315D5" w:rsidRDefault="000315D5"/>
                            </w:tc>
                          </w:tr>
                          <w:tr w:rsidR="000315D5" w14:paraId="62C799D5" w14:textId="77777777">
                            <w:tc>
                              <w:tcPr>
                                <w:tcW w:w="1164" w:type="dxa"/>
                              </w:tcPr>
                              <w:p w14:paraId="5697A76F" w14:textId="77777777" w:rsidR="000315D5" w:rsidRDefault="00237EE3">
                                <w:r>
                                  <w:t>Datum</w:t>
                                </w:r>
                              </w:p>
                            </w:tc>
                            <w:tc>
                              <w:tcPr>
                                <w:tcW w:w="5301" w:type="dxa"/>
                              </w:tcPr>
                              <w:p w14:paraId="12FF2F55" w14:textId="69782E85" w:rsidR="000315D5" w:rsidRDefault="009A097C">
                                <w:r>
                                  <w:t>1</w:t>
                                </w:r>
                                <w:r w:rsidR="00454536">
                                  <w:t>1</w:t>
                                </w:r>
                                <w:r>
                                  <w:t xml:space="preserve"> december 2025</w:t>
                                </w:r>
                              </w:p>
                            </w:tc>
                          </w:tr>
                          <w:tr w:rsidR="000315D5" w14:paraId="0820E136" w14:textId="77777777">
                            <w:tc>
                              <w:tcPr>
                                <w:tcW w:w="1164" w:type="dxa"/>
                              </w:tcPr>
                              <w:p w14:paraId="1E6564EF" w14:textId="77777777" w:rsidR="000315D5" w:rsidRDefault="00237EE3">
                                <w:r>
                                  <w:t>Onderwerp</w:t>
                                </w:r>
                              </w:p>
                            </w:tc>
                            <w:tc>
                              <w:tcPr>
                                <w:tcW w:w="5301" w:type="dxa"/>
                              </w:tcPr>
                              <w:p w14:paraId="32DDF586" w14:textId="4305AE42" w:rsidR="000315D5" w:rsidRDefault="00E82433">
                                <w:r>
                                  <w:t>V</w:t>
                                </w:r>
                                <w:r w:rsidR="00237EE3">
                                  <w:t>ermoeiingsverschijnselen Haringvlietbrug</w:t>
                                </w:r>
                              </w:p>
                            </w:tc>
                          </w:tr>
                          <w:tr w:rsidR="000315D5" w14:paraId="6AA0FA9E" w14:textId="77777777">
                            <w:tc>
                              <w:tcPr>
                                <w:tcW w:w="1164" w:type="dxa"/>
                              </w:tcPr>
                              <w:p w14:paraId="706C8BB0" w14:textId="77777777" w:rsidR="000315D5" w:rsidRDefault="000315D5"/>
                            </w:tc>
                            <w:tc>
                              <w:tcPr>
                                <w:tcW w:w="5301" w:type="dxa"/>
                              </w:tcPr>
                              <w:p w14:paraId="0F37CC30" w14:textId="77777777" w:rsidR="000315D5" w:rsidRDefault="000315D5"/>
                            </w:tc>
                          </w:tr>
                        </w:tbl>
                        <w:p w14:paraId="3CBB6D8B" w14:textId="77777777" w:rsidR="000315D5" w:rsidRDefault="000315D5"/>
                      </w:txbxContent>
                    </wps:txbx>
                    <wps:bodyPr vert="horz" wrap="square" lIns="0" tIns="0" rIns="0" bIns="0" anchor="t" anchorCtr="0"/>
                  </wps:wsp>
                </a:graphicData>
              </a:graphic>
            </wp:anchor>
          </w:drawing>
        </mc:Choice>
        <mc:Fallback>
          <w:pict>
            <v:shape w14:anchorId="4AB3BDE2" id="800b6b55-aa27-11ea-9460-02420a000003" o:spid="_x0000_s1037" type="#_x0000_t202" style="position:absolute;margin-left:79.35pt;margin-top:286.25pt;width:323.25pt;height:49.6pt;z-index:2516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" filled="f" stroked="f">
              <v:textbox inset="0,0,0,0">
                <w:txbxContent>
                  <w:tbl>
                    <w:tblPr>
                      <w:tblStyle w:val="Tabelstandaardlinks"/>
                      <w:tblW w:w="6465" w:type="dxa"/>
                      <w:tblInd w:w="0" w:type="dxa"/>
                      <w:tblLayout w:type="fixed"/>
                      <w:tblLook w:val="07E0" w:firstRow="1" w:lastRow="1" w:firstColumn="1" w:lastColumn="1" w:noHBand="1" w:noVBand="1"/>
                    </w:tblPr>
                    <w:tblGrid>
                      <w:gridCol w:w="1153"/>
                      <w:gridCol w:w="5312"/>
                    </w:tblGrid>
                    <w:tr w:rsidR="000315D5" w14:paraId="3BA225F9" w14:textId="77777777">
                      <w:tc>
                        <w:tcPr>
                          <w:tcW w:w="1099" w:type="dxa"/>
                        </w:tcPr>
                        <w:p w14:paraId="56209439" w14:textId="77777777" w:rsidR="000315D5" w:rsidRDefault="000315D5"/>
                      </w:tc>
                      <w:tc>
                        <w:tcPr>
                          <w:tcW w:w="5366" w:type="dxa"/>
                        </w:tcPr>
                        <w:p w14:paraId="3AE34385" w14:textId="77777777" w:rsidR="000315D5" w:rsidRDefault="000315D5"/>
                      </w:tc>
                    </w:tr>
                    <w:tr w:rsidR="000315D5" w14:paraId="62C799D5" w14:textId="77777777">
                      <w:tc>
                        <w:tcPr>
                          <w:tcW w:w="1164" w:type="dxa"/>
                        </w:tcPr>
                        <w:p w14:paraId="5697A76F" w14:textId="77777777" w:rsidR="000315D5" w:rsidRDefault="00237EE3">
                          <w:r>
                            <w:t>Datum</w:t>
                          </w:r>
                        </w:p>
                      </w:tc>
                      <w:tc>
                        <w:tcPr>
                          <w:tcW w:w="5301" w:type="dxa"/>
                        </w:tcPr>
                        <w:p w14:paraId="12FF2F55" w14:textId="69782E85" w:rsidR="000315D5" w:rsidRDefault="009A097C">
                          <w:r>
                            <w:t>1</w:t>
                          </w:r>
                          <w:r w:rsidR="00454536">
                            <w:t>1</w:t>
                          </w:r>
                          <w:r>
                            <w:t xml:space="preserve"> december 2025</w:t>
                          </w:r>
                        </w:p>
                      </w:tc>
                    </w:tr>
                    <w:tr w:rsidR="000315D5" w14:paraId="0820E136" w14:textId="77777777">
                      <w:tc>
                        <w:tcPr>
                          <w:tcW w:w="1164" w:type="dxa"/>
                        </w:tcPr>
                        <w:p w14:paraId="1E6564EF" w14:textId="77777777" w:rsidR="000315D5" w:rsidRDefault="00237EE3">
                          <w:r>
                            <w:t>Onderwerp</w:t>
                          </w:r>
                        </w:p>
                      </w:tc>
                      <w:tc>
                        <w:tcPr>
                          <w:tcW w:w="5301" w:type="dxa"/>
                        </w:tcPr>
                        <w:p w14:paraId="32DDF586" w14:textId="4305AE42" w:rsidR="000315D5" w:rsidRDefault="00E82433">
                          <w:r>
                            <w:t>V</w:t>
                          </w:r>
                          <w:r w:rsidR="00237EE3">
                            <w:t>ermoeiingsverschijnselen Haringvlietbrug</w:t>
                          </w:r>
                        </w:p>
                      </w:tc>
                    </w:tr>
                    <w:tr w:rsidR="000315D5" w14:paraId="6AA0FA9E" w14:textId="77777777">
                      <w:tc>
                        <w:tcPr>
                          <w:tcW w:w="1164" w:type="dxa"/>
                        </w:tcPr>
                        <w:p w14:paraId="706C8BB0" w14:textId="77777777" w:rsidR="000315D5" w:rsidRDefault="000315D5"/>
                      </w:tc>
                      <w:tc>
                        <w:tcPr>
                          <w:tcW w:w="5301" w:type="dxa"/>
                        </w:tcPr>
                        <w:p w14:paraId="0F37CC30" w14:textId="77777777" w:rsidR="000315D5" w:rsidRDefault="000315D5"/>
                      </w:tc>
                    </w:tr>
                  </w:tbl>
                  <w:p w14:paraId="3CBB6D8B" w14:textId="77777777" w:rsidR="000315D5" w:rsidRDefault="000315D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A3DE27"/>
    <w:multiLevelType w:val="multilevel"/>
    <w:tmpl w:val="E9B0D9D5"/>
    <w:name w:val="Kopnummering zonder nummer"/>
    <w:lvl w:ilvl="0">
      <w:start w:val="1"/>
      <w:numFmt w:val="bullet"/>
      <w:pStyle w:val="Kopzondernummering"/>
      <w:lvlText w:val="·"/>
      <w:lvlJc w:val="left"/>
      <w:pPr>
        <w:ind w:left="0" w:firstLine="0"/>
      </w:pPr>
      <w:rPr>
        <w:rFonts w:ascii="Symbol" w:hAnsi="Symbol"/>
        <w:color w:val="FFFFFF"/>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54584D1"/>
    <w:multiLevelType w:val="multilevel"/>
    <w:tmpl w:val="E549AF11"/>
    <w:name w:val="Opsomming"/>
    <w:lvl w:ilvl="0">
      <w:start w:val="1"/>
      <w:numFmt w:val="bullet"/>
      <w:pStyle w:val="Opsommingniveau1"/>
      <w:lvlText w:val="·"/>
      <w:lvlJc w:val="left"/>
      <w:pPr>
        <w:ind w:left="447" w:hanging="447"/>
      </w:pPr>
      <w:rPr>
        <w:rFonts w:ascii="Symbol" w:hAnsi="Symbol"/>
      </w:rPr>
    </w:lvl>
    <w:lvl w:ilvl="1">
      <w:start w:val="1"/>
      <w:numFmt w:val="decimal"/>
      <w:pStyle w:val="Opsommingniveau2"/>
      <w:lvlText w:val="-"/>
      <w:lvlJc w:val="left"/>
      <w:pPr>
        <w:ind w:left="907" w:hanging="459"/>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C96A986"/>
    <w:multiLevelType w:val="multilevel"/>
    <w:tmpl w:val="429B9E1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B6259A1"/>
    <w:multiLevelType w:val="multilevel"/>
    <w:tmpl w:val="B45E9C1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970546A"/>
    <w:multiLevelType w:val="multilevel"/>
    <w:tmpl w:val="25602E3F"/>
    <w:name w:val="Kopnummering"/>
    <w:lvl w:ilvl="0">
      <w:start w:val="1"/>
      <w:numFmt w:val="decimal"/>
      <w:pStyle w:val="Heading1"/>
      <w:lvlText w:val="%1"/>
      <w:lvlJc w:val="left"/>
      <w:pPr>
        <w:ind w:left="0" w:firstLine="0"/>
      </w:pPr>
    </w:lvl>
    <w:lvl w:ilvl="1">
      <w:start w:val="1"/>
      <w:numFmt w:val="decimal"/>
      <w:pStyle w:val="Heading2"/>
      <w:lvlText w:val="%1.%2."/>
      <w:lvlJc w:val="left"/>
      <w:pPr>
        <w:ind w:left="0" w:firstLine="0"/>
      </w:pPr>
    </w:lvl>
    <w:lvl w:ilvl="2">
      <w:start w:val="1"/>
      <w:numFmt w:val="decimal"/>
      <w:pStyle w:val="Heading3"/>
      <w:lvlText w:val="%1.%2.%3."/>
      <w:lvlJc w:val="left"/>
      <w:pPr>
        <w:ind w:left="0" w:firstLine="0"/>
      </w:pPr>
    </w:lvl>
    <w:lvl w:ilvl="3">
      <w:start w:val="1"/>
      <w:numFmt w:val="decimal"/>
      <w:pStyle w:val="Heading4"/>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20027E83"/>
    <w:multiLevelType w:val="multilevel"/>
    <w:tmpl w:val="23C67CA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0F9"/>
    <w:rsid w:val="000146DA"/>
    <w:rsid w:val="00026E02"/>
    <w:rsid w:val="00030273"/>
    <w:rsid w:val="000315D5"/>
    <w:rsid w:val="00033C2E"/>
    <w:rsid w:val="00036BD4"/>
    <w:rsid w:val="00040DD1"/>
    <w:rsid w:val="0009068A"/>
    <w:rsid w:val="000A1AAF"/>
    <w:rsid w:val="000D3AD3"/>
    <w:rsid w:val="001052EF"/>
    <w:rsid w:val="00163784"/>
    <w:rsid w:val="00165493"/>
    <w:rsid w:val="00180179"/>
    <w:rsid w:val="00180662"/>
    <w:rsid w:val="00190CE2"/>
    <w:rsid w:val="00191697"/>
    <w:rsid w:val="001C0F57"/>
    <w:rsid w:val="001F5E61"/>
    <w:rsid w:val="00235B3A"/>
    <w:rsid w:val="00237EE3"/>
    <w:rsid w:val="00291BF6"/>
    <w:rsid w:val="002B12A7"/>
    <w:rsid w:val="003017E2"/>
    <w:rsid w:val="00312D32"/>
    <w:rsid w:val="0031321A"/>
    <w:rsid w:val="00314697"/>
    <w:rsid w:val="00327013"/>
    <w:rsid w:val="00334142"/>
    <w:rsid w:val="00353108"/>
    <w:rsid w:val="00371679"/>
    <w:rsid w:val="003E17B6"/>
    <w:rsid w:val="00444C01"/>
    <w:rsid w:val="004471C5"/>
    <w:rsid w:val="00454536"/>
    <w:rsid w:val="00461E49"/>
    <w:rsid w:val="00467033"/>
    <w:rsid w:val="00476AE8"/>
    <w:rsid w:val="004934E5"/>
    <w:rsid w:val="004A44B4"/>
    <w:rsid w:val="004F747B"/>
    <w:rsid w:val="00500D2F"/>
    <w:rsid w:val="00505499"/>
    <w:rsid w:val="00525492"/>
    <w:rsid w:val="00534E38"/>
    <w:rsid w:val="005514DF"/>
    <w:rsid w:val="00575797"/>
    <w:rsid w:val="00582619"/>
    <w:rsid w:val="00591ABB"/>
    <w:rsid w:val="0059311C"/>
    <w:rsid w:val="006830AF"/>
    <w:rsid w:val="006B1C86"/>
    <w:rsid w:val="006D4351"/>
    <w:rsid w:val="007813CE"/>
    <w:rsid w:val="007A41BD"/>
    <w:rsid w:val="007B2A49"/>
    <w:rsid w:val="007F3B30"/>
    <w:rsid w:val="00804AF3"/>
    <w:rsid w:val="00813361"/>
    <w:rsid w:val="00816C6C"/>
    <w:rsid w:val="00844AF7"/>
    <w:rsid w:val="00853B58"/>
    <w:rsid w:val="008555F2"/>
    <w:rsid w:val="008626D1"/>
    <w:rsid w:val="00887AC5"/>
    <w:rsid w:val="008B011F"/>
    <w:rsid w:val="008E7D35"/>
    <w:rsid w:val="00932842"/>
    <w:rsid w:val="00946451"/>
    <w:rsid w:val="00947087"/>
    <w:rsid w:val="00970C56"/>
    <w:rsid w:val="0097531A"/>
    <w:rsid w:val="009A097C"/>
    <w:rsid w:val="009A59D5"/>
    <w:rsid w:val="009C6B13"/>
    <w:rsid w:val="009D7484"/>
    <w:rsid w:val="009F3183"/>
    <w:rsid w:val="00A10B79"/>
    <w:rsid w:val="00A42BEC"/>
    <w:rsid w:val="00A74853"/>
    <w:rsid w:val="00A7649E"/>
    <w:rsid w:val="00A824A3"/>
    <w:rsid w:val="00A87670"/>
    <w:rsid w:val="00AF6E1C"/>
    <w:rsid w:val="00B17961"/>
    <w:rsid w:val="00B350B7"/>
    <w:rsid w:val="00B80800"/>
    <w:rsid w:val="00B878FA"/>
    <w:rsid w:val="00B87C06"/>
    <w:rsid w:val="00BB10F9"/>
    <w:rsid w:val="00BB7D26"/>
    <w:rsid w:val="00BC7EF6"/>
    <w:rsid w:val="00BD5643"/>
    <w:rsid w:val="00BD5BC3"/>
    <w:rsid w:val="00BF3260"/>
    <w:rsid w:val="00C102B7"/>
    <w:rsid w:val="00C20C75"/>
    <w:rsid w:val="00C271FC"/>
    <w:rsid w:val="00C30291"/>
    <w:rsid w:val="00C375C5"/>
    <w:rsid w:val="00C5444A"/>
    <w:rsid w:val="00C70E39"/>
    <w:rsid w:val="00D059A0"/>
    <w:rsid w:val="00DD4F35"/>
    <w:rsid w:val="00DE726E"/>
    <w:rsid w:val="00E421D2"/>
    <w:rsid w:val="00E47BA9"/>
    <w:rsid w:val="00E537EE"/>
    <w:rsid w:val="00E570E7"/>
    <w:rsid w:val="00E66430"/>
    <w:rsid w:val="00E82433"/>
    <w:rsid w:val="00EB1676"/>
    <w:rsid w:val="00ED4D36"/>
    <w:rsid w:val="00EF2FD4"/>
    <w:rsid w:val="00F24332"/>
    <w:rsid w:val="00F479FE"/>
    <w:rsid w:val="00F57A67"/>
    <w:rsid w:val="00F707C4"/>
    <w:rsid w:val="00F8155F"/>
    <w:rsid w:val="00FB596C"/>
    <w:rsid w:val="00FE510A"/>
    <w:rsid w:val="00FF73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C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exact"/>
    </w:pPr>
    <w:rPr>
      <w:rFonts w:ascii="Verdana" w:hAnsi="Verdana"/>
      <w:color w:val="000000"/>
      <w:sz w:val="18"/>
      <w:szCs w:val="18"/>
    </w:rPr>
  </w:style>
  <w:style w:type="paragraph" w:styleId="Heading1">
    <w:name w:val="heading 1"/>
    <w:basedOn w:val="Normal"/>
    <w:next w:val="Normal"/>
    <w:uiPriority w:val="1"/>
    <w:qFormat/>
    <w:pPr>
      <w:pageBreakBefore/>
      <w:numPr>
        <w:numId w:val="2"/>
      </w:numPr>
      <w:tabs>
        <w:tab w:val="left" w:pos="0"/>
      </w:tabs>
      <w:spacing w:after="720" w:line="300" w:lineRule="exact"/>
      <w:ind w:hanging="1120"/>
      <w:outlineLvl w:val="0"/>
    </w:pPr>
    <w:rPr>
      <w:sz w:val="24"/>
      <w:szCs w:val="24"/>
    </w:rPr>
  </w:style>
  <w:style w:type="paragraph" w:styleId="Heading2">
    <w:name w:val="heading 2"/>
    <w:basedOn w:val="Normal"/>
    <w:next w:val="Normal"/>
    <w:uiPriority w:val="1"/>
    <w:qFormat/>
    <w:pPr>
      <w:numPr>
        <w:ilvl w:val="1"/>
        <w:numId w:val="2"/>
      </w:numPr>
      <w:tabs>
        <w:tab w:val="left" w:pos="0"/>
      </w:tabs>
      <w:spacing w:before="240"/>
      <w:ind w:hanging="1120"/>
      <w:outlineLvl w:val="1"/>
    </w:pPr>
    <w:rPr>
      <w:b/>
    </w:rPr>
  </w:style>
  <w:style w:type="paragraph" w:styleId="Heading3">
    <w:name w:val="heading 3"/>
    <w:basedOn w:val="Normal"/>
    <w:next w:val="Normal"/>
    <w:uiPriority w:val="1"/>
    <w:qFormat/>
    <w:pPr>
      <w:numPr>
        <w:ilvl w:val="2"/>
        <w:numId w:val="2"/>
      </w:numPr>
      <w:tabs>
        <w:tab w:val="left" w:pos="0"/>
      </w:tabs>
      <w:spacing w:before="240"/>
      <w:ind w:hanging="1120"/>
      <w:outlineLvl w:val="2"/>
    </w:pPr>
    <w:rPr>
      <w:i/>
    </w:rPr>
  </w:style>
  <w:style w:type="paragraph" w:styleId="Heading4">
    <w:name w:val="heading 4"/>
    <w:basedOn w:val="Normal"/>
    <w:next w:val="Normal"/>
    <w:uiPriority w:val="1"/>
    <w:qFormat/>
    <w:pPr>
      <w:numPr>
        <w:ilvl w:val="3"/>
        <w:numId w:val="2"/>
      </w:numPr>
      <w:tabs>
        <w:tab w:val="left" w:pos="0"/>
      </w:tabs>
      <w:spacing w:before="240"/>
      <w:ind w:hanging="1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uiPriority w:val="4"/>
    <w:qFormat/>
    <w:pPr>
      <w:spacing w:before="260" w:after="240"/>
    </w:pPr>
  </w:style>
  <w:style w:type="paragraph" w:styleId="Caption">
    <w:name w:val="caption"/>
    <w:basedOn w:val="Normal"/>
    <w:next w:val="Normal"/>
    <w:uiPriority w:val="3"/>
    <w:qFormat/>
    <w:pPr>
      <w:spacing w:after="220" w:line="160" w:lineRule="exact"/>
    </w:pPr>
    <w:rPr>
      <w:i/>
      <w:color w:val="4F81BD"/>
      <w:sz w:val="16"/>
      <w:szCs w:val="16"/>
    </w:rPr>
  </w:style>
  <w:style w:type="paragraph" w:customStyle="1" w:styleId="Colofon">
    <w:name w:val="Colofon"/>
    <w:basedOn w:val="Normal"/>
    <w:next w:val="Normal"/>
    <w:pPr>
      <w:spacing w:before="240" w:after="660"/>
    </w:pPr>
    <w:rPr>
      <w:sz w:val="24"/>
      <w:szCs w:val="24"/>
    </w:rPr>
  </w:style>
  <w:style w:type="paragraph" w:customStyle="1" w:styleId="DatumLocatie">
    <w:name w:val="Datum Locatie"/>
    <w:basedOn w:val="Normal"/>
    <w:next w:val="Normal"/>
    <w:pPr>
      <w:spacing w:before="40" w:line="320" w:lineRule="exact"/>
    </w:pPr>
    <w:rPr>
      <w:sz w:val="28"/>
      <w:szCs w:val="28"/>
    </w:rPr>
  </w:style>
  <w:style w:type="paragraph" w:customStyle="1" w:styleId="DatumLocatieA3">
    <w:name w:val="Datum Locatie A3"/>
    <w:basedOn w:val="Normal"/>
    <w:next w:val="Normal"/>
    <w:pPr>
      <w:spacing w:line="624" w:lineRule="exact"/>
    </w:pPr>
    <w:rPr>
      <w:sz w:val="40"/>
      <w:szCs w:val="40"/>
    </w:rPr>
  </w:style>
  <w:style w:type="paragraph" w:customStyle="1" w:styleId="fotobijschrift">
    <w:name w:val="foto bijschrift"/>
    <w:basedOn w:val="Normal"/>
    <w:next w:val="Normal"/>
    <w:uiPriority w:val="4"/>
    <w:qFormat/>
    <w:pPr>
      <w:spacing w:line="320" w:lineRule="exact"/>
    </w:pPr>
    <w:rPr>
      <w:i/>
      <w:sz w:val="14"/>
      <w:szCs w:val="14"/>
    </w:rPr>
  </w:style>
  <w:style w:type="numbering" w:customStyle="1" w:styleId="Genummerdelijst">
    <w:name w:val="Genummerde lijst"/>
    <w:pPr>
      <w:numPr>
        <w:numId w:val="1"/>
      </w:numPr>
    </w:pPr>
  </w:style>
  <w:style w:type="paragraph" w:customStyle="1" w:styleId="Groetregel">
    <w:name w:val="Groetregel"/>
    <w:basedOn w:val="Normal"/>
    <w:next w:val="Normal"/>
    <w:pPr>
      <w:spacing w:before="240"/>
    </w:pPr>
  </w:style>
  <w:style w:type="paragraph" w:customStyle="1" w:styleId="Huisstijl-Inhoud">
    <w:name w:val="Huisstijl - Inhoud"/>
    <w:basedOn w:val="Normal"/>
    <w:next w:val="Normal"/>
    <w:uiPriority w:val="3"/>
    <w:qFormat/>
    <w:pPr>
      <w:spacing w:after="720" w:line="300" w:lineRule="exact"/>
    </w:pPr>
    <w:rPr>
      <w:sz w:val="24"/>
      <w:szCs w:val="24"/>
    </w:rPr>
  </w:style>
  <w:style w:type="paragraph" w:styleId="TOC1">
    <w:name w:val="toc 1"/>
    <w:basedOn w:val="Normal"/>
    <w:next w:val="Normal"/>
    <w:pPr>
      <w:tabs>
        <w:tab w:val="left" w:pos="0"/>
      </w:tabs>
      <w:spacing w:before="240"/>
      <w:ind w:hanging="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opzondernummering">
    <w:name w:val="Kop zonder nummering"/>
    <w:basedOn w:val="Normal"/>
    <w:next w:val="Normal"/>
    <w:uiPriority w:val="2"/>
    <w:qFormat/>
    <w:pPr>
      <w:numPr>
        <w:numId w:val="3"/>
      </w:numPr>
      <w:tabs>
        <w:tab w:val="left" w:pos="0"/>
      </w:tabs>
      <w:spacing w:after="720" w:line="300" w:lineRule="exact"/>
      <w:ind w:hanging="1120"/>
      <w:outlineLvl w:val="0"/>
    </w:pPr>
    <w:rPr>
      <w:sz w:val="24"/>
      <w:szCs w:val="24"/>
    </w:rPr>
  </w:style>
  <w:style w:type="numbering" w:customStyle="1" w:styleId="Lijstmetopsommingstekens">
    <w:name w:val="Lijst met opsommingstekens"/>
    <w:pPr>
      <w:numPr>
        <w:numId w:val="4"/>
      </w:numPr>
    </w:pPr>
  </w:style>
  <w:style w:type="paragraph" w:customStyle="1" w:styleId="Lijstniveau1">
    <w:name w:val="Lijst niveau 1"/>
    <w:basedOn w:val="Normal"/>
    <w:pPr>
      <w:numPr>
        <w:numId w:val="6"/>
      </w:numPr>
    </w:pPr>
  </w:style>
  <w:style w:type="paragraph" w:customStyle="1" w:styleId="Lijstniveau2">
    <w:name w:val="Lijst niveau 2"/>
    <w:basedOn w:val="Normal"/>
    <w:pPr>
      <w:numPr>
        <w:ilvl w:val="1"/>
        <w:numId w:val="6"/>
      </w:numPr>
    </w:pPr>
  </w:style>
  <w:style w:type="paragraph" w:customStyle="1" w:styleId="Lijstniveau3">
    <w:name w:val="Lijst niveau 3"/>
    <w:basedOn w:val="Normal"/>
    <w:pPr>
      <w:numPr>
        <w:ilvl w:val="2"/>
        <w:numId w:val="6"/>
      </w:numPr>
    </w:pPr>
  </w:style>
  <w:style w:type="paragraph" w:customStyle="1" w:styleId="MinuutKoptabel">
    <w:name w:val="Minuut_Kop_tabel"/>
    <w:basedOn w:val="Normal"/>
    <w:next w:val="Normal"/>
    <w:rPr>
      <w:b/>
      <w:caps/>
      <w:sz w:val="13"/>
      <w:szCs w:val="13"/>
    </w:rPr>
  </w:style>
  <w:style w:type="paragraph" w:customStyle="1" w:styleId="Opsommingniveau1">
    <w:name w:val="Opsomming niveau 1"/>
    <w:basedOn w:val="Normal"/>
    <w:next w:val="Normal"/>
    <w:uiPriority w:val="2"/>
    <w:qFormat/>
    <w:pPr>
      <w:numPr>
        <w:numId w:val="5"/>
      </w:numPr>
    </w:pPr>
  </w:style>
  <w:style w:type="paragraph" w:customStyle="1" w:styleId="Opsommingniveau2">
    <w:name w:val="Opsomming niveau 2"/>
    <w:basedOn w:val="Normal"/>
    <w:next w:val="Normal"/>
    <w:uiPriority w:val="2"/>
    <w:qFormat/>
    <w:pPr>
      <w:numPr>
        <w:ilvl w:val="1"/>
        <w:numId w:val="5"/>
      </w:numPr>
    </w:pPr>
  </w:style>
  <w:style w:type="paragraph" w:customStyle="1" w:styleId="Paginanummeringrechtsuitlijnend">
    <w:name w:val="Paginanummering rechtsuitlijnend"/>
    <w:basedOn w:val="Normal"/>
    <w:next w:val="Normal"/>
    <w:pPr>
      <w:spacing w:line="180" w:lineRule="exact"/>
      <w:jc w:val="right"/>
    </w:pPr>
    <w:rPr>
      <w:sz w:val="13"/>
      <w:szCs w:val="13"/>
    </w:rPr>
  </w:style>
  <w:style w:type="paragraph" w:customStyle="1" w:styleId="RapportKoptekst">
    <w:name w:val="Rapport Koptekst"/>
    <w:basedOn w:val="Normal"/>
    <w:next w:val="Normal"/>
    <w:pPr>
      <w:spacing w:line="180" w:lineRule="exact"/>
    </w:pPr>
    <w:rPr>
      <w:sz w:val="13"/>
      <w:szCs w:val="13"/>
    </w:rPr>
  </w:style>
  <w:style w:type="paragraph" w:customStyle="1" w:styleId="RapportTitel">
    <w:name w:val="Rapport Titel"/>
    <w:basedOn w:val="Normal"/>
    <w:next w:val="Normal"/>
    <w:pPr>
      <w:spacing w:before="60" w:after="320"/>
    </w:pPr>
    <w:rPr>
      <w:b/>
      <w:sz w:val="24"/>
      <w:szCs w:val="24"/>
    </w:rPr>
  </w:style>
  <w:style w:type="paragraph" w:customStyle="1" w:styleId="referentiegegetenscursiefverdana65">
    <w:name w:val="referentiegegetens cursief verdana 6.5"/>
    <w:basedOn w:val="Normal"/>
    <w:next w:val="Normal"/>
    <w:rPr>
      <w:i/>
      <w:sz w:val="13"/>
      <w:szCs w:val="13"/>
    </w:rPr>
  </w:style>
  <w:style w:type="paragraph" w:customStyle="1" w:styleId="Referentiegegevenstabel">
    <w:name w:val="Referentiegegevens tabel"/>
    <w:basedOn w:val="Normal"/>
    <w:next w:val="Normal"/>
    <w:pPr>
      <w:ind w:left="-100"/>
    </w:pPr>
  </w:style>
  <w:style w:type="paragraph" w:customStyle="1" w:styleId="Referentiegegevenstabelbold">
    <w:name w:val="Referentiegegevens tabel bold"/>
    <w:basedOn w:val="Normal"/>
    <w:next w:val="Normal"/>
    <w:pPr>
      <w:ind w:left="-100"/>
    </w:pPr>
    <w:rPr>
      <w:b/>
    </w:rPr>
  </w:style>
  <w:style w:type="paragraph" w:customStyle="1" w:styleId="ReferentiegegevensVerdana65">
    <w:name w:val="Referentiegegevens Verdana 6.5"/>
    <w:basedOn w:val="Normal"/>
    <w:next w:val="Normal"/>
    <w:uiPriority w:val="4"/>
    <w:qFormat/>
    <w:rPr>
      <w:sz w:val="13"/>
      <w:szCs w:val="13"/>
    </w:rPr>
  </w:style>
  <w:style w:type="paragraph" w:customStyle="1" w:styleId="Referentiegegevensvet65">
    <w:name w:val="Referentiegegevens vet 6.5"/>
    <w:basedOn w:val="Normal"/>
    <w:next w:val="Normal"/>
    <w:uiPriority w:val="5"/>
    <w:qFormat/>
    <w:pPr>
      <w:spacing w:line="180" w:lineRule="exact"/>
    </w:pPr>
    <w:rPr>
      <w:b/>
      <w:sz w:val="13"/>
      <w:szCs w:val="13"/>
    </w:rPr>
  </w:style>
  <w:style w:type="paragraph" w:customStyle="1" w:styleId="RWS-Flyer47pt">
    <w:name w:val="RWS-Flyer 47 pt"/>
    <w:basedOn w:val="Normal"/>
    <w:next w:val="Normal"/>
    <w:pPr>
      <w:spacing w:line="940" w:lineRule="exact"/>
    </w:pPr>
  </w:style>
  <w:style w:type="paragraph" w:customStyle="1" w:styleId="RWS-FlyerPlattetekst">
    <w:name w:val="RWS-Flyer Platte tekst"/>
    <w:basedOn w:val="Normal"/>
    <w:next w:val="Normal"/>
    <w:pPr>
      <w:spacing w:line="320" w:lineRule="exact"/>
    </w:pPr>
  </w:style>
  <w:style w:type="paragraph" w:customStyle="1" w:styleId="RWS-KoptekstAangepastekleurRGB0123199">
    <w:name w:val="RWS-Koptekst + Aangepaste kleur (RGB(0;123;199))"/>
    <w:basedOn w:val="Normal"/>
    <w:next w:val="Normal"/>
    <w:pPr>
      <w:spacing w:line="320" w:lineRule="exact"/>
    </w:pPr>
    <w:rPr>
      <w:color w:val="007BC7"/>
      <w:sz w:val="22"/>
      <w:szCs w:val="22"/>
    </w:rPr>
  </w:style>
  <w:style w:type="paragraph" w:customStyle="1" w:styleId="RWS-KoptekstA3">
    <w:name w:val="RWS-Koptekst A3"/>
    <w:basedOn w:val="Normal"/>
    <w:next w:val="Normal"/>
    <w:pPr>
      <w:spacing w:before="20" w:line="320" w:lineRule="exact"/>
    </w:pPr>
    <w:rPr>
      <w:color w:val="007BC7"/>
      <w:sz w:val="32"/>
      <w:szCs w:val="32"/>
    </w:rPr>
  </w:style>
  <w:style w:type="paragraph" w:customStyle="1" w:styleId="RWS-KoptekstFlyer">
    <w:name w:val="RWS-Koptekst Flyer"/>
    <w:basedOn w:val="Normal"/>
    <w:next w:val="Normal"/>
    <w:pPr>
      <w:spacing w:line="320" w:lineRule="exact"/>
    </w:pPr>
    <w:rPr>
      <w:color w:val="007BC7"/>
    </w:rPr>
  </w:style>
  <w:style w:type="paragraph" w:customStyle="1" w:styleId="RWS-Plattetekst">
    <w:name w:val="RWS-Platte tekst"/>
    <w:basedOn w:val="Normal"/>
    <w:next w:val="Normal"/>
    <w:pPr>
      <w:spacing w:line="320" w:lineRule="exact"/>
    </w:pPr>
    <w:rPr>
      <w:sz w:val="22"/>
      <w:szCs w:val="22"/>
    </w:rPr>
  </w:style>
  <w:style w:type="paragraph" w:customStyle="1" w:styleId="RWS-PlattetekstVoor4pt">
    <w:name w:val="RWS-Platte tekst + Voor:  4 pt"/>
    <w:basedOn w:val="RWS-Plattetekst"/>
    <w:next w:val="Normal"/>
    <w:pPr>
      <w:spacing w:before="80"/>
    </w:pPr>
  </w:style>
  <w:style w:type="paragraph" w:customStyle="1" w:styleId="RWS-PlattetekstA3">
    <w:name w:val="RWS-Platte tekst A3"/>
    <w:basedOn w:val="Normal"/>
    <w:next w:val="Normal"/>
    <w:pPr>
      <w:spacing w:before="40" w:line="440" w:lineRule="exact"/>
    </w:pPr>
    <w:rPr>
      <w:sz w:val="32"/>
      <w:szCs w:val="32"/>
    </w:rPr>
  </w:style>
  <w:style w:type="paragraph" w:customStyle="1" w:styleId="RWS-SubtitelAangepastekleurRGB0123199">
    <w:name w:val="RWS-Subtitel + Aangepaste kleur (RGB(0;123;199))"/>
    <w:basedOn w:val="Normal"/>
    <w:next w:val="Normal"/>
    <w:pPr>
      <w:spacing w:line="624" w:lineRule="exact"/>
    </w:pPr>
    <w:rPr>
      <w:color w:val="007BC7"/>
      <w:sz w:val="40"/>
      <w:szCs w:val="40"/>
    </w:rPr>
  </w:style>
  <w:style w:type="paragraph" w:customStyle="1" w:styleId="RWS-SubtitelA3">
    <w:name w:val="RWS-Subtitel A3"/>
    <w:basedOn w:val="Normal"/>
    <w:next w:val="Normal"/>
    <w:pPr>
      <w:spacing w:before="240" w:line="440" w:lineRule="exact"/>
    </w:pPr>
    <w:rPr>
      <w:color w:val="007BC7"/>
      <w:sz w:val="56"/>
      <w:szCs w:val="56"/>
    </w:rPr>
  </w:style>
  <w:style w:type="paragraph" w:customStyle="1" w:styleId="RWS-TitelVoor14pt">
    <w:name w:val="RWS-Titel + Voor: 14 pt"/>
    <w:basedOn w:val="Normal"/>
    <w:next w:val="Normal"/>
    <w:pPr>
      <w:spacing w:before="280" w:line="1056" w:lineRule="exact"/>
    </w:pPr>
    <w:rPr>
      <w:sz w:val="80"/>
      <w:szCs w:val="80"/>
    </w:rPr>
  </w:style>
  <w:style w:type="paragraph" w:customStyle="1" w:styleId="RWS-TitelA3">
    <w:name w:val="RWS-Titel A3"/>
    <w:basedOn w:val="Normal"/>
    <w:next w:val="Normal"/>
    <w:pPr>
      <w:spacing w:before="360" w:line="1100" w:lineRule="exact"/>
    </w:pPr>
    <w:rPr>
      <w:sz w:val="114"/>
      <w:szCs w:val="114"/>
    </w:rPr>
  </w:style>
  <w:style w:type="paragraph" w:customStyle="1" w:styleId="RWS-TitelA4">
    <w:name w:val="RWS-Titel A4"/>
    <w:basedOn w:val="Normal"/>
    <w:next w:val="Normal"/>
    <w:pPr>
      <w:spacing w:line="1056" w:lineRule="exact"/>
    </w:pPr>
    <w:rPr>
      <w:sz w:val="80"/>
      <w:szCs w:val="80"/>
    </w:rPr>
  </w:style>
  <w:style w:type="paragraph" w:customStyle="1" w:styleId="SpeechV12v23ra16Bold">
    <w:name w:val="Speech V12 v23 ra16 Bold"/>
    <w:basedOn w:val="Normal"/>
    <w:next w:val="Normal"/>
    <w:pPr>
      <w:spacing w:before="460" w:line="320" w:lineRule="exact"/>
    </w:pPr>
    <w:rPr>
      <w:b/>
      <w:sz w:val="24"/>
      <w:szCs w:val="24"/>
    </w:rPr>
  </w:style>
  <w:style w:type="paragraph" w:customStyle="1" w:styleId="StandaardV9Italic">
    <w:name w:val="Standaard V9 Italic"/>
    <w:basedOn w:val="Normal"/>
    <w:next w:val="Normal"/>
    <w:rPr>
      <w:i/>
    </w:rPr>
  </w:style>
  <w:style w:type="paragraph" w:customStyle="1" w:styleId="StandaardVet">
    <w:name w:val="Standaard Vet"/>
    <w:basedOn w:val="Normal"/>
    <w:next w:val="Normal"/>
    <w:rPr>
      <w:b/>
    </w:rPr>
  </w:style>
  <w:style w:type="table" w:customStyle="1" w:styleId="TabelColofon">
    <w:name w:val="Tabel Colofon"/>
    <w:pPr>
      <w:tabs>
        <w:tab w:val="left" w:pos="-107"/>
      </w:tabs>
    </w:pPr>
    <w:rPr>
      <w:rFonts w:ascii="Verdana" w:hAnsi="Verdana"/>
      <w:color w:val="000000"/>
      <w:sz w:val="18"/>
      <w:szCs w:val="18"/>
    </w:rPr>
    <w:tblPr>
      <w:tblCellMar>
        <w:top w:w="0" w:type="dxa"/>
        <w:left w:w="0" w:type="dxa"/>
        <w:bottom w:w="0" w:type="dxa"/>
        <w:right w:w="112" w:type="dxa"/>
      </w:tblCellMar>
    </w:tblPr>
  </w:style>
  <w:style w:type="table" w:customStyle="1" w:styleId="Tabelgrijzelijnen">
    <w:name w:val="Tabel grijze lijnen"/>
    <w:pPr>
      <w:tabs>
        <w:tab w:val="left" w:pos="-107"/>
      </w:tabs>
    </w:pPr>
    <w:rPr>
      <w:sz w:val="18"/>
      <w:szCs w:val="18"/>
    </w:rPr>
    <w:tblPr>
      <w:tblBorders>
        <w:top w:val="single" w:sz="4" w:space="0" w:color="B7B4B4"/>
        <w:left w:val="single" w:sz="4" w:space="0" w:color="B7B4B4"/>
        <w:bottom w:val="single" w:sz="4" w:space="0" w:color="B7B4B4"/>
        <w:right w:val="single" w:sz="4" w:space="0" w:color="B7B4B4"/>
        <w:insideH w:val="single" w:sz="4" w:space="0" w:color="B7B4B4"/>
        <w:insideV w:val="single" w:sz="4" w:space="0" w:color="B7B4B4"/>
      </w:tblBorders>
      <w:tblCellMar>
        <w:top w:w="0" w:type="dxa"/>
        <w:left w:w="0" w:type="dxa"/>
        <w:bottom w:w="0" w:type="dxa"/>
        <w:right w:w="112" w:type="dxa"/>
      </w:tblCellMar>
    </w:tblPr>
  </w:style>
  <w:style w:type="table" w:customStyle="1" w:styleId="Tabelmetrand">
    <w:name w:val="Tabel met ran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standaardlinks">
    <w:name w:val="Tabel standaard links"/>
    <w:rPr>
      <w:rFonts w:ascii="Verdana" w:hAnsi="Verdana"/>
      <w:sz w:val="18"/>
      <w:szCs w:val="18"/>
    </w:rPr>
    <w:tblPr>
      <w:tblCellMar>
        <w:top w:w="0" w:type="dxa"/>
        <w:left w:w="0" w:type="dxa"/>
        <w:bottom w:w="0" w:type="dxa"/>
        <w:right w:w="0" w:type="dxa"/>
      </w:tblCellMar>
    </w:tblPr>
  </w:style>
  <w:style w:type="paragraph" w:customStyle="1" w:styleId="Verdanav9r12">
    <w:name w:val="Verdana v9 r12"/>
    <w:basedOn w:val="Normal"/>
    <w:next w:val="Normal"/>
    <w:pPr>
      <w:spacing w:before="180"/>
    </w:pPr>
  </w:style>
  <w:style w:type="paragraph" w:customStyle="1" w:styleId="Vertrouwelijkheidsniveau">
    <w:name w:val="Vertrouwelijkheidsniveau"/>
    <w:basedOn w:val="Normal"/>
    <w:next w:val="Normal"/>
    <w:pPr>
      <w:spacing w:line="180" w:lineRule="exact"/>
    </w:pPr>
    <w:rPr>
      <w:b/>
      <w:caps/>
      <w:sz w:val="13"/>
      <w:szCs w:val="13"/>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styleId="Header">
    <w:name w:val="header"/>
    <w:basedOn w:val="Normal"/>
    <w:link w:val="HeaderChar"/>
    <w:uiPriority w:val="99"/>
    <w:unhideWhenUsed/>
    <w:rsid w:val="00BB10F9"/>
    <w:pPr>
      <w:tabs>
        <w:tab w:val="center" w:pos="4536"/>
        <w:tab w:val="right" w:pos="9072"/>
      </w:tabs>
      <w:spacing w:line="240" w:lineRule="auto"/>
    </w:pPr>
  </w:style>
  <w:style w:type="character" w:customStyle="1" w:styleId="HeaderChar">
    <w:name w:val="Header Char"/>
    <w:basedOn w:val="DefaultParagraphFont"/>
    <w:link w:val="Header"/>
    <w:uiPriority w:val="99"/>
    <w:rsid w:val="00BB10F9"/>
    <w:rPr>
      <w:rFonts w:ascii="Verdana" w:hAnsi="Verdana"/>
      <w:color w:val="000000"/>
      <w:sz w:val="18"/>
      <w:szCs w:val="18"/>
    </w:rPr>
  </w:style>
  <w:style w:type="paragraph" w:styleId="Footer">
    <w:name w:val="footer"/>
    <w:basedOn w:val="Normal"/>
    <w:link w:val="FooterChar"/>
    <w:uiPriority w:val="99"/>
    <w:unhideWhenUsed/>
    <w:rsid w:val="00BB10F9"/>
    <w:pPr>
      <w:tabs>
        <w:tab w:val="center" w:pos="4536"/>
        <w:tab w:val="right" w:pos="9072"/>
      </w:tabs>
      <w:spacing w:line="240" w:lineRule="auto"/>
    </w:pPr>
  </w:style>
  <w:style w:type="character" w:customStyle="1" w:styleId="FooterChar">
    <w:name w:val="Footer Char"/>
    <w:basedOn w:val="DefaultParagraphFont"/>
    <w:link w:val="Footer"/>
    <w:uiPriority w:val="99"/>
    <w:rsid w:val="00BB10F9"/>
    <w:rPr>
      <w:rFonts w:ascii="Verdana" w:hAnsi="Verdana"/>
      <w:color w:val="000000"/>
      <w:sz w:val="18"/>
      <w:szCs w:val="18"/>
    </w:rPr>
  </w:style>
  <w:style w:type="paragraph" w:customStyle="1" w:styleId="pf0">
    <w:name w:val="pf0"/>
    <w:basedOn w:val="Normal"/>
    <w:rsid w:val="00946451"/>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DefaultParagraphFont"/>
    <w:rsid w:val="00946451"/>
    <w:rPr>
      <w:rFonts w:ascii="Segoe UI" w:hAnsi="Segoe UI" w:cs="Segoe UI" w:hint="default"/>
      <w:sz w:val="18"/>
      <w:szCs w:val="18"/>
    </w:rPr>
  </w:style>
  <w:style w:type="character" w:styleId="CommentReference">
    <w:name w:val="annotation reference"/>
    <w:basedOn w:val="DefaultParagraphFont"/>
    <w:uiPriority w:val="99"/>
    <w:semiHidden/>
    <w:unhideWhenUsed/>
    <w:rsid w:val="00946451"/>
    <w:rPr>
      <w:sz w:val="16"/>
      <w:szCs w:val="16"/>
    </w:rPr>
  </w:style>
  <w:style w:type="paragraph" w:styleId="CommentText">
    <w:name w:val="annotation text"/>
    <w:basedOn w:val="Normal"/>
    <w:link w:val="CommentTextChar"/>
    <w:uiPriority w:val="99"/>
    <w:unhideWhenUsed/>
    <w:rsid w:val="00946451"/>
    <w:pPr>
      <w:spacing w:line="240" w:lineRule="auto"/>
    </w:pPr>
    <w:rPr>
      <w:sz w:val="20"/>
      <w:szCs w:val="20"/>
    </w:rPr>
  </w:style>
  <w:style w:type="character" w:customStyle="1" w:styleId="CommentTextChar">
    <w:name w:val="Comment Text Char"/>
    <w:basedOn w:val="DefaultParagraphFont"/>
    <w:link w:val="CommentText"/>
    <w:uiPriority w:val="99"/>
    <w:rsid w:val="00946451"/>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946451"/>
    <w:rPr>
      <w:b/>
      <w:bCs/>
    </w:rPr>
  </w:style>
  <w:style w:type="character" w:customStyle="1" w:styleId="CommentSubjectChar">
    <w:name w:val="Comment Subject Char"/>
    <w:basedOn w:val="CommentTextChar"/>
    <w:link w:val="CommentSubject"/>
    <w:uiPriority w:val="99"/>
    <w:semiHidden/>
    <w:rsid w:val="00946451"/>
    <w:rPr>
      <w:rFonts w:ascii="Verdana" w:hAnsi="Verdana"/>
      <w:b/>
      <w:bCs/>
      <w:color w:val="000000"/>
    </w:rPr>
  </w:style>
  <w:style w:type="paragraph" w:styleId="Revision">
    <w:name w:val="Revision"/>
    <w:hidden/>
    <w:uiPriority w:val="99"/>
    <w:semiHidden/>
    <w:rsid w:val="00813361"/>
    <w:pPr>
      <w:autoSpaceDN/>
      <w:textAlignment w:val="auto"/>
    </w:pPr>
    <w:rPr>
      <w:rFonts w:ascii="Verdana" w:hAnsi="Verdana"/>
      <w:color w:val="000000"/>
      <w:sz w:val="18"/>
      <w:szCs w:val="18"/>
    </w:rPr>
  </w:style>
  <w:style w:type="paragraph" w:customStyle="1" w:styleId="ReferentiegegevensVerdana650">
    <w:name w:val="Referentiegegevens Verdana 6;5"/>
    <w:basedOn w:val="Normal"/>
    <w:next w:val="Normal"/>
    <w:rsid w:val="002B12A7"/>
    <w:pPr>
      <w:spacing w:line="180" w:lineRule="exact"/>
    </w:pPr>
    <w:rPr>
      <w:sz w:val="13"/>
      <w:szCs w:val="13"/>
    </w:rPr>
  </w:style>
  <w:style w:type="paragraph" w:customStyle="1" w:styleId="Referentiegegevensvet650">
    <w:name w:val="Referentiegegevens vet 6;5"/>
    <w:basedOn w:val="Normal"/>
    <w:next w:val="Normal"/>
    <w:rsid w:val="002B12A7"/>
    <w:pPr>
      <w:spacing w:line="180" w:lineRule="exact"/>
    </w:pPr>
    <w:rPr>
      <w:b/>
      <w:sz w:val="13"/>
      <w:szCs w:val="13"/>
    </w:rPr>
  </w:style>
  <w:style w:type="paragraph" w:styleId="FootnoteText">
    <w:name w:val="footnote text"/>
    <w:basedOn w:val="Normal"/>
    <w:link w:val="FootnoteTextChar"/>
    <w:uiPriority w:val="99"/>
    <w:semiHidden/>
    <w:unhideWhenUsed/>
    <w:rsid w:val="00190CE2"/>
    <w:pPr>
      <w:spacing w:line="240" w:lineRule="auto"/>
    </w:pPr>
    <w:rPr>
      <w:sz w:val="20"/>
      <w:szCs w:val="20"/>
    </w:rPr>
  </w:style>
  <w:style w:type="character" w:customStyle="1" w:styleId="FootnoteTextChar">
    <w:name w:val="Footnote Text Char"/>
    <w:basedOn w:val="DefaultParagraphFont"/>
    <w:link w:val="FootnoteText"/>
    <w:uiPriority w:val="99"/>
    <w:semiHidden/>
    <w:rsid w:val="00190CE2"/>
    <w:rPr>
      <w:rFonts w:ascii="Verdana" w:hAnsi="Verdana"/>
      <w:color w:val="000000"/>
    </w:rPr>
  </w:style>
  <w:style w:type="character" w:styleId="FootnoteReference">
    <w:name w:val="footnote reference"/>
    <w:basedOn w:val="DefaultParagraphFont"/>
    <w:uiPriority w:val="99"/>
    <w:semiHidden/>
    <w:unhideWhenUsed/>
    <w:rsid w:val="00190CE2"/>
    <w:rPr>
      <w:vertAlign w:val="superscript"/>
    </w:rPr>
  </w:style>
  <w:style w:type="paragraph" w:customStyle="1" w:styleId="Referentiegegevens">
    <w:name w:val="Referentiegegevens"/>
    <w:next w:val="Normal"/>
    <w:rsid w:val="00191697"/>
    <w:pPr>
      <w:tabs>
        <w:tab w:val="left" w:pos="170"/>
      </w:tabs>
      <w:spacing w:line="180" w:lineRule="exact"/>
    </w:pPr>
    <w:rPr>
      <w:rFonts w:ascii="Verdana" w:hAnsi="Verdana"/>
      <w:color w:val="00000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webSetting" Target="webSettings0.xml" Id="rId28"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kh01\Downloads\Brief%20(4).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276b06-72c2-4081-996b-9af57fe26b63}" enabled="1" method="Standard" siteId="{ac843cea-7a2b-4dc6-9f37-919c3e210fed}" removed="0"/>
</clbl:labelList>
</file>

<file path=docProps/app.xml><?xml version="1.0" encoding="utf-8"?>
<ap:Properties xmlns:vt="http://schemas.openxmlformats.org/officeDocument/2006/docPropsVTypes" xmlns:ap="http://schemas.openxmlformats.org/officeDocument/2006/extended-properties">
  <ap:Pages>2</ap:Pages>
  <ap:Words>609</ap:Words>
  <ap:Characters>3475</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2025-12-01T12:54:00.0000000Z</lastPrinted>
  <dcterms:created xsi:type="dcterms:W3CDTF">2025-12-10T11:06:00.0000000Z</dcterms:created>
  <dcterms:modified xsi:type="dcterms:W3CDTF">2025-12-10T11:06:00.0000000Z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RWS BEDRIJFSVERTROUWELIJK</vt:lpwstr>
  </property>
</Properties>
</file>