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0CDD" w14:paraId="5FA802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4F77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7EE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0CDD" w14:paraId="0AC2CE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6C09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0CDD" w14:paraId="5638BF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65E616" w14:textId="77777777"/>
        </w:tc>
      </w:tr>
      <w:tr w:rsidR="00997775" w:rsidTr="00150CDD" w14:paraId="459735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09D0AC" w14:textId="77777777"/>
        </w:tc>
      </w:tr>
      <w:tr w:rsidR="00997775" w:rsidTr="00150CDD" w14:paraId="65440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64929" w14:textId="77777777"/>
        </w:tc>
        <w:tc>
          <w:tcPr>
            <w:tcW w:w="7654" w:type="dxa"/>
            <w:gridSpan w:val="2"/>
          </w:tcPr>
          <w:p w:rsidR="00997775" w:rsidRDefault="00997775" w14:paraId="21917BB8" w14:textId="77777777"/>
        </w:tc>
      </w:tr>
      <w:tr w:rsidR="00150CDD" w:rsidTr="00150CDD" w14:paraId="44677A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7D2C852E" w14:textId="285FEADC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150CDD" w:rsidP="00150CDD" w:rsidRDefault="00150CDD" w14:paraId="2FFE2894" w14:textId="5C3FA70D">
            <w:pPr>
              <w:rPr>
                <w:b/>
              </w:rPr>
            </w:pPr>
            <w:r w:rsidRPr="00015638">
              <w:rPr>
                <w:b/>
                <w:bCs/>
              </w:rPr>
              <w:t>Primair Onderwijs</w:t>
            </w:r>
          </w:p>
        </w:tc>
      </w:tr>
      <w:tr w:rsidR="00150CDD" w:rsidTr="00150CDD" w14:paraId="20460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50DDE2EF" w14:textId="77777777"/>
        </w:tc>
        <w:tc>
          <w:tcPr>
            <w:tcW w:w="7654" w:type="dxa"/>
            <w:gridSpan w:val="2"/>
          </w:tcPr>
          <w:p w:rsidR="00150CDD" w:rsidP="00150CDD" w:rsidRDefault="00150CDD" w14:paraId="6B57BEF7" w14:textId="77777777"/>
        </w:tc>
      </w:tr>
      <w:tr w:rsidR="00150CDD" w:rsidTr="00150CDD" w14:paraId="52292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39DE08D0" w14:textId="77777777"/>
        </w:tc>
        <w:tc>
          <w:tcPr>
            <w:tcW w:w="7654" w:type="dxa"/>
            <w:gridSpan w:val="2"/>
          </w:tcPr>
          <w:p w:rsidR="00150CDD" w:rsidP="00150CDD" w:rsidRDefault="00150CDD" w14:paraId="1604D341" w14:textId="77777777"/>
        </w:tc>
      </w:tr>
      <w:tr w:rsidR="00150CDD" w:rsidTr="00150CDD" w14:paraId="14F8F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0FD2A1E8" w14:textId="68A3C3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862</w:t>
            </w:r>
          </w:p>
        </w:tc>
        <w:tc>
          <w:tcPr>
            <w:tcW w:w="7654" w:type="dxa"/>
            <w:gridSpan w:val="2"/>
          </w:tcPr>
          <w:p w:rsidR="00150CDD" w:rsidP="00150CDD" w:rsidRDefault="00150CDD" w14:paraId="1E99FFD9" w14:textId="349054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150CDD" w:rsidTr="00150CDD" w14:paraId="0BBBB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2DDC2B04" w14:textId="77777777"/>
        </w:tc>
        <w:tc>
          <w:tcPr>
            <w:tcW w:w="7654" w:type="dxa"/>
            <w:gridSpan w:val="2"/>
          </w:tcPr>
          <w:p w:rsidR="00150CDD" w:rsidP="00150CDD" w:rsidRDefault="00150CDD" w14:paraId="726AF165" w14:textId="10385986">
            <w:r>
              <w:t>Voorgesteld 11 december 2025</w:t>
            </w:r>
          </w:p>
        </w:tc>
      </w:tr>
      <w:tr w:rsidR="00150CDD" w:rsidTr="00150CDD" w14:paraId="256F8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3A9CB2D6" w14:textId="77777777"/>
        </w:tc>
        <w:tc>
          <w:tcPr>
            <w:tcW w:w="7654" w:type="dxa"/>
            <w:gridSpan w:val="2"/>
          </w:tcPr>
          <w:p w:rsidR="00150CDD" w:rsidP="00150CDD" w:rsidRDefault="00150CDD" w14:paraId="288585EC" w14:textId="77777777"/>
        </w:tc>
      </w:tr>
      <w:tr w:rsidR="00150CDD" w:rsidTr="00150CDD" w14:paraId="00628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41D48CB7" w14:textId="77777777"/>
        </w:tc>
        <w:tc>
          <w:tcPr>
            <w:tcW w:w="7654" w:type="dxa"/>
            <w:gridSpan w:val="2"/>
          </w:tcPr>
          <w:p w:rsidR="00150CDD" w:rsidP="00150CDD" w:rsidRDefault="00150CDD" w14:paraId="12271523" w14:textId="0F8D457E">
            <w:r>
              <w:t>De Kamer,</w:t>
            </w:r>
          </w:p>
        </w:tc>
      </w:tr>
      <w:tr w:rsidR="00150CDD" w:rsidTr="00150CDD" w14:paraId="45C24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5FAA3C80" w14:textId="77777777"/>
        </w:tc>
        <w:tc>
          <w:tcPr>
            <w:tcW w:w="7654" w:type="dxa"/>
            <w:gridSpan w:val="2"/>
          </w:tcPr>
          <w:p w:rsidR="00150CDD" w:rsidP="00150CDD" w:rsidRDefault="00150CDD" w14:paraId="20DFD385" w14:textId="77777777"/>
        </w:tc>
      </w:tr>
      <w:tr w:rsidR="00150CDD" w:rsidTr="00150CDD" w14:paraId="14329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CDD" w:rsidP="00150CDD" w:rsidRDefault="00150CDD" w14:paraId="4A60DA8E" w14:textId="77777777"/>
        </w:tc>
        <w:tc>
          <w:tcPr>
            <w:tcW w:w="7654" w:type="dxa"/>
            <w:gridSpan w:val="2"/>
          </w:tcPr>
          <w:p w:rsidR="00150CDD" w:rsidP="00150CDD" w:rsidRDefault="00150CDD" w14:paraId="00AD5215" w14:textId="23A64A1F">
            <w:r>
              <w:t>gehoord de beraadslaging,</w:t>
            </w:r>
          </w:p>
        </w:tc>
      </w:tr>
      <w:tr w:rsidR="00997775" w:rsidTr="00150CDD" w14:paraId="50F05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2146C" w14:textId="77777777"/>
        </w:tc>
        <w:tc>
          <w:tcPr>
            <w:tcW w:w="7654" w:type="dxa"/>
            <w:gridSpan w:val="2"/>
          </w:tcPr>
          <w:p w:rsidR="00997775" w:rsidRDefault="00997775" w14:paraId="66366C94" w14:textId="77777777"/>
        </w:tc>
      </w:tr>
      <w:tr w:rsidR="00997775" w:rsidTr="00150CDD" w14:paraId="0463C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576C1" w14:textId="77777777"/>
        </w:tc>
        <w:tc>
          <w:tcPr>
            <w:tcW w:w="7654" w:type="dxa"/>
            <w:gridSpan w:val="2"/>
          </w:tcPr>
          <w:p w:rsidR="00150CDD" w:rsidP="00150CDD" w:rsidRDefault="00150CDD" w14:paraId="58562202" w14:textId="77777777">
            <w:r>
              <w:t>constaterende dat brede brugklassen en een later selectiemoment aantoonbaar bijdragen aan het vergroten van kansengelijkheid;</w:t>
            </w:r>
          </w:p>
          <w:p w:rsidR="00150CDD" w:rsidP="00150CDD" w:rsidRDefault="00150CDD" w14:paraId="12C7C4A2" w14:textId="77777777"/>
          <w:p w:rsidR="00150CDD" w:rsidP="00150CDD" w:rsidRDefault="00150CDD" w14:paraId="7B639A57" w14:textId="77777777">
            <w:r>
              <w:t>constaterende dat door al op 11-jarige leeftijd te selecteren niet alle leerlingen het onderwijs volgen dat bij hun capaciteiten past, wat slecht is voor de leerling en uiteindelijk ook voor de Nederlandse economie;</w:t>
            </w:r>
          </w:p>
          <w:p w:rsidR="00150CDD" w:rsidP="00150CDD" w:rsidRDefault="00150CDD" w14:paraId="6EB1F5D6" w14:textId="77777777"/>
          <w:p w:rsidR="00150CDD" w:rsidP="00150CDD" w:rsidRDefault="00150CDD" w14:paraId="3724F6DD" w14:textId="77777777">
            <w:r>
              <w:t>overwegende dat per 2026 de subsidie voor brede brugklassen wordt geschrapt, die was bedoeld om scholen bij te staan in de kosten voor het opzetten van een brede brugklas;</w:t>
            </w:r>
          </w:p>
          <w:p w:rsidR="00150CDD" w:rsidP="00150CDD" w:rsidRDefault="00150CDD" w14:paraId="3EA88294" w14:textId="77777777"/>
          <w:p w:rsidR="00150CDD" w:rsidP="00150CDD" w:rsidRDefault="00150CDD" w14:paraId="201F4E7C" w14:textId="77777777">
            <w:r>
              <w:t xml:space="preserve">verzoekt de regering om middelen te zoeken op de OCW-begroting om de bezuiniging op de </w:t>
            </w:r>
            <w:proofErr w:type="spellStart"/>
            <w:r>
              <w:t>bredebrugklassubsidie</w:t>
            </w:r>
            <w:proofErr w:type="spellEnd"/>
            <w:r>
              <w:t xml:space="preserve"> terug te draaien zonder negatieve gevolgen voor andere beleidsdoelen en anders een alternatieve dekking te vinden, bijvoorbeeld door de invoering van een </w:t>
            </w:r>
            <w:proofErr w:type="spellStart"/>
            <w:r>
              <w:t>digitaledienstenbelasting</w:t>
            </w:r>
            <w:proofErr w:type="spellEnd"/>
            <w:r>
              <w:t xml:space="preserve"> voor grote </w:t>
            </w:r>
            <w:proofErr w:type="spellStart"/>
            <w:r>
              <w:t>techbedrijven</w:t>
            </w:r>
            <w:proofErr w:type="spellEnd"/>
            <w:r>
              <w:t>,</w:t>
            </w:r>
          </w:p>
          <w:p w:rsidR="00150CDD" w:rsidP="00150CDD" w:rsidRDefault="00150CDD" w14:paraId="432F7D78" w14:textId="77777777"/>
          <w:p w:rsidR="00150CDD" w:rsidP="00150CDD" w:rsidRDefault="00150CDD" w14:paraId="6C12A87C" w14:textId="77777777">
            <w:r>
              <w:t>en gaat over tot de orde van de dag.</w:t>
            </w:r>
          </w:p>
          <w:p w:rsidR="00150CDD" w:rsidP="00150CDD" w:rsidRDefault="00150CDD" w14:paraId="1DF67DAD" w14:textId="77777777"/>
          <w:p w:rsidR="00997775" w:rsidP="00150CDD" w:rsidRDefault="00150CDD" w14:paraId="0E19872F" w14:textId="63C5826D">
            <w:r>
              <w:t>Moorman</w:t>
            </w:r>
          </w:p>
        </w:tc>
      </w:tr>
    </w:tbl>
    <w:p w:rsidR="00997775" w:rsidRDefault="00997775" w14:paraId="036E95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0E82" w14:textId="77777777" w:rsidR="00150CDD" w:rsidRDefault="00150CDD">
      <w:pPr>
        <w:spacing w:line="20" w:lineRule="exact"/>
      </w:pPr>
    </w:p>
  </w:endnote>
  <w:endnote w:type="continuationSeparator" w:id="0">
    <w:p w14:paraId="73A2A3B4" w14:textId="77777777" w:rsidR="00150CDD" w:rsidRDefault="00150C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4C38B0" w14:textId="77777777" w:rsidR="00150CDD" w:rsidRDefault="00150C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4735" w14:textId="77777777" w:rsidR="00150CDD" w:rsidRDefault="00150C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2E0FC3" w14:textId="77777777" w:rsidR="00150CDD" w:rsidRDefault="0015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D"/>
    <w:rsid w:val="00133FCE"/>
    <w:rsid w:val="00150CDD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7A0C9"/>
  <w15:docId w15:val="{73C60B0B-9F9D-4B0B-A5FB-50ADE00B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2025-12-12T12:33:00.0000000Z</dcterms:created>
  <dcterms:modified xsi:type="dcterms:W3CDTF">2025-12-12T12:38:00.0000000Z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