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0446C8" w:rsidR="003F75A1" w14:paraId="11D9F68B" w14:textId="77777777">
        <w:tc>
          <w:tcPr>
            <w:tcW w:w="3614" w:type="dxa"/>
            <w:tcBorders>
              <w:bottom w:val="single" w:color="auto" w:sz="4" w:space="0"/>
            </w:tcBorders>
          </w:tcPr>
          <w:p w:rsidRPr="000446C8" w:rsidR="003F75A1" w:rsidRDefault="003F75A1" w14:paraId="11D9F689" w14:textId="77777777">
            <w:pPr>
              <w:rPr>
                <w:rFonts w:ascii="Verdana" w:hAnsi="Verdana"/>
                <w:b/>
                <w:sz w:val="20"/>
              </w:rPr>
            </w:pPr>
            <w:r w:rsidRPr="000446C8">
              <w:rPr>
                <w:rFonts w:ascii="Verdana" w:hAnsi="Verdana"/>
                <w:b/>
                <w:sz w:val="20"/>
              </w:rPr>
              <w:t>Tweede Kamer der Staten-Generaal</w:t>
            </w:r>
          </w:p>
        </w:tc>
        <w:tc>
          <w:tcPr>
            <w:tcW w:w="5596" w:type="dxa"/>
            <w:tcBorders>
              <w:bottom w:val="single" w:color="auto" w:sz="4" w:space="0"/>
            </w:tcBorders>
          </w:tcPr>
          <w:p w:rsidRPr="000446C8" w:rsidR="003F75A1" w:rsidRDefault="003F75A1" w14:paraId="11D9F68A" w14:textId="77777777">
            <w:pPr>
              <w:jc w:val="right"/>
              <w:rPr>
                <w:rFonts w:ascii="Verdana" w:hAnsi="Verdana"/>
                <w:b/>
                <w:sz w:val="20"/>
              </w:rPr>
            </w:pPr>
            <w:r w:rsidRPr="000446C8">
              <w:rPr>
                <w:rFonts w:ascii="Verdana" w:hAnsi="Verdana"/>
                <w:b/>
                <w:sz w:val="20"/>
              </w:rPr>
              <w:t>2</w:t>
            </w:r>
          </w:p>
        </w:tc>
      </w:tr>
      <w:tr w:rsidRPr="000446C8" w:rsidR="003F75A1" w:rsidTr="00CC5C03" w14:paraId="11D9F68E" w14:textId="77777777">
        <w:trPr>
          <w:trHeight w:val="330"/>
        </w:trPr>
        <w:tc>
          <w:tcPr>
            <w:tcW w:w="3614" w:type="dxa"/>
          </w:tcPr>
          <w:p w:rsidRPr="000446C8" w:rsidR="003F75A1" w:rsidRDefault="003F75A1" w14:paraId="11D9F68C" w14:textId="77777777">
            <w:pPr>
              <w:rPr>
                <w:rFonts w:ascii="Verdana" w:hAnsi="Verdana"/>
                <w:sz w:val="20"/>
              </w:rPr>
            </w:pPr>
          </w:p>
        </w:tc>
        <w:tc>
          <w:tcPr>
            <w:tcW w:w="5596" w:type="dxa"/>
          </w:tcPr>
          <w:p w:rsidRPr="000446C8" w:rsidR="003F75A1" w:rsidRDefault="003F75A1" w14:paraId="11D9F68D" w14:textId="77777777">
            <w:pPr>
              <w:rPr>
                <w:rFonts w:ascii="Verdana" w:hAnsi="Verdana"/>
                <w:sz w:val="20"/>
              </w:rPr>
            </w:pPr>
          </w:p>
        </w:tc>
      </w:tr>
      <w:tr w:rsidRPr="000446C8" w:rsidR="003F75A1" w14:paraId="11D9F691" w14:textId="77777777">
        <w:tc>
          <w:tcPr>
            <w:tcW w:w="3614" w:type="dxa"/>
            <w:tcBorders>
              <w:bottom w:val="single" w:color="auto" w:sz="4" w:space="0"/>
            </w:tcBorders>
          </w:tcPr>
          <w:p w:rsidRPr="000446C8" w:rsidR="003F75A1" w:rsidP="00380064" w:rsidRDefault="003F75A1" w14:paraId="11D9F68F" w14:textId="7350AC09">
            <w:pPr>
              <w:rPr>
                <w:rFonts w:ascii="Verdana" w:hAnsi="Verdana"/>
                <w:sz w:val="20"/>
              </w:rPr>
            </w:pPr>
            <w:r w:rsidRPr="000446C8">
              <w:rPr>
                <w:rFonts w:ascii="Verdana" w:hAnsi="Verdana"/>
                <w:sz w:val="20"/>
              </w:rPr>
              <w:t>Vergaderjaar 20</w:t>
            </w:r>
            <w:r w:rsidRPr="000446C8" w:rsidR="000D5248">
              <w:rPr>
                <w:rFonts w:ascii="Verdana" w:hAnsi="Verdana"/>
                <w:sz w:val="20"/>
              </w:rPr>
              <w:t>2</w:t>
            </w:r>
            <w:r w:rsidR="005C7C51">
              <w:rPr>
                <w:rFonts w:ascii="Verdana" w:hAnsi="Verdana"/>
                <w:sz w:val="20"/>
              </w:rPr>
              <w:t>5</w:t>
            </w:r>
            <w:r w:rsidRPr="000446C8">
              <w:rPr>
                <w:rFonts w:ascii="Verdana" w:hAnsi="Verdana"/>
                <w:sz w:val="20"/>
              </w:rPr>
              <w:t>-20</w:t>
            </w:r>
            <w:r w:rsidRPr="000446C8" w:rsidR="00EA66D5">
              <w:rPr>
                <w:rFonts w:ascii="Verdana" w:hAnsi="Verdana"/>
                <w:sz w:val="20"/>
              </w:rPr>
              <w:t>2</w:t>
            </w:r>
            <w:r w:rsidR="005C7C51">
              <w:rPr>
                <w:rFonts w:ascii="Verdana" w:hAnsi="Verdana"/>
                <w:sz w:val="20"/>
              </w:rPr>
              <w:t>6</w:t>
            </w:r>
          </w:p>
        </w:tc>
        <w:tc>
          <w:tcPr>
            <w:tcW w:w="5596" w:type="dxa"/>
            <w:tcBorders>
              <w:bottom w:val="single" w:color="auto" w:sz="4" w:space="0"/>
            </w:tcBorders>
          </w:tcPr>
          <w:p w:rsidRPr="000446C8" w:rsidR="003F75A1" w:rsidRDefault="003F75A1" w14:paraId="11D9F690" w14:textId="77777777">
            <w:pPr>
              <w:rPr>
                <w:rFonts w:ascii="Verdana" w:hAnsi="Verdana"/>
                <w:sz w:val="20"/>
              </w:rPr>
            </w:pPr>
          </w:p>
        </w:tc>
      </w:tr>
      <w:tr w:rsidRPr="000446C8" w:rsidR="003F75A1" w14:paraId="11D9F694" w14:textId="77777777">
        <w:tc>
          <w:tcPr>
            <w:tcW w:w="3614" w:type="dxa"/>
          </w:tcPr>
          <w:p w:rsidRPr="000446C8" w:rsidR="003F75A1" w:rsidRDefault="003F75A1" w14:paraId="11D9F692" w14:textId="77777777">
            <w:pPr>
              <w:rPr>
                <w:rFonts w:ascii="Verdana" w:hAnsi="Verdana"/>
                <w:sz w:val="20"/>
              </w:rPr>
            </w:pPr>
          </w:p>
        </w:tc>
        <w:tc>
          <w:tcPr>
            <w:tcW w:w="5596" w:type="dxa"/>
          </w:tcPr>
          <w:p w:rsidRPr="000446C8" w:rsidR="003F75A1" w:rsidRDefault="003F75A1" w14:paraId="11D9F693" w14:textId="77777777">
            <w:pPr>
              <w:rPr>
                <w:rFonts w:ascii="Verdana" w:hAnsi="Verdana"/>
                <w:b/>
                <w:sz w:val="20"/>
              </w:rPr>
            </w:pPr>
          </w:p>
        </w:tc>
      </w:tr>
      <w:tr w:rsidRPr="000446C8" w:rsidR="003F75A1" w14:paraId="11D9F699" w14:textId="77777777">
        <w:tc>
          <w:tcPr>
            <w:tcW w:w="3614" w:type="dxa"/>
          </w:tcPr>
          <w:p w:rsidRPr="000446C8" w:rsidR="003F75A1" w:rsidP="00606DC3" w:rsidRDefault="003F75A1" w14:paraId="11D9F695" w14:textId="77777777">
            <w:pPr>
              <w:rPr>
                <w:rFonts w:ascii="Verdana" w:hAnsi="Verdana"/>
                <w:b/>
                <w:sz w:val="20"/>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0446C8" w:rsidR="00AD33D5" w:rsidTr="00AD33D5" w14:paraId="11D9F697" w14:textId="77777777">
              <w:tc>
                <w:tcPr>
                  <w:tcW w:w="18938" w:type="dxa"/>
                  <w:shd w:val="clear" w:color="auto" w:fill="FFFFFF"/>
                  <w:vAlign w:val="center"/>
                  <w:hideMark/>
                </w:tcPr>
                <w:p w:rsidRPr="000446C8" w:rsidR="00AD33D5" w:rsidP="00AD33D5" w:rsidRDefault="00AD33D5" w14:paraId="11D9F696" w14:textId="77777777">
                  <w:pPr>
                    <w:rPr>
                      <w:rFonts w:ascii="Verdana" w:hAnsi="Verdana"/>
                      <w:b/>
                      <w:sz w:val="20"/>
                    </w:rPr>
                  </w:pPr>
                </w:p>
              </w:tc>
            </w:tr>
          </w:tbl>
          <w:p w:rsidRPr="000446C8" w:rsidR="003F75A1" w:rsidP="00F337A0" w:rsidRDefault="003F75A1" w14:paraId="11D9F698" w14:textId="77777777">
            <w:pPr>
              <w:rPr>
                <w:rFonts w:ascii="Verdana" w:hAnsi="Verdana"/>
                <w:b/>
                <w:sz w:val="20"/>
              </w:rPr>
            </w:pPr>
          </w:p>
        </w:tc>
      </w:tr>
      <w:tr w:rsidRPr="000446C8" w:rsidR="003F75A1" w14:paraId="11D9F69C" w14:textId="77777777">
        <w:tc>
          <w:tcPr>
            <w:tcW w:w="3614" w:type="dxa"/>
          </w:tcPr>
          <w:p w:rsidRPr="000446C8" w:rsidR="003F75A1" w:rsidP="00821561" w:rsidRDefault="00314519" w14:paraId="11D9F69A" w14:textId="1399C41B">
            <w:pPr>
              <w:rPr>
                <w:rFonts w:ascii="Verdana" w:hAnsi="Verdana"/>
                <w:b/>
                <w:sz w:val="20"/>
              </w:rPr>
            </w:pPr>
            <w:r w:rsidRPr="000446C8">
              <w:rPr>
                <w:rFonts w:ascii="Verdana" w:hAnsi="Verdana"/>
                <w:b/>
                <w:sz w:val="20"/>
              </w:rPr>
              <w:t>Kamerstuk</w:t>
            </w:r>
            <w:r w:rsidR="005C7C51">
              <w:rPr>
                <w:rFonts w:ascii="Verdana" w:hAnsi="Verdana"/>
                <w:b/>
                <w:sz w:val="20"/>
              </w:rPr>
              <w:t xml:space="preserve"> 36 708</w:t>
            </w:r>
          </w:p>
        </w:tc>
        <w:tc>
          <w:tcPr>
            <w:tcW w:w="5596" w:type="dxa"/>
          </w:tcPr>
          <w:p w:rsidRPr="000446C8" w:rsidR="003F75A1" w:rsidP="00821561" w:rsidRDefault="005C7C51" w14:paraId="11D9F69B" w14:textId="7B937921">
            <w:pPr>
              <w:rPr>
                <w:rFonts w:ascii="Verdana" w:hAnsi="Verdana"/>
                <w:b/>
                <w:sz w:val="20"/>
              </w:rPr>
            </w:pPr>
            <w:r>
              <w:rPr>
                <w:rFonts w:ascii="Verdana" w:hAnsi="Verdana"/>
                <w:b/>
                <w:sz w:val="20"/>
              </w:rPr>
              <w:t>Toeslagen</w:t>
            </w:r>
          </w:p>
        </w:tc>
      </w:tr>
      <w:tr w:rsidRPr="000446C8" w:rsidR="003F75A1" w14:paraId="11D9F69F" w14:textId="77777777">
        <w:tc>
          <w:tcPr>
            <w:tcW w:w="3614" w:type="dxa"/>
          </w:tcPr>
          <w:p w:rsidRPr="000446C8" w:rsidR="003F75A1" w:rsidRDefault="003F75A1" w14:paraId="11D9F69D" w14:textId="77777777">
            <w:pPr>
              <w:rPr>
                <w:rFonts w:ascii="Verdana" w:hAnsi="Verdana"/>
                <w:sz w:val="20"/>
              </w:rPr>
            </w:pPr>
          </w:p>
        </w:tc>
        <w:tc>
          <w:tcPr>
            <w:tcW w:w="5596" w:type="dxa"/>
          </w:tcPr>
          <w:p w:rsidRPr="000446C8" w:rsidR="003F75A1" w:rsidRDefault="003F75A1" w14:paraId="11D9F69E" w14:textId="77777777">
            <w:pPr>
              <w:rPr>
                <w:rFonts w:ascii="Verdana" w:hAnsi="Verdana"/>
                <w:sz w:val="20"/>
              </w:rPr>
            </w:pPr>
          </w:p>
        </w:tc>
      </w:tr>
      <w:tr w:rsidRPr="000446C8" w:rsidR="003F75A1" w14:paraId="11D9F6A2" w14:textId="77777777">
        <w:tc>
          <w:tcPr>
            <w:tcW w:w="3614" w:type="dxa"/>
          </w:tcPr>
          <w:p w:rsidRPr="000446C8" w:rsidR="003F75A1" w:rsidRDefault="003F75A1" w14:paraId="11D9F6A0" w14:textId="77777777">
            <w:pPr>
              <w:rPr>
                <w:rFonts w:ascii="Verdana" w:hAnsi="Verdana"/>
                <w:sz w:val="20"/>
              </w:rPr>
            </w:pPr>
          </w:p>
        </w:tc>
        <w:tc>
          <w:tcPr>
            <w:tcW w:w="5596" w:type="dxa"/>
          </w:tcPr>
          <w:p w:rsidRPr="000446C8" w:rsidR="003F75A1" w:rsidRDefault="003F75A1" w14:paraId="11D9F6A1" w14:textId="77777777">
            <w:pPr>
              <w:rPr>
                <w:rFonts w:ascii="Verdana" w:hAnsi="Verdana"/>
                <w:sz w:val="20"/>
              </w:rPr>
            </w:pPr>
          </w:p>
        </w:tc>
      </w:tr>
      <w:tr w:rsidRPr="000446C8" w:rsidR="003F75A1" w14:paraId="11D9F6A5" w14:textId="77777777">
        <w:tc>
          <w:tcPr>
            <w:tcW w:w="3614" w:type="dxa"/>
          </w:tcPr>
          <w:p w:rsidRPr="000446C8" w:rsidR="003F75A1" w:rsidRDefault="003F75A1" w14:paraId="11D9F6A3" w14:textId="77777777">
            <w:pPr>
              <w:rPr>
                <w:rFonts w:ascii="Verdana" w:hAnsi="Verdana"/>
                <w:b/>
                <w:sz w:val="20"/>
              </w:rPr>
            </w:pPr>
            <w:r w:rsidRPr="000446C8">
              <w:rPr>
                <w:rFonts w:ascii="Verdana" w:hAnsi="Verdana"/>
                <w:b/>
                <w:sz w:val="20"/>
              </w:rPr>
              <w:t xml:space="preserve">Nr. </w:t>
            </w:r>
          </w:p>
        </w:tc>
        <w:tc>
          <w:tcPr>
            <w:tcW w:w="5596" w:type="dxa"/>
          </w:tcPr>
          <w:p w:rsidRPr="000446C8" w:rsidR="003F75A1" w:rsidRDefault="00645533" w14:paraId="11D9F6A4" w14:textId="689843DC">
            <w:pPr>
              <w:pStyle w:val="Kop1"/>
              <w:rPr>
                <w:rFonts w:ascii="Verdana" w:hAnsi="Verdana"/>
                <w:sz w:val="20"/>
              </w:rPr>
            </w:pPr>
            <w:r>
              <w:rPr>
                <w:rFonts w:ascii="Verdana" w:hAnsi="Verdana"/>
                <w:sz w:val="20"/>
              </w:rPr>
              <w:t xml:space="preserve">INBRENG </w:t>
            </w:r>
            <w:r w:rsidRPr="000446C8" w:rsidR="003F75A1">
              <w:rPr>
                <w:rFonts w:ascii="Verdana" w:hAnsi="Verdana"/>
                <w:sz w:val="20"/>
              </w:rPr>
              <w:t>VERSLAG</w:t>
            </w:r>
            <w:r w:rsidRPr="000446C8" w:rsidR="00857C2B">
              <w:rPr>
                <w:rFonts w:ascii="Verdana" w:hAnsi="Verdana"/>
                <w:sz w:val="20"/>
              </w:rPr>
              <w:t xml:space="preserve"> VAN EEN SCHRIFTELIJK OVERLEG</w:t>
            </w:r>
          </w:p>
        </w:tc>
      </w:tr>
      <w:tr w:rsidRPr="000446C8" w:rsidR="003F75A1" w14:paraId="11D9F6A8" w14:textId="77777777">
        <w:tc>
          <w:tcPr>
            <w:tcW w:w="3614" w:type="dxa"/>
          </w:tcPr>
          <w:p w:rsidRPr="000446C8" w:rsidR="003F75A1" w:rsidRDefault="003F75A1" w14:paraId="11D9F6A6" w14:textId="77777777">
            <w:pPr>
              <w:rPr>
                <w:rFonts w:ascii="Verdana" w:hAnsi="Verdana"/>
                <w:sz w:val="20"/>
              </w:rPr>
            </w:pPr>
          </w:p>
        </w:tc>
        <w:tc>
          <w:tcPr>
            <w:tcW w:w="5596" w:type="dxa"/>
          </w:tcPr>
          <w:p w:rsidRPr="000446C8" w:rsidR="003F75A1" w:rsidP="00314519" w:rsidRDefault="003F75A1" w14:paraId="11D9F6A7" w14:textId="77777777">
            <w:pPr>
              <w:pStyle w:val="Kop1"/>
              <w:rPr>
                <w:rFonts w:ascii="Verdana" w:hAnsi="Verdana"/>
                <w:b w:val="0"/>
                <w:sz w:val="20"/>
              </w:rPr>
            </w:pPr>
            <w:r w:rsidRPr="000446C8">
              <w:rPr>
                <w:rFonts w:ascii="Verdana" w:hAnsi="Verdana"/>
                <w:b w:val="0"/>
                <w:sz w:val="20"/>
              </w:rPr>
              <w:t xml:space="preserve">Vastgesteld </w:t>
            </w:r>
            <w:r w:rsidRPr="000446C8" w:rsidR="00606DC3">
              <w:rPr>
                <w:rFonts w:ascii="Verdana" w:hAnsi="Verdana"/>
                <w:b w:val="0"/>
                <w:sz w:val="20"/>
              </w:rPr>
              <w:t>…</w:t>
            </w:r>
            <w:r w:rsidRPr="000446C8" w:rsidR="0047266F">
              <w:rPr>
                <w:rFonts w:ascii="Verdana" w:hAnsi="Verdana"/>
                <w:b w:val="0"/>
                <w:sz w:val="20"/>
              </w:rPr>
              <w:t xml:space="preserve"> 202</w:t>
            </w:r>
            <w:r w:rsidRPr="000446C8" w:rsidR="0030120D">
              <w:rPr>
                <w:rFonts w:ascii="Verdana" w:hAnsi="Verdana"/>
                <w:b w:val="0"/>
                <w:sz w:val="20"/>
              </w:rPr>
              <w:t>4</w:t>
            </w:r>
          </w:p>
        </w:tc>
      </w:tr>
      <w:tr w:rsidRPr="000446C8" w:rsidR="003F75A1" w14:paraId="11D9F6AB" w14:textId="77777777">
        <w:tc>
          <w:tcPr>
            <w:tcW w:w="3614" w:type="dxa"/>
          </w:tcPr>
          <w:p w:rsidRPr="000446C8" w:rsidR="003F75A1" w:rsidRDefault="003F75A1" w14:paraId="11D9F6A9" w14:textId="77777777">
            <w:pPr>
              <w:rPr>
                <w:rFonts w:ascii="Verdana" w:hAnsi="Verdana"/>
                <w:sz w:val="20"/>
              </w:rPr>
            </w:pPr>
          </w:p>
        </w:tc>
        <w:tc>
          <w:tcPr>
            <w:tcW w:w="5596" w:type="dxa"/>
          </w:tcPr>
          <w:p w:rsidRPr="000446C8" w:rsidR="003F75A1" w:rsidRDefault="003F75A1" w14:paraId="11D9F6AA" w14:textId="77777777">
            <w:pPr>
              <w:pStyle w:val="Kop1"/>
              <w:rPr>
                <w:rFonts w:ascii="Verdana" w:hAnsi="Verdana"/>
                <w:sz w:val="20"/>
              </w:rPr>
            </w:pPr>
          </w:p>
        </w:tc>
      </w:tr>
      <w:tr w:rsidRPr="000446C8" w:rsidR="003F75A1" w14:paraId="11D9F6B1" w14:textId="77777777">
        <w:tc>
          <w:tcPr>
            <w:tcW w:w="3614" w:type="dxa"/>
          </w:tcPr>
          <w:p w:rsidRPr="000446C8" w:rsidR="003F75A1" w:rsidRDefault="003F75A1" w14:paraId="11D9F6AC" w14:textId="77777777">
            <w:pPr>
              <w:rPr>
                <w:rFonts w:ascii="Verdana" w:hAnsi="Verdana"/>
                <w:sz w:val="20"/>
              </w:rPr>
            </w:pPr>
          </w:p>
        </w:tc>
        <w:tc>
          <w:tcPr>
            <w:tcW w:w="5596" w:type="dxa"/>
          </w:tcPr>
          <w:p w:rsidRPr="000446C8" w:rsidR="00E019F9" w:rsidP="006068C3" w:rsidRDefault="00E019F9" w14:paraId="11D9F6AD" w14:textId="46C5A5F8">
            <w:pPr>
              <w:pStyle w:val="Default"/>
              <w:rPr>
                <w:rFonts w:ascii="Verdana" w:hAnsi="Verdana" w:cs="Times New Roman"/>
                <w:color w:val="auto"/>
                <w:sz w:val="20"/>
                <w:szCs w:val="20"/>
              </w:rPr>
            </w:pPr>
            <w:r w:rsidRPr="000446C8">
              <w:rPr>
                <w:rFonts w:ascii="Verdana" w:hAnsi="Verdana" w:cs="Times New Roman"/>
                <w:color w:val="auto"/>
                <w:sz w:val="20"/>
                <w:szCs w:val="20"/>
              </w:rPr>
              <w:t>De vaste commissie voor Financiën heeft</w:t>
            </w:r>
            <w:r w:rsidRPr="000446C8" w:rsidR="00717F85">
              <w:rPr>
                <w:rFonts w:ascii="Verdana" w:hAnsi="Verdana" w:cs="Times New Roman"/>
                <w:color w:val="auto"/>
                <w:sz w:val="20"/>
                <w:szCs w:val="20"/>
              </w:rPr>
              <w:t xml:space="preserve"> </w:t>
            </w:r>
            <w:r w:rsidRPr="000446C8" w:rsidR="00C20EE5">
              <w:rPr>
                <w:rFonts w:ascii="Verdana" w:hAnsi="Verdana" w:cs="Times New Roman"/>
                <w:color w:val="auto"/>
                <w:sz w:val="20"/>
                <w:szCs w:val="20"/>
              </w:rPr>
              <w:t>op</w:t>
            </w:r>
            <w:r w:rsidRPr="000446C8" w:rsidR="00515408">
              <w:rPr>
                <w:rFonts w:ascii="Verdana" w:hAnsi="Verdana" w:cs="Times New Roman"/>
                <w:color w:val="auto"/>
                <w:sz w:val="20"/>
                <w:szCs w:val="20"/>
              </w:rPr>
              <w:t xml:space="preserve"> 12 december 2025</w:t>
            </w:r>
            <w:r w:rsidRPr="000446C8" w:rsidR="0043511E">
              <w:rPr>
                <w:rFonts w:ascii="Verdana" w:hAnsi="Verdana" w:cs="Times New Roman"/>
                <w:color w:val="auto"/>
                <w:sz w:val="20"/>
                <w:szCs w:val="20"/>
              </w:rPr>
              <w:t xml:space="preserve"> </w:t>
            </w:r>
            <w:r w:rsidRPr="000446C8" w:rsidR="00717F85">
              <w:rPr>
                <w:rFonts w:ascii="Verdana" w:hAnsi="Verdana" w:cs="Times New Roman"/>
                <w:color w:val="auto"/>
                <w:sz w:val="20"/>
                <w:szCs w:val="20"/>
              </w:rPr>
              <w:t>enkele vragen en opmerkingen aa</w:t>
            </w:r>
            <w:r w:rsidRPr="000446C8">
              <w:rPr>
                <w:rFonts w:ascii="Verdana" w:hAnsi="Verdana" w:cs="Times New Roman"/>
                <w:color w:val="auto"/>
                <w:sz w:val="20"/>
                <w:szCs w:val="20"/>
              </w:rPr>
              <w:t>n de</w:t>
            </w:r>
            <w:r w:rsidRPr="000446C8" w:rsidR="00644C2D">
              <w:rPr>
                <w:rFonts w:ascii="Verdana" w:hAnsi="Verdana" w:cs="Times New Roman"/>
                <w:color w:val="auto"/>
                <w:sz w:val="20"/>
                <w:szCs w:val="20"/>
              </w:rPr>
              <w:t xml:space="preserve"> staatssecretaris </w:t>
            </w:r>
            <w:r w:rsidRPr="000446C8">
              <w:rPr>
                <w:rFonts w:ascii="Verdana" w:hAnsi="Verdana" w:cs="Times New Roman"/>
                <w:color w:val="auto"/>
                <w:sz w:val="20"/>
                <w:szCs w:val="20"/>
              </w:rPr>
              <w:t xml:space="preserve">van </w:t>
            </w:r>
            <w:r w:rsidRPr="000446C8" w:rsidR="002C2007">
              <w:rPr>
                <w:rFonts w:ascii="Verdana" w:hAnsi="Verdana" w:cs="Times New Roman"/>
                <w:color w:val="auto"/>
                <w:sz w:val="20"/>
                <w:szCs w:val="20"/>
              </w:rPr>
              <w:t xml:space="preserve">Financiën </w:t>
            </w:r>
            <w:r w:rsidR="005C7C51">
              <w:rPr>
                <w:rFonts w:ascii="Verdana" w:hAnsi="Verdana" w:cs="Times New Roman"/>
                <w:color w:val="auto"/>
                <w:sz w:val="20"/>
                <w:szCs w:val="20"/>
              </w:rPr>
              <w:t>– Herstel en Toeslagen</w:t>
            </w:r>
            <w:r w:rsidRPr="000446C8">
              <w:rPr>
                <w:rFonts w:ascii="Verdana" w:hAnsi="Verdana" w:cs="Times New Roman"/>
                <w:color w:val="auto"/>
                <w:sz w:val="20"/>
                <w:szCs w:val="20"/>
              </w:rPr>
              <w:t xml:space="preserve"> </w:t>
            </w:r>
            <w:r w:rsidRPr="000446C8" w:rsidR="00AD33D5">
              <w:rPr>
                <w:rFonts w:ascii="Verdana" w:hAnsi="Verdana" w:cs="Times New Roman"/>
                <w:color w:val="auto"/>
                <w:sz w:val="20"/>
                <w:szCs w:val="20"/>
              </w:rPr>
              <w:t>voo</w:t>
            </w:r>
            <w:r w:rsidRPr="000446C8" w:rsidR="00717F85">
              <w:rPr>
                <w:rFonts w:ascii="Verdana" w:hAnsi="Verdana" w:cs="Times New Roman"/>
                <w:color w:val="auto"/>
                <w:sz w:val="20"/>
                <w:szCs w:val="20"/>
              </w:rPr>
              <w:t xml:space="preserve">rgelegd </w:t>
            </w:r>
            <w:r w:rsidRPr="000446C8" w:rsidR="00F5347D">
              <w:rPr>
                <w:rFonts w:ascii="Verdana" w:hAnsi="Verdana" w:cs="Times New Roman"/>
                <w:color w:val="auto"/>
                <w:sz w:val="20"/>
                <w:szCs w:val="20"/>
              </w:rPr>
              <w:t xml:space="preserve">over </w:t>
            </w:r>
            <w:r w:rsidRPr="000446C8" w:rsidR="00515408">
              <w:rPr>
                <w:rFonts w:ascii="Verdana" w:hAnsi="Verdana" w:cs="Times New Roman"/>
                <w:color w:val="auto"/>
                <w:sz w:val="20"/>
                <w:szCs w:val="20"/>
              </w:rPr>
              <w:t>de</w:t>
            </w:r>
            <w:r w:rsidRPr="000446C8" w:rsidR="00F16E04">
              <w:rPr>
                <w:rFonts w:ascii="Verdana" w:hAnsi="Verdana" w:cs="Times New Roman"/>
                <w:color w:val="auto"/>
                <w:sz w:val="20"/>
                <w:szCs w:val="20"/>
              </w:rPr>
              <w:t xml:space="preserve"> </w:t>
            </w:r>
            <w:r w:rsidRPr="000446C8" w:rsidR="00D17B47">
              <w:rPr>
                <w:rFonts w:ascii="Verdana" w:hAnsi="Verdana" w:cs="Times New Roman"/>
                <w:color w:val="auto"/>
                <w:sz w:val="20"/>
                <w:szCs w:val="20"/>
              </w:rPr>
              <w:t xml:space="preserve">op </w:t>
            </w:r>
            <w:r w:rsidRPr="000446C8" w:rsidR="00515408">
              <w:rPr>
                <w:rFonts w:ascii="Verdana" w:hAnsi="Verdana" w:cs="Times New Roman"/>
                <w:color w:val="auto"/>
                <w:sz w:val="20"/>
                <w:szCs w:val="20"/>
              </w:rPr>
              <w:t>17 oktober 2025</w:t>
            </w:r>
            <w:r w:rsidRPr="000446C8" w:rsidR="00977D39">
              <w:rPr>
                <w:rFonts w:ascii="Verdana" w:hAnsi="Verdana" w:cs="Times New Roman"/>
                <w:color w:val="auto"/>
                <w:sz w:val="20"/>
                <w:szCs w:val="20"/>
              </w:rPr>
              <w:t xml:space="preserve"> toegezonden </w:t>
            </w:r>
            <w:r w:rsidRPr="000446C8" w:rsidR="006068C3">
              <w:rPr>
                <w:rFonts w:ascii="Verdana" w:hAnsi="Verdana" w:cs="Times New Roman"/>
                <w:color w:val="auto"/>
                <w:sz w:val="20"/>
                <w:szCs w:val="20"/>
              </w:rPr>
              <w:t>brief  inzake</w:t>
            </w:r>
            <w:r w:rsidRPr="000446C8" w:rsidR="00515408">
              <w:rPr>
                <w:rFonts w:ascii="Verdana" w:hAnsi="Verdana" w:cs="Times New Roman"/>
                <w:color w:val="auto"/>
                <w:sz w:val="20"/>
                <w:szCs w:val="20"/>
              </w:rPr>
              <w:t xml:space="preserve"> de voortgangsrapportage van de hersteloperatie toeslagen over de periode mei-augustus 2025</w:t>
            </w:r>
            <w:r w:rsidR="005C7C51">
              <w:rPr>
                <w:rFonts w:ascii="Verdana" w:hAnsi="Verdana" w:cs="Times New Roman"/>
                <w:color w:val="auto"/>
                <w:sz w:val="20"/>
                <w:szCs w:val="20"/>
              </w:rPr>
              <w:t xml:space="preserve"> </w:t>
            </w:r>
            <w:r w:rsidRPr="000446C8" w:rsidR="00CB770C">
              <w:rPr>
                <w:rFonts w:ascii="Verdana" w:hAnsi="Verdana" w:cs="Times New Roman"/>
                <w:color w:val="auto"/>
                <w:sz w:val="20"/>
                <w:szCs w:val="20"/>
              </w:rPr>
              <w:t>(</w:t>
            </w:r>
            <w:r w:rsidRPr="000446C8" w:rsidR="0073364B">
              <w:rPr>
                <w:rFonts w:ascii="Verdana" w:hAnsi="Verdana" w:cs="Times New Roman"/>
                <w:color w:val="auto"/>
                <w:sz w:val="20"/>
                <w:szCs w:val="20"/>
              </w:rPr>
              <w:t>Kamerstuk</w:t>
            </w:r>
            <w:r w:rsidRPr="000446C8" w:rsidR="00977D39">
              <w:rPr>
                <w:rFonts w:ascii="Verdana" w:hAnsi="Verdana" w:cs="Times New Roman"/>
                <w:color w:val="auto"/>
                <w:sz w:val="20"/>
                <w:szCs w:val="20"/>
              </w:rPr>
              <w:t xml:space="preserve"> </w:t>
            </w:r>
            <w:r w:rsidRPr="000446C8" w:rsidR="00515408">
              <w:rPr>
                <w:rFonts w:ascii="Verdana" w:hAnsi="Verdana" w:cs="Times New Roman"/>
                <w:color w:val="auto"/>
                <w:sz w:val="20"/>
                <w:szCs w:val="20"/>
              </w:rPr>
              <w:t>36 708</w:t>
            </w:r>
            <w:r w:rsidRPr="000446C8" w:rsidR="00756E39">
              <w:rPr>
                <w:rFonts w:ascii="Verdana" w:hAnsi="Verdana" w:cs="Times New Roman"/>
                <w:color w:val="auto"/>
                <w:sz w:val="20"/>
                <w:szCs w:val="20"/>
              </w:rPr>
              <w:t>, n</w:t>
            </w:r>
            <w:r w:rsidRPr="000446C8" w:rsidR="00515408">
              <w:rPr>
                <w:rFonts w:ascii="Verdana" w:hAnsi="Verdana" w:cs="Times New Roman"/>
                <w:color w:val="auto"/>
                <w:sz w:val="20"/>
                <w:szCs w:val="20"/>
              </w:rPr>
              <w:t>r. 58</w:t>
            </w:r>
            <w:r w:rsidRPr="000446C8" w:rsidR="006068C3">
              <w:rPr>
                <w:rFonts w:ascii="Verdana" w:hAnsi="Verdana" w:cs="Times New Roman"/>
                <w:color w:val="auto"/>
                <w:sz w:val="20"/>
                <w:szCs w:val="20"/>
              </w:rPr>
              <w:t>)</w:t>
            </w:r>
            <w:r w:rsidRPr="000446C8" w:rsidR="00515408">
              <w:rPr>
                <w:rFonts w:ascii="Verdana" w:hAnsi="Verdana" w:cs="Times New Roman"/>
                <w:color w:val="auto"/>
                <w:sz w:val="20"/>
                <w:szCs w:val="20"/>
              </w:rPr>
              <w:t xml:space="preserve"> en de op 11 november 2025 toegezonden brief inzake de openstelling van het informatie- en aanmeldportaal MijnHerstel (Kamerstuk 36 708, nr. 59)</w:t>
            </w:r>
            <w:r w:rsidRPr="000446C8">
              <w:rPr>
                <w:rFonts w:ascii="Verdana" w:hAnsi="Verdana" w:cs="Times New Roman"/>
                <w:color w:val="auto"/>
                <w:sz w:val="20"/>
                <w:szCs w:val="20"/>
              </w:rPr>
              <w:t xml:space="preserve">. </w:t>
            </w:r>
          </w:p>
          <w:p w:rsidRPr="000446C8" w:rsidR="0047266F" w:rsidP="004F7AB1" w:rsidRDefault="0047266F" w14:paraId="11D9F6AE" w14:textId="77777777">
            <w:pPr>
              <w:pStyle w:val="Kop1"/>
              <w:rPr>
                <w:rFonts w:ascii="Verdana" w:hAnsi="Verdana"/>
                <w:b w:val="0"/>
                <w:sz w:val="20"/>
              </w:rPr>
            </w:pPr>
          </w:p>
          <w:p w:rsidRPr="000446C8" w:rsidR="00F5347D" w:rsidP="004F7AB1" w:rsidRDefault="00E019F9" w14:paraId="11D9F6AF" w14:textId="413F985D">
            <w:pPr>
              <w:pStyle w:val="Kop1"/>
              <w:rPr>
                <w:rFonts w:ascii="Verdana" w:hAnsi="Verdana"/>
                <w:b w:val="0"/>
                <w:sz w:val="20"/>
              </w:rPr>
            </w:pPr>
            <w:r w:rsidRPr="000446C8">
              <w:rPr>
                <w:rFonts w:ascii="Verdana" w:hAnsi="Verdana"/>
                <w:b w:val="0"/>
                <w:sz w:val="20"/>
              </w:rPr>
              <w:t xml:space="preserve">De </w:t>
            </w:r>
            <w:r w:rsidRPr="000446C8" w:rsidR="00644C2D">
              <w:rPr>
                <w:rFonts w:ascii="Verdana" w:hAnsi="Verdana"/>
                <w:b w:val="0"/>
                <w:sz w:val="20"/>
              </w:rPr>
              <w:t>staatssecretaris</w:t>
            </w:r>
            <w:r w:rsidRPr="000446C8">
              <w:rPr>
                <w:rFonts w:ascii="Verdana" w:hAnsi="Verdana"/>
                <w:b w:val="0"/>
                <w:sz w:val="20"/>
              </w:rPr>
              <w:t xml:space="preserve"> heeft deze vragen beantwoord bij brief van </w:t>
            </w:r>
            <w:r w:rsidRPr="000446C8" w:rsidR="004F7AB1">
              <w:rPr>
                <w:rFonts w:ascii="Verdana" w:hAnsi="Verdana"/>
                <w:b w:val="0"/>
                <w:sz w:val="20"/>
              </w:rPr>
              <w:t>…..</w:t>
            </w:r>
            <w:r w:rsidRPr="000446C8">
              <w:rPr>
                <w:rFonts w:ascii="Verdana" w:hAnsi="Verdana"/>
                <w:b w:val="0"/>
                <w:sz w:val="20"/>
              </w:rPr>
              <w:t xml:space="preserve">. </w:t>
            </w:r>
          </w:p>
          <w:p w:rsidRPr="000446C8" w:rsidR="003F75A1" w:rsidP="004F7AB1" w:rsidRDefault="00E019F9" w14:paraId="11D9F6B0" w14:textId="77777777">
            <w:pPr>
              <w:pStyle w:val="Kop1"/>
              <w:rPr>
                <w:rFonts w:ascii="Verdana" w:hAnsi="Verdana"/>
                <w:b w:val="0"/>
                <w:sz w:val="20"/>
              </w:rPr>
            </w:pPr>
            <w:r w:rsidRPr="000446C8">
              <w:rPr>
                <w:rFonts w:ascii="Verdana" w:hAnsi="Verdana"/>
                <w:b w:val="0"/>
                <w:sz w:val="20"/>
              </w:rPr>
              <w:t xml:space="preserve">Vragen en antwoorden zijn hierna afgedrukt. </w:t>
            </w:r>
          </w:p>
        </w:tc>
      </w:tr>
      <w:tr w:rsidRPr="000446C8" w:rsidR="003B7B12" w14:paraId="11D9F6B4" w14:textId="77777777">
        <w:tc>
          <w:tcPr>
            <w:tcW w:w="3614" w:type="dxa"/>
          </w:tcPr>
          <w:p w:rsidRPr="000446C8" w:rsidR="003B7B12" w:rsidRDefault="003B7B12" w14:paraId="11D9F6B2" w14:textId="77777777">
            <w:pPr>
              <w:rPr>
                <w:rFonts w:ascii="Verdana" w:hAnsi="Verdana"/>
                <w:sz w:val="20"/>
              </w:rPr>
            </w:pPr>
          </w:p>
        </w:tc>
        <w:tc>
          <w:tcPr>
            <w:tcW w:w="5596" w:type="dxa"/>
          </w:tcPr>
          <w:p w:rsidRPr="000446C8" w:rsidR="003B7B12" w:rsidRDefault="003B7B12" w14:paraId="11D9F6B3" w14:textId="77777777">
            <w:pPr>
              <w:pStyle w:val="Kop1"/>
              <w:rPr>
                <w:rFonts w:ascii="Verdana" w:hAnsi="Verdana"/>
                <w:b w:val="0"/>
                <w:sz w:val="20"/>
              </w:rPr>
            </w:pPr>
          </w:p>
        </w:tc>
      </w:tr>
      <w:tr w:rsidRPr="000446C8" w:rsidR="003F75A1" w14:paraId="11D9F6B8" w14:textId="77777777">
        <w:tc>
          <w:tcPr>
            <w:tcW w:w="3614" w:type="dxa"/>
          </w:tcPr>
          <w:p w:rsidRPr="000446C8" w:rsidR="003F75A1" w:rsidRDefault="003F75A1" w14:paraId="11D9F6B5" w14:textId="77777777">
            <w:pPr>
              <w:rPr>
                <w:rFonts w:ascii="Verdana" w:hAnsi="Verdana"/>
                <w:sz w:val="20"/>
              </w:rPr>
            </w:pPr>
          </w:p>
        </w:tc>
        <w:tc>
          <w:tcPr>
            <w:tcW w:w="5596" w:type="dxa"/>
          </w:tcPr>
          <w:p w:rsidRPr="000446C8" w:rsidR="003F75A1" w:rsidRDefault="003F75A1" w14:paraId="11D9F6B6" w14:textId="6113E594">
            <w:pPr>
              <w:pStyle w:val="Kop1"/>
              <w:rPr>
                <w:rFonts w:ascii="Verdana" w:hAnsi="Verdana"/>
                <w:b w:val="0"/>
                <w:sz w:val="20"/>
              </w:rPr>
            </w:pPr>
            <w:r w:rsidRPr="000446C8">
              <w:rPr>
                <w:rFonts w:ascii="Verdana" w:hAnsi="Verdana"/>
                <w:b w:val="0"/>
                <w:sz w:val="20"/>
              </w:rPr>
              <w:t xml:space="preserve">De </w:t>
            </w:r>
            <w:r w:rsidR="00C9233A">
              <w:rPr>
                <w:rFonts w:ascii="Verdana" w:hAnsi="Verdana"/>
                <w:b w:val="0"/>
                <w:sz w:val="20"/>
              </w:rPr>
              <w:t>fungerend</w:t>
            </w:r>
            <w:r w:rsidRPr="000446C8" w:rsidR="00515408">
              <w:rPr>
                <w:rFonts w:ascii="Verdana" w:hAnsi="Verdana"/>
                <w:b w:val="0"/>
                <w:sz w:val="20"/>
              </w:rPr>
              <w:t xml:space="preserve"> </w:t>
            </w:r>
            <w:r w:rsidRPr="000446C8">
              <w:rPr>
                <w:rFonts w:ascii="Verdana" w:hAnsi="Verdana"/>
                <w:b w:val="0"/>
                <w:sz w:val="20"/>
              </w:rPr>
              <w:t>voorzitter van de commissie,</w:t>
            </w:r>
          </w:p>
          <w:p w:rsidRPr="000446C8" w:rsidR="00B450E9" w:rsidP="00B450E9" w:rsidRDefault="00515408" w14:paraId="11D9F6B7" w14:textId="385B21B6">
            <w:pPr>
              <w:rPr>
                <w:rFonts w:ascii="Verdana" w:hAnsi="Verdana"/>
                <w:sz w:val="20"/>
              </w:rPr>
            </w:pPr>
            <w:r w:rsidRPr="000446C8">
              <w:rPr>
                <w:rFonts w:ascii="Verdana" w:hAnsi="Verdana"/>
                <w:sz w:val="20"/>
              </w:rPr>
              <w:t>Van der Lee</w:t>
            </w:r>
          </w:p>
        </w:tc>
      </w:tr>
      <w:tr w:rsidRPr="000446C8" w:rsidR="003F75A1" w14:paraId="11D9F6BB" w14:textId="77777777">
        <w:tc>
          <w:tcPr>
            <w:tcW w:w="3614" w:type="dxa"/>
          </w:tcPr>
          <w:p w:rsidRPr="000446C8" w:rsidR="003F75A1" w:rsidRDefault="003F75A1" w14:paraId="11D9F6B9" w14:textId="77777777">
            <w:pPr>
              <w:rPr>
                <w:rFonts w:ascii="Verdana" w:hAnsi="Verdana"/>
                <w:sz w:val="20"/>
              </w:rPr>
            </w:pPr>
          </w:p>
        </w:tc>
        <w:tc>
          <w:tcPr>
            <w:tcW w:w="5596" w:type="dxa"/>
          </w:tcPr>
          <w:p w:rsidRPr="000446C8" w:rsidR="003F75A1" w:rsidRDefault="003F75A1" w14:paraId="11D9F6BA" w14:textId="77777777">
            <w:pPr>
              <w:pStyle w:val="Kop1"/>
              <w:rPr>
                <w:rFonts w:ascii="Verdana" w:hAnsi="Verdana"/>
                <w:b w:val="0"/>
                <w:sz w:val="20"/>
              </w:rPr>
            </w:pPr>
          </w:p>
        </w:tc>
      </w:tr>
      <w:tr w:rsidRPr="000446C8" w:rsidR="003F75A1" w14:paraId="11D9F6BF" w14:textId="77777777">
        <w:tc>
          <w:tcPr>
            <w:tcW w:w="3614" w:type="dxa"/>
          </w:tcPr>
          <w:p w:rsidRPr="000446C8" w:rsidR="003F75A1" w:rsidRDefault="003F75A1" w14:paraId="11D9F6BC" w14:textId="77777777">
            <w:pPr>
              <w:rPr>
                <w:rFonts w:ascii="Verdana" w:hAnsi="Verdana"/>
                <w:sz w:val="20"/>
              </w:rPr>
            </w:pPr>
          </w:p>
        </w:tc>
        <w:tc>
          <w:tcPr>
            <w:tcW w:w="5596" w:type="dxa"/>
          </w:tcPr>
          <w:p w:rsidRPr="000446C8" w:rsidR="003F75A1" w:rsidRDefault="003F75A1" w14:paraId="11D9F6BD" w14:textId="436848C7">
            <w:pPr>
              <w:pStyle w:val="Kop1"/>
              <w:rPr>
                <w:rFonts w:ascii="Verdana" w:hAnsi="Verdana"/>
                <w:b w:val="0"/>
                <w:sz w:val="20"/>
              </w:rPr>
            </w:pPr>
            <w:r w:rsidRPr="000446C8">
              <w:rPr>
                <w:rFonts w:ascii="Verdana" w:hAnsi="Verdana"/>
                <w:b w:val="0"/>
                <w:sz w:val="20"/>
              </w:rPr>
              <w:t>De</w:t>
            </w:r>
            <w:r w:rsidRPr="000446C8" w:rsidR="00515408">
              <w:rPr>
                <w:rFonts w:ascii="Verdana" w:hAnsi="Verdana"/>
                <w:b w:val="0"/>
                <w:sz w:val="20"/>
              </w:rPr>
              <w:t xml:space="preserve"> adjunct-</w:t>
            </w:r>
            <w:r w:rsidRPr="000446C8">
              <w:rPr>
                <w:rFonts w:ascii="Verdana" w:hAnsi="Verdana"/>
                <w:b w:val="0"/>
                <w:sz w:val="20"/>
              </w:rPr>
              <w:t>griffier van de commissie,</w:t>
            </w:r>
          </w:p>
          <w:p w:rsidRPr="000446C8" w:rsidR="003F75A1" w:rsidRDefault="00515408" w14:paraId="11D9F6BE" w14:textId="003E61C5">
            <w:pPr>
              <w:rPr>
                <w:rFonts w:ascii="Verdana" w:hAnsi="Verdana"/>
                <w:sz w:val="20"/>
              </w:rPr>
            </w:pPr>
            <w:r w:rsidRPr="000446C8">
              <w:rPr>
                <w:rFonts w:ascii="Verdana" w:hAnsi="Verdana"/>
                <w:sz w:val="20"/>
              </w:rPr>
              <w:t>Lips</w:t>
            </w:r>
          </w:p>
        </w:tc>
      </w:tr>
      <w:tr w:rsidRPr="000446C8" w:rsidR="00F474A2" w14:paraId="11D9F6C2" w14:textId="77777777">
        <w:tc>
          <w:tcPr>
            <w:tcW w:w="3614" w:type="dxa"/>
          </w:tcPr>
          <w:p w:rsidRPr="000446C8" w:rsidR="00F474A2" w:rsidRDefault="00F474A2" w14:paraId="11D9F6C0" w14:textId="77777777">
            <w:pPr>
              <w:rPr>
                <w:rFonts w:ascii="Verdana" w:hAnsi="Verdana"/>
                <w:sz w:val="20"/>
              </w:rPr>
            </w:pPr>
          </w:p>
        </w:tc>
        <w:tc>
          <w:tcPr>
            <w:tcW w:w="5596" w:type="dxa"/>
          </w:tcPr>
          <w:p w:rsidRPr="000446C8" w:rsidR="00F474A2" w:rsidRDefault="00F474A2" w14:paraId="11D9F6C1" w14:textId="77777777">
            <w:pPr>
              <w:pStyle w:val="Kop1"/>
              <w:rPr>
                <w:rFonts w:ascii="Verdana" w:hAnsi="Verdana"/>
                <w:b w:val="0"/>
                <w:sz w:val="20"/>
              </w:rPr>
            </w:pPr>
          </w:p>
        </w:tc>
      </w:tr>
      <w:tr w:rsidRPr="000446C8" w:rsidR="00F474A2" w14:paraId="11D9F6C5" w14:textId="77777777">
        <w:tc>
          <w:tcPr>
            <w:tcW w:w="3614" w:type="dxa"/>
          </w:tcPr>
          <w:p w:rsidRPr="000446C8" w:rsidR="00F474A2" w:rsidRDefault="00F474A2" w14:paraId="11D9F6C3" w14:textId="77777777">
            <w:pPr>
              <w:rPr>
                <w:rFonts w:ascii="Verdana" w:hAnsi="Verdana"/>
                <w:sz w:val="20"/>
              </w:rPr>
            </w:pPr>
          </w:p>
        </w:tc>
        <w:tc>
          <w:tcPr>
            <w:tcW w:w="5596" w:type="dxa"/>
          </w:tcPr>
          <w:p w:rsidRPr="000446C8" w:rsidR="00F474A2" w:rsidRDefault="00F474A2" w14:paraId="11D9F6C4" w14:textId="77777777">
            <w:pPr>
              <w:pStyle w:val="Kop1"/>
              <w:rPr>
                <w:rFonts w:ascii="Verdana" w:hAnsi="Verdana"/>
                <w:sz w:val="20"/>
              </w:rPr>
            </w:pPr>
            <w:r w:rsidRPr="000446C8">
              <w:rPr>
                <w:rFonts w:ascii="Verdana" w:hAnsi="Verdana"/>
                <w:sz w:val="20"/>
              </w:rPr>
              <w:t xml:space="preserve">I </w:t>
            </w:r>
            <w:r w:rsidRPr="000446C8">
              <w:rPr>
                <w:rFonts w:ascii="Verdana" w:hAnsi="Verdana"/>
                <w:sz w:val="20"/>
              </w:rPr>
              <w:tab/>
              <w:t>Vragen en opmerkingen vanuit de fracties</w:t>
            </w:r>
          </w:p>
        </w:tc>
      </w:tr>
      <w:tr w:rsidRPr="000446C8" w:rsidR="00F474A2" w14:paraId="11D9F6C8" w14:textId="77777777">
        <w:tc>
          <w:tcPr>
            <w:tcW w:w="3614" w:type="dxa"/>
          </w:tcPr>
          <w:p w:rsidRPr="000446C8" w:rsidR="00F474A2" w:rsidRDefault="00F474A2" w14:paraId="11D9F6C6" w14:textId="77777777">
            <w:pPr>
              <w:rPr>
                <w:rFonts w:ascii="Verdana" w:hAnsi="Verdana"/>
                <w:sz w:val="20"/>
              </w:rPr>
            </w:pPr>
          </w:p>
        </w:tc>
        <w:tc>
          <w:tcPr>
            <w:tcW w:w="5596" w:type="dxa"/>
          </w:tcPr>
          <w:p w:rsidRPr="000446C8" w:rsidR="00F474A2" w:rsidRDefault="00F474A2" w14:paraId="11D9F6C7" w14:textId="77777777">
            <w:pPr>
              <w:pStyle w:val="Kop1"/>
              <w:rPr>
                <w:rFonts w:ascii="Verdana" w:hAnsi="Verdana"/>
                <w:b w:val="0"/>
                <w:sz w:val="20"/>
              </w:rPr>
            </w:pPr>
          </w:p>
        </w:tc>
      </w:tr>
      <w:tr w:rsidRPr="000446C8" w:rsidR="00F474A2" w14:paraId="11D9F6DC" w14:textId="77777777">
        <w:tc>
          <w:tcPr>
            <w:tcW w:w="3614" w:type="dxa"/>
          </w:tcPr>
          <w:p w:rsidRPr="000446C8" w:rsidR="00F474A2" w:rsidRDefault="00F474A2" w14:paraId="11D9F6C9" w14:textId="77777777">
            <w:pPr>
              <w:rPr>
                <w:rFonts w:ascii="Verdana" w:hAnsi="Verdana"/>
                <w:sz w:val="20"/>
              </w:rPr>
            </w:pPr>
          </w:p>
        </w:tc>
        <w:tc>
          <w:tcPr>
            <w:tcW w:w="5596" w:type="dxa"/>
          </w:tcPr>
          <w:p w:rsidRPr="000446C8" w:rsidR="009E5730" w:rsidP="009E5730" w:rsidRDefault="00515408" w14:paraId="11D9F6CA" w14:textId="39B4DB61">
            <w:pPr>
              <w:pStyle w:val="Geenafstand"/>
              <w:rPr>
                <w:rFonts w:ascii="Verdana" w:hAnsi="Verdana" w:eastAsia="Times New Roman"/>
                <w:b/>
                <w:sz w:val="20"/>
                <w:szCs w:val="20"/>
                <w:lang w:eastAsia="nl-NL"/>
              </w:rPr>
            </w:pPr>
            <w:r w:rsidRPr="000446C8">
              <w:rPr>
                <w:rFonts w:ascii="Verdana" w:hAnsi="Verdana" w:eastAsia="Times New Roman"/>
                <w:b/>
                <w:sz w:val="20"/>
                <w:szCs w:val="20"/>
                <w:lang w:eastAsia="nl-NL"/>
              </w:rPr>
              <w:t>Vragen en opmerkingen van de leden van de VVD-fractie</w:t>
            </w:r>
            <w:r w:rsidRPr="000446C8" w:rsidR="009E5730">
              <w:rPr>
                <w:rFonts w:ascii="Verdana" w:hAnsi="Verdana" w:eastAsia="Times New Roman"/>
                <w:b/>
                <w:sz w:val="20"/>
                <w:szCs w:val="20"/>
                <w:lang w:eastAsia="nl-NL"/>
              </w:rPr>
              <w:t xml:space="preserve"> </w:t>
            </w:r>
          </w:p>
          <w:p w:rsidRPr="000446C8" w:rsidR="009E5730" w:rsidP="009E5730" w:rsidRDefault="009E5730" w14:paraId="11D9F6CB" w14:textId="77777777">
            <w:pPr>
              <w:pStyle w:val="Geenafstand"/>
              <w:rPr>
                <w:rFonts w:ascii="Verdana" w:hAnsi="Verdana" w:eastAsia="Times New Roman"/>
                <w:b/>
                <w:sz w:val="20"/>
                <w:szCs w:val="20"/>
                <w:lang w:eastAsia="nl-NL"/>
              </w:rPr>
            </w:pPr>
          </w:p>
          <w:p w:rsidRPr="000446C8" w:rsidR="00515408" w:rsidP="00515408" w:rsidRDefault="00515408" w14:paraId="03A680B4" w14:textId="2FE2E0AB">
            <w:pPr>
              <w:rPr>
                <w:rFonts w:ascii="Verdana" w:hAnsi="Verdana"/>
                <w:sz w:val="20"/>
              </w:rPr>
            </w:pPr>
            <w:r w:rsidRPr="000446C8">
              <w:rPr>
                <w:rFonts w:ascii="Verdana" w:hAnsi="Verdana"/>
                <w:sz w:val="20"/>
              </w:rPr>
              <w:t>De leden van de VVD-fractie hebben met interesse kennisgenomen van de 21</w:t>
            </w:r>
            <w:r w:rsidRPr="000446C8">
              <w:rPr>
                <w:rFonts w:ascii="Verdana" w:hAnsi="Verdana"/>
                <w:sz w:val="20"/>
                <w:vertAlign w:val="superscript"/>
              </w:rPr>
              <w:t>e</w:t>
            </w:r>
            <w:r w:rsidRPr="000446C8">
              <w:rPr>
                <w:rFonts w:ascii="Verdana" w:hAnsi="Verdana"/>
                <w:sz w:val="20"/>
              </w:rPr>
              <w:t xml:space="preserve"> voortgangsrapportage Toeslagen. </w:t>
            </w:r>
            <w:r w:rsidR="00C9233A">
              <w:rPr>
                <w:rFonts w:ascii="Verdana" w:hAnsi="Verdana"/>
                <w:sz w:val="20"/>
              </w:rPr>
              <w:t>Ze</w:t>
            </w:r>
            <w:r w:rsidRPr="000446C8">
              <w:rPr>
                <w:rFonts w:ascii="Verdana" w:hAnsi="Verdana"/>
                <w:sz w:val="20"/>
              </w:rPr>
              <w:t xml:space="preserve"> hebben nog meerdere vragen.</w:t>
            </w:r>
          </w:p>
          <w:p w:rsidRPr="000446C8" w:rsidR="00515408" w:rsidP="00515408" w:rsidRDefault="00515408" w14:paraId="25A43E8D" w14:textId="77777777">
            <w:pPr>
              <w:rPr>
                <w:rFonts w:ascii="Verdana" w:hAnsi="Verdana"/>
                <w:sz w:val="20"/>
              </w:rPr>
            </w:pPr>
          </w:p>
          <w:p w:rsidR="00515408" w:rsidP="00515408" w:rsidRDefault="00515408" w14:paraId="11674B61" w14:textId="03B24D6A">
            <w:pPr>
              <w:rPr>
                <w:rFonts w:ascii="Verdana" w:hAnsi="Verdana"/>
                <w:sz w:val="20"/>
              </w:rPr>
            </w:pPr>
            <w:r w:rsidRPr="000446C8">
              <w:rPr>
                <w:rFonts w:ascii="Verdana" w:hAnsi="Verdana"/>
                <w:sz w:val="20"/>
              </w:rPr>
              <w:t xml:space="preserve">De leden van de VVD-fractie lezen </w:t>
            </w:r>
            <w:r w:rsidR="005C7C51">
              <w:rPr>
                <w:rFonts w:ascii="Verdana" w:hAnsi="Verdana"/>
                <w:sz w:val="20"/>
              </w:rPr>
              <w:t xml:space="preserve">op het punt van de financiële compensatie van gedupeerden van </w:t>
            </w:r>
            <w:r w:rsidR="00CD22D3">
              <w:rPr>
                <w:rFonts w:ascii="Verdana" w:hAnsi="Verdana"/>
                <w:sz w:val="20"/>
              </w:rPr>
              <w:t xml:space="preserve">de kinderopvangtoeslag </w:t>
            </w:r>
            <w:r w:rsidRPr="000446C8">
              <w:rPr>
                <w:rFonts w:ascii="Verdana" w:hAnsi="Verdana"/>
                <w:sz w:val="20"/>
              </w:rPr>
              <w:t xml:space="preserve">dat naar verwachting </w:t>
            </w:r>
            <w:r w:rsidR="00CD22D3">
              <w:rPr>
                <w:rFonts w:ascii="Verdana" w:hAnsi="Verdana"/>
                <w:sz w:val="20"/>
              </w:rPr>
              <w:t xml:space="preserve">de </w:t>
            </w:r>
            <w:r w:rsidRPr="000446C8">
              <w:rPr>
                <w:rFonts w:ascii="Verdana" w:hAnsi="Verdana"/>
                <w:sz w:val="20"/>
              </w:rPr>
              <w:t>UHT eind 2025 alle integrale beoordelingen heeft gedaan. Uitzondering hierop zijn de ouders die moeilijk of niet kunnen worden bereikt, de afronding van deze groep loopt door in 2026. Hoe wordt geborgd dat de afronding van integrale beoordelingen in 2026 niet leidt tot nieuwe vertragingen voor moeilijk bereikbare ouders?</w:t>
            </w:r>
          </w:p>
          <w:p w:rsidRPr="000446C8" w:rsidR="00CD22D3" w:rsidP="00515408" w:rsidRDefault="00CD22D3" w14:paraId="2CBE6B6C" w14:textId="77777777">
            <w:pPr>
              <w:rPr>
                <w:rFonts w:ascii="Verdana" w:hAnsi="Verdana"/>
                <w:sz w:val="20"/>
              </w:rPr>
            </w:pPr>
          </w:p>
          <w:p w:rsidRPr="000446C8" w:rsidR="00515408" w:rsidP="00515408" w:rsidRDefault="00515408" w14:paraId="42C37BCA" w14:textId="52367AC3">
            <w:pPr>
              <w:rPr>
                <w:rFonts w:ascii="Verdana" w:hAnsi="Verdana"/>
                <w:sz w:val="20"/>
              </w:rPr>
            </w:pPr>
            <w:r w:rsidRPr="000446C8">
              <w:rPr>
                <w:rFonts w:ascii="Verdana" w:hAnsi="Verdana"/>
                <w:sz w:val="20"/>
              </w:rPr>
              <w:t>De</w:t>
            </w:r>
            <w:r w:rsidR="00CD22D3">
              <w:rPr>
                <w:rFonts w:ascii="Verdana" w:hAnsi="Verdana"/>
                <w:sz w:val="20"/>
              </w:rPr>
              <w:t>ze</w:t>
            </w:r>
            <w:r w:rsidRPr="000446C8">
              <w:rPr>
                <w:rFonts w:ascii="Verdana" w:hAnsi="Verdana"/>
                <w:sz w:val="20"/>
              </w:rPr>
              <w:t xml:space="preserve"> leden lezen ook dat c</w:t>
            </w:r>
            <w:r w:rsidR="00CD22D3">
              <w:rPr>
                <w:rFonts w:ascii="Verdana" w:hAnsi="Verdana"/>
                <w:sz w:val="20"/>
              </w:rPr>
              <w:t>irca</w:t>
            </w:r>
            <w:r w:rsidRPr="000446C8">
              <w:rPr>
                <w:rFonts w:ascii="Verdana" w:hAnsi="Verdana"/>
                <w:sz w:val="20"/>
              </w:rPr>
              <w:t xml:space="preserve"> 97</w:t>
            </w:r>
            <w:r w:rsidR="00CD22D3">
              <w:rPr>
                <w:rFonts w:ascii="Verdana" w:hAnsi="Verdana"/>
                <w:sz w:val="20"/>
              </w:rPr>
              <w:t xml:space="preserve"> procent</w:t>
            </w:r>
            <w:r w:rsidRPr="000446C8">
              <w:rPr>
                <w:rFonts w:ascii="Verdana" w:hAnsi="Verdana"/>
                <w:sz w:val="20"/>
              </w:rPr>
              <w:t xml:space="preserve"> van de aangemelde ouders eind augustus uitkomst heeft van de integrale beoordeling. Welke verklaring is er voor </w:t>
            </w:r>
            <w:r w:rsidRPr="000446C8">
              <w:rPr>
                <w:rFonts w:ascii="Verdana" w:hAnsi="Verdana"/>
                <w:sz w:val="20"/>
              </w:rPr>
              <w:lastRenderedPageBreak/>
              <w:t>het feit dat</w:t>
            </w:r>
            <w:r w:rsidR="005A5A70">
              <w:rPr>
                <w:rFonts w:ascii="Verdana" w:hAnsi="Verdana"/>
                <w:sz w:val="20"/>
              </w:rPr>
              <w:t xml:space="preserve"> drie procent</w:t>
            </w:r>
            <w:r w:rsidRPr="000446C8">
              <w:rPr>
                <w:rFonts w:ascii="Verdana" w:hAnsi="Verdana"/>
                <w:sz w:val="20"/>
              </w:rPr>
              <w:t xml:space="preserve"> van de ouders nog in behandeling is, ondanks eerdere toezeggingen over afronding?</w:t>
            </w:r>
          </w:p>
          <w:p w:rsidRPr="000446C8" w:rsidR="00515408" w:rsidP="00515408" w:rsidRDefault="00515408" w14:paraId="62763472" w14:textId="1BFF24A3">
            <w:pPr>
              <w:rPr>
                <w:rFonts w:ascii="Verdana" w:hAnsi="Verdana"/>
                <w:i/>
                <w:iCs/>
                <w:sz w:val="20"/>
              </w:rPr>
            </w:pPr>
          </w:p>
          <w:p w:rsidRPr="000446C8" w:rsidR="00515408" w:rsidP="00515408" w:rsidRDefault="00515408" w14:paraId="6BC6EE60" w14:textId="02F218F6">
            <w:pPr>
              <w:rPr>
                <w:rFonts w:ascii="Verdana" w:hAnsi="Verdana"/>
                <w:sz w:val="20"/>
              </w:rPr>
            </w:pPr>
            <w:r w:rsidRPr="000446C8">
              <w:rPr>
                <w:rFonts w:ascii="Verdana" w:hAnsi="Verdana"/>
                <w:sz w:val="20"/>
              </w:rPr>
              <w:t xml:space="preserve">De leden van de VVD-fractie lezen </w:t>
            </w:r>
            <w:r w:rsidR="005A5A70">
              <w:rPr>
                <w:rFonts w:ascii="Verdana" w:hAnsi="Verdana"/>
                <w:sz w:val="20"/>
              </w:rPr>
              <w:t xml:space="preserve">ten aanzien van het bezwaarproces </w:t>
            </w:r>
            <w:r w:rsidRPr="000446C8">
              <w:rPr>
                <w:rFonts w:ascii="Verdana" w:hAnsi="Verdana"/>
                <w:sz w:val="20"/>
              </w:rPr>
              <w:t xml:space="preserve">dat </w:t>
            </w:r>
            <w:r w:rsidR="005A5A70">
              <w:rPr>
                <w:rFonts w:ascii="Verdana" w:hAnsi="Verdana"/>
                <w:sz w:val="20"/>
              </w:rPr>
              <w:t xml:space="preserve">de </w:t>
            </w:r>
            <w:r w:rsidRPr="000446C8">
              <w:rPr>
                <w:rFonts w:ascii="Verdana" w:hAnsi="Verdana"/>
                <w:sz w:val="20"/>
              </w:rPr>
              <w:t xml:space="preserve">UHT tot en met 31 augustus 2025 over alle regelingen in totaal 18.115 bezwaarschriften heeft ontvangen. Hoe gaat </w:t>
            </w:r>
            <w:r w:rsidR="005A5A70">
              <w:rPr>
                <w:rFonts w:ascii="Verdana" w:hAnsi="Verdana"/>
                <w:sz w:val="20"/>
              </w:rPr>
              <w:t xml:space="preserve">de </w:t>
            </w:r>
            <w:r w:rsidRPr="000446C8">
              <w:rPr>
                <w:rFonts w:ascii="Verdana" w:hAnsi="Verdana"/>
                <w:sz w:val="20"/>
              </w:rPr>
              <w:t>UHT om met de stijging naar 18.115 bezwaren en welke structurele maatregelen worden genomen om deze instroom te beperken? Het percentage van ouders dat in bezwaar ging tegen de integrale beoordeling is gedaald van 24</w:t>
            </w:r>
            <w:r w:rsidR="005A5A70">
              <w:rPr>
                <w:rFonts w:ascii="Verdana" w:hAnsi="Verdana"/>
                <w:sz w:val="20"/>
              </w:rPr>
              <w:t xml:space="preserve"> procent</w:t>
            </w:r>
            <w:r w:rsidRPr="000446C8">
              <w:rPr>
                <w:rFonts w:ascii="Verdana" w:hAnsi="Verdana"/>
                <w:sz w:val="20"/>
              </w:rPr>
              <w:t xml:space="preserve"> naar 17</w:t>
            </w:r>
            <w:r w:rsidR="005A5A70">
              <w:rPr>
                <w:rFonts w:ascii="Verdana" w:hAnsi="Verdana"/>
                <w:sz w:val="20"/>
              </w:rPr>
              <w:t xml:space="preserve"> procent</w:t>
            </w:r>
            <w:r w:rsidRPr="000446C8">
              <w:rPr>
                <w:rFonts w:ascii="Verdana" w:hAnsi="Verdana"/>
                <w:sz w:val="20"/>
              </w:rPr>
              <w:t xml:space="preserve">. Welke concrete verbeteringen hebben geleid tot deze daling en hoe wordt dit percentage verder teruggebracht? </w:t>
            </w:r>
          </w:p>
          <w:p w:rsidRPr="000446C8" w:rsidR="00515408" w:rsidP="00515408" w:rsidRDefault="00515408" w14:paraId="49B3C778" w14:textId="77777777">
            <w:pPr>
              <w:rPr>
                <w:rFonts w:ascii="Verdana" w:hAnsi="Verdana"/>
                <w:sz w:val="20"/>
              </w:rPr>
            </w:pPr>
          </w:p>
          <w:p w:rsidRPr="000446C8" w:rsidR="00515408" w:rsidP="00515408" w:rsidRDefault="00515408" w14:paraId="10F82455" w14:textId="12545EF2">
            <w:pPr>
              <w:rPr>
                <w:rFonts w:ascii="Verdana" w:hAnsi="Verdana"/>
                <w:sz w:val="20"/>
              </w:rPr>
            </w:pPr>
            <w:r w:rsidRPr="000446C8">
              <w:rPr>
                <w:rFonts w:ascii="Verdana" w:hAnsi="Verdana"/>
                <w:sz w:val="20"/>
              </w:rPr>
              <w:t xml:space="preserve">De leden van de VVD-fractie lezen dat er nauw overleg blijft plaatsvinden met de BAC om de capaciteit en de versnelling te monitoren en indien nodig aanvullende maatregelen te nemen. Welke aanvullende maatregelen heeft het kabinet in overweging? </w:t>
            </w:r>
            <w:r w:rsidR="005A5A70">
              <w:rPr>
                <w:rFonts w:ascii="Verdana" w:hAnsi="Verdana"/>
                <w:sz w:val="20"/>
              </w:rPr>
              <w:t>W</w:t>
            </w:r>
            <w:r w:rsidRPr="000446C8">
              <w:rPr>
                <w:rFonts w:ascii="Verdana" w:hAnsi="Verdana"/>
                <w:sz w:val="20"/>
              </w:rPr>
              <w:t>at zou dat dan betekenen voor de doorlooptijden?</w:t>
            </w:r>
          </w:p>
          <w:p w:rsidRPr="000446C8" w:rsidR="00515408" w:rsidP="00515408" w:rsidRDefault="00515408" w14:paraId="1A968D46" w14:textId="77777777">
            <w:pPr>
              <w:rPr>
                <w:rFonts w:ascii="Verdana" w:hAnsi="Verdana"/>
                <w:sz w:val="20"/>
              </w:rPr>
            </w:pPr>
          </w:p>
          <w:p w:rsidRPr="000446C8" w:rsidR="00515408" w:rsidP="00515408" w:rsidRDefault="00515408" w14:paraId="1CB67958" w14:textId="297D766D">
            <w:pPr>
              <w:rPr>
                <w:rFonts w:ascii="Verdana" w:hAnsi="Verdana"/>
                <w:sz w:val="20"/>
              </w:rPr>
            </w:pPr>
            <w:r w:rsidRPr="000446C8">
              <w:rPr>
                <w:rFonts w:ascii="Verdana" w:hAnsi="Verdana"/>
                <w:sz w:val="20"/>
              </w:rPr>
              <w:t>De leden van de VVD-fractie waren in de veronderstelling dat hybride insourcing een oplossing zou zijn voor de capaciteitstekorten bij de bezwaarafhandeling. Deze leden stellen vast dat er verstoringen en vertragingen zijn en dat een evaluatie nog niet mogelijk is. Kan het kabinet desalniettemin inzicht geven in de resultaten tot nu toe?</w:t>
            </w:r>
          </w:p>
          <w:p w:rsidRPr="000446C8" w:rsidR="00515408" w:rsidP="00515408" w:rsidRDefault="00515408" w14:paraId="55FF3181" w14:textId="7236607B">
            <w:pPr>
              <w:rPr>
                <w:rFonts w:ascii="Verdana" w:hAnsi="Verdana"/>
                <w:i/>
                <w:iCs/>
                <w:sz w:val="20"/>
              </w:rPr>
            </w:pPr>
          </w:p>
          <w:p w:rsidRPr="000446C8" w:rsidR="00515408" w:rsidP="00515408" w:rsidRDefault="00515408" w14:paraId="3A1B16E7" w14:textId="5EEC33A4">
            <w:pPr>
              <w:rPr>
                <w:rFonts w:ascii="Verdana" w:hAnsi="Verdana"/>
                <w:sz w:val="20"/>
              </w:rPr>
            </w:pPr>
            <w:r w:rsidRPr="000446C8">
              <w:rPr>
                <w:rFonts w:ascii="Verdana" w:hAnsi="Verdana"/>
                <w:sz w:val="20"/>
              </w:rPr>
              <w:t xml:space="preserve">De leden van de VVD-fractie lezen </w:t>
            </w:r>
            <w:r w:rsidR="00D9389D">
              <w:rPr>
                <w:rFonts w:ascii="Verdana" w:hAnsi="Verdana"/>
                <w:sz w:val="20"/>
              </w:rPr>
              <w:t xml:space="preserve">op het punt van de aanvullende schade </w:t>
            </w:r>
            <w:r w:rsidRPr="000446C8">
              <w:rPr>
                <w:rFonts w:ascii="Verdana" w:hAnsi="Verdana"/>
                <w:sz w:val="20"/>
              </w:rPr>
              <w:t xml:space="preserve">dat het gemiddelde uitgekeerde bedrag via SGH 72.937 euro bedraagt, terwijl via </w:t>
            </w:r>
            <w:r w:rsidR="00D9389D">
              <w:rPr>
                <w:rFonts w:ascii="Verdana" w:hAnsi="Verdana"/>
                <w:sz w:val="20"/>
              </w:rPr>
              <w:t xml:space="preserve">de </w:t>
            </w:r>
            <w:r w:rsidRPr="000446C8">
              <w:rPr>
                <w:rFonts w:ascii="Verdana" w:hAnsi="Verdana"/>
                <w:sz w:val="20"/>
              </w:rPr>
              <w:t xml:space="preserve">CWS gemiddeld 26.000 euro wordt uitgekeerd. Hoe verklaart het kabinet deze grote verschillen in uitgekeerde bedragen tussen SGH en </w:t>
            </w:r>
            <w:r w:rsidR="00D9389D">
              <w:rPr>
                <w:rFonts w:ascii="Verdana" w:hAnsi="Verdana"/>
                <w:sz w:val="20"/>
              </w:rPr>
              <w:t xml:space="preserve">de </w:t>
            </w:r>
            <w:r w:rsidRPr="000446C8">
              <w:rPr>
                <w:rFonts w:ascii="Verdana" w:hAnsi="Verdana"/>
                <w:sz w:val="20"/>
              </w:rPr>
              <w:t xml:space="preserve">CWS en hoe wordt rechtsgelijkheid gewaarborgd? </w:t>
            </w:r>
          </w:p>
          <w:p w:rsidRPr="000446C8" w:rsidR="00515408" w:rsidP="00515408" w:rsidRDefault="00515408" w14:paraId="0DFC3784" w14:textId="32274207">
            <w:pPr>
              <w:rPr>
                <w:rFonts w:ascii="Verdana" w:hAnsi="Verdana"/>
                <w:i/>
                <w:iCs/>
                <w:sz w:val="20"/>
              </w:rPr>
            </w:pPr>
          </w:p>
          <w:p w:rsidR="00515408" w:rsidP="00515408" w:rsidRDefault="00515408" w14:paraId="1FEA7FB9" w14:textId="12986C57">
            <w:pPr>
              <w:rPr>
                <w:rFonts w:ascii="Verdana" w:hAnsi="Verdana"/>
                <w:sz w:val="20"/>
              </w:rPr>
            </w:pPr>
            <w:r w:rsidRPr="000446C8">
              <w:rPr>
                <w:rFonts w:ascii="Verdana" w:hAnsi="Verdana"/>
                <w:sz w:val="20"/>
              </w:rPr>
              <w:t xml:space="preserve">De leden van de VVD-fractie lezen </w:t>
            </w:r>
            <w:r w:rsidR="00D9389D">
              <w:rPr>
                <w:rFonts w:ascii="Verdana" w:hAnsi="Verdana"/>
                <w:sz w:val="20"/>
              </w:rPr>
              <w:t xml:space="preserve">ten aanzien van de schuldenaanpak </w:t>
            </w:r>
            <w:r w:rsidRPr="000446C8">
              <w:rPr>
                <w:rFonts w:ascii="Verdana" w:hAnsi="Verdana"/>
                <w:sz w:val="20"/>
              </w:rPr>
              <w:t xml:space="preserve">dat sinds de start van de schuldenaanpak er circa </w:t>
            </w:r>
            <w:r w:rsidR="00045A49">
              <w:rPr>
                <w:rFonts w:ascii="Verdana" w:hAnsi="Verdana"/>
                <w:sz w:val="20"/>
              </w:rPr>
              <w:t>1</w:t>
            </w:r>
            <w:r w:rsidRPr="000446C8">
              <w:rPr>
                <w:rFonts w:ascii="Verdana" w:hAnsi="Verdana"/>
                <w:sz w:val="20"/>
              </w:rPr>
              <w:t xml:space="preserve"> miljard euro aan schulden bij de overheid is kwijtgescholden. Hoe wordt gecontroleerd dat kwijtschelding van publieke schulden correct en volledig plaatsvindt, gezien de omvang van </w:t>
            </w:r>
            <w:r w:rsidR="00045A49">
              <w:rPr>
                <w:rFonts w:ascii="Verdana" w:hAnsi="Verdana"/>
                <w:sz w:val="20"/>
              </w:rPr>
              <w:t>1</w:t>
            </w:r>
            <w:r w:rsidRPr="000446C8">
              <w:rPr>
                <w:rFonts w:ascii="Verdana" w:hAnsi="Verdana"/>
                <w:sz w:val="20"/>
              </w:rPr>
              <w:t xml:space="preserve"> miljard euro?</w:t>
            </w:r>
          </w:p>
          <w:p w:rsidRPr="000446C8" w:rsidR="00241CA3" w:rsidP="00515408" w:rsidRDefault="00241CA3" w14:paraId="5455FB2A" w14:textId="77777777">
            <w:pPr>
              <w:rPr>
                <w:rFonts w:ascii="Verdana" w:hAnsi="Verdana"/>
                <w:sz w:val="20"/>
              </w:rPr>
            </w:pPr>
          </w:p>
          <w:p w:rsidRPr="000446C8" w:rsidR="00515408" w:rsidP="00515408" w:rsidRDefault="00515408" w14:paraId="02329B9A" w14:textId="7C80F601">
            <w:pPr>
              <w:rPr>
                <w:rFonts w:ascii="Verdana" w:hAnsi="Verdana"/>
                <w:sz w:val="20"/>
              </w:rPr>
            </w:pPr>
            <w:r w:rsidRPr="000446C8">
              <w:rPr>
                <w:rFonts w:ascii="Verdana" w:hAnsi="Verdana"/>
                <w:sz w:val="20"/>
              </w:rPr>
              <w:t>Ondanks de communicatie via brieven en webinars</w:t>
            </w:r>
            <w:r w:rsidR="00045A49">
              <w:rPr>
                <w:rFonts w:ascii="Verdana" w:hAnsi="Verdana"/>
                <w:sz w:val="20"/>
              </w:rPr>
              <w:t>,</w:t>
            </w:r>
            <w:r w:rsidRPr="000446C8">
              <w:rPr>
                <w:rFonts w:ascii="Verdana" w:hAnsi="Verdana"/>
                <w:sz w:val="20"/>
              </w:rPr>
              <w:t xml:space="preserve"> zijn er signalen dat ouders verrast worden door hun schulden of door de brieven die zij ontvangen. Welke maatregelen neemt het kabinet om deze communicatieproblemen structureel op te lossen?</w:t>
            </w:r>
          </w:p>
          <w:p w:rsidRPr="000446C8" w:rsidR="00515408" w:rsidP="00515408" w:rsidRDefault="00515408" w14:paraId="6A8809AE" w14:textId="77777777">
            <w:pPr>
              <w:rPr>
                <w:rFonts w:ascii="Verdana" w:hAnsi="Verdana"/>
                <w:i/>
                <w:iCs/>
                <w:sz w:val="20"/>
              </w:rPr>
            </w:pPr>
          </w:p>
          <w:p w:rsidRPr="000446C8" w:rsidR="00515408" w:rsidP="00515408" w:rsidRDefault="00515408" w14:paraId="0F0DA944" w14:textId="078EE834">
            <w:pPr>
              <w:rPr>
                <w:rFonts w:ascii="Verdana" w:hAnsi="Verdana"/>
                <w:sz w:val="20"/>
              </w:rPr>
            </w:pPr>
            <w:r w:rsidRPr="000446C8">
              <w:rPr>
                <w:rFonts w:ascii="Verdana" w:hAnsi="Verdana"/>
                <w:sz w:val="20"/>
              </w:rPr>
              <w:t xml:space="preserve">De leden van de VVD-fractie </w:t>
            </w:r>
            <w:r w:rsidR="00697E30">
              <w:rPr>
                <w:rFonts w:ascii="Verdana" w:hAnsi="Verdana"/>
                <w:sz w:val="20"/>
              </w:rPr>
              <w:t>lezen ten aanzien van de ondersteuning</w:t>
            </w:r>
            <w:r w:rsidRPr="000446C8">
              <w:rPr>
                <w:rFonts w:ascii="Verdana" w:hAnsi="Verdana"/>
                <w:sz w:val="20"/>
              </w:rPr>
              <w:t xml:space="preserve"> dat de commissie Van Dam adviseerde </w:t>
            </w:r>
            <w:r w:rsidRPr="000446C8">
              <w:rPr>
                <w:rFonts w:ascii="Verdana" w:hAnsi="Verdana"/>
                <w:sz w:val="20"/>
              </w:rPr>
              <w:lastRenderedPageBreak/>
              <w:t>om intensieve begeleiding te organiseren voor gezinnen die de regie kwijt zijn geraakt. Hoeveel gezinnen hebben inmiddels gebruikgemaakt van deze intensieve begeleiding en hoe wordt het succes gemeten?</w:t>
            </w:r>
          </w:p>
          <w:p w:rsidRPr="000446C8" w:rsidR="00515408" w:rsidP="00515408" w:rsidRDefault="00515408" w14:paraId="1A2341B0" w14:textId="77777777">
            <w:pPr>
              <w:rPr>
                <w:rFonts w:ascii="Verdana" w:hAnsi="Verdana"/>
                <w:sz w:val="20"/>
              </w:rPr>
            </w:pPr>
          </w:p>
          <w:p w:rsidRPr="000446C8" w:rsidR="00515408" w:rsidP="00515408" w:rsidRDefault="00515408" w14:paraId="559BC850" w14:textId="0E75182C">
            <w:pPr>
              <w:rPr>
                <w:rFonts w:ascii="Verdana" w:hAnsi="Verdana"/>
                <w:sz w:val="20"/>
              </w:rPr>
            </w:pPr>
            <w:r w:rsidRPr="000446C8">
              <w:rPr>
                <w:rFonts w:ascii="Verdana" w:hAnsi="Verdana"/>
                <w:sz w:val="20"/>
              </w:rPr>
              <w:t>De leden van de VVD-fractie hebben kennis genomen van het vooronderzoek Landelijk Steunpunt voor Toeslagengedupeerden</w:t>
            </w:r>
            <w:r w:rsidR="00EB0113">
              <w:rPr>
                <w:rFonts w:ascii="Verdana" w:hAnsi="Verdana"/>
                <w:sz w:val="20"/>
              </w:rPr>
              <w:t>.</w:t>
            </w:r>
            <w:r w:rsidRPr="000446C8">
              <w:rPr>
                <w:rFonts w:ascii="Verdana" w:hAnsi="Verdana"/>
                <w:sz w:val="20"/>
              </w:rPr>
              <w:t xml:space="preserve"> Welke vervolgstappen worden overwogen? Wat is hiervoor de planning? Welke budgettaire gevolgen heeft de oprichting en operationalisering van een dergelijk steunpunt? Hoe verhoudt een dergelijk steunpunt zich tot de brede ondersteuning door gemeenten?</w:t>
            </w:r>
          </w:p>
          <w:p w:rsidRPr="000446C8" w:rsidR="00515408" w:rsidP="00515408" w:rsidRDefault="00515408" w14:paraId="54609AEC" w14:textId="77777777">
            <w:pPr>
              <w:rPr>
                <w:rFonts w:ascii="Verdana" w:hAnsi="Verdana"/>
                <w:sz w:val="20"/>
              </w:rPr>
            </w:pPr>
          </w:p>
          <w:p w:rsidRPr="000446C8" w:rsidR="00515408" w:rsidP="00515408" w:rsidRDefault="00515408" w14:paraId="1924453A" w14:textId="6560A9EB">
            <w:pPr>
              <w:rPr>
                <w:rFonts w:ascii="Verdana" w:hAnsi="Verdana"/>
                <w:sz w:val="20"/>
              </w:rPr>
            </w:pPr>
            <w:r w:rsidRPr="000446C8">
              <w:rPr>
                <w:rFonts w:ascii="Verdana" w:hAnsi="Verdana"/>
                <w:sz w:val="20"/>
              </w:rPr>
              <w:t>De leden van de VVD-fractie begrijpen uit het rapport van Divosa dat gemeenten die iets willen stopzetten, zich richten op het terugdringen van materiele beschikkingen. De</w:t>
            </w:r>
            <w:r w:rsidR="00EB0113">
              <w:rPr>
                <w:rFonts w:ascii="Verdana" w:hAnsi="Verdana"/>
                <w:sz w:val="20"/>
              </w:rPr>
              <w:t>ze</w:t>
            </w:r>
            <w:r w:rsidRPr="000446C8">
              <w:rPr>
                <w:rFonts w:ascii="Verdana" w:hAnsi="Verdana"/>
                <w:sz w:val="20"/>
              </w:rPr>
              <w:t xml:space="preserve"> leden vragen het kabinet hierop een reactie te geven. Daarnaast vragen gemeenten om helder</w:t>
            </w:r>
            <w:r w:rsidR="00045A49">
              <w:rPr>
                <w:rFonts w:ascii="Verdana" w:hAnsi="Verdana"/>
                <w:sz w:val="20"/>
              </w:rPr>
              <w:t>e</w:t>
            </w:r>
            <w:r w:rsidRPr="000446C8">
              <w:rPr>
                <w:rFonts w:ascii="Verdana" w:hAnsi="Verdana"/>
                <w:sz w:val="20"/>
              </w:rPr>
              <w:t xml:space="preserve"> kaders, uniforme richtlijnen en een concrete einddatum. Kan het kabinet de eerste bevindingen van de aangestelde kwartiermaker met de Kamer delen?</w:t>
            </w:r>
          </w:p>
          <w:p w:rsidRPr="000446C8" w:rsidR="00515408" w:rsidP="00515408" w:rsidRDefault="00515408" w14:paraId="1F806E5B" w14:textId="77777777">
            <w:pPr>
              <w:rPr>
                <w:rFonts w:ascii="Verdana" w:hAnsi="Verdana"/>
                <w:i/>
                <w:iCs/>
                <w:sz w:val="20"/>
              </w:rPr>
            </w:pPr>
          </w:p>
          <w:p w:rsidR="005C399F" w:rsidP="00515408" w:rsidRDefault="00515408" w14:paraId="104D535C" w14:textId="77777777">
            <w:pPr>
              <w:rPr>
                <w:rFonts w:ascii="Verdana" w:hAnsi="Verdana"/>
                <w:sz w:val="20"/>
              </w:rPr>
            </w:pPr>
            <w:r w:rsidRPr="000446C8">
              <w:rPr>
                <w:rFonts w:ascii="Verdana" w:hAnsi="Verdana"/>
                <w:sz w:val="20"/>
              </w:rPr>
              <w:t xml:space="preserve">De leden van de VVD-fractie lezen </w:t>
            </w:r>
            <w:r w:rsidR="00EB0113">
              <w:rPr>
                <w:rFonts w:ascii="Verdana" w:hAnsi="Verdana"/>
                <w:sz w:val="20"/>
              </w:rPr>
              <w:t xml:space="preserve">op het punt van organisatie en financiën </w:t>
            </w:r>
            <w:r w:rsidRPr="000446C8">
              <w:rPr>
                <w:rFonts w:ascii="Verdana" w:hAnsi="Verdana"/>
                <w:sz w:val="20"/>
              </w:rPr>
              <w:t xml:space="preserve">dat de feitelijke bezetting binnen </w:t>
            </w:r>
            <w:r w:rsidR="00EB0113">
              <w:rPr>
                <w:rFonts w:ascii="Verdana" w:hAnsi="Verdana"/>
                <w:sz w:val="20"/>
              </w:rPr>
              <w:t xml:space="preserve">de </w:t>
            </w:r>
            <w:r w:rsidRPr="000446C8">
              <w:rPr>
                <w:rFonts w:ascii="Verdana" w:hAnsi="Verdana"/>
                <w:sz w:val="20"/>
              </w:rPr>
              <w:t xml:space="preserve">UHT per eind augustus 1.909 FTE is en dit een daling ten opzichte van 2.280 </w:t>
            </w:r>
            <w:r w:rsidR="005C399F">
              <w:rPr>
                <w:rFonts w:ascii="Verdana" w:hAnsi="Verdana"/>
                <w:sz w:val="20"/>
              </w:rPr>
              <w:t xml:space="preserve">FTE </w:t>
            </w:r>
            <w:r w:rsidRPr="000446C8">
              <w:rPr>
                <w:rFonts w:ascii="Verdana" w:hAnsi="Verdana"/>
                <w:sz w:val="20"/>
              </w:rPr>
              <w:t xml:space="preserve">in mei is. Hoe wordt voorkomen dat deze daling in bezetting leidt tot vertraging in de afhandeling van dossiers? </w:t>
            </w:r>
          </w:p>
          <w:p w:rsidR="005C399F" w:rsidP="00515408" w:rsidRDefault="005C399F" w14:paraId="30AC91D1" w14:textId="77777777">
            <w:pPr>
              <w:rPr>
                <w:rFonts w:ascii="Verdana" w:hAnsi="Verdana"/>
                <w:sz w:val="20"/>
              </w:rPr>
            </w:pPr>
          </w:p>
          <w:p w:rsidRPr="000446C8" w:rsidR="00515408" w:rsidP="00515408" w:rsidRDefault="005C399F" w14:paraId="7D857E4A" w14:textId="28F3A332">
            <w:pPr>
              <w:rPr>
                <w:rFonts w:ascii="Verdana" w:hAnsi="Verdana"/>
                <w:sz w:val="20"/>
              </w:rPr>
            </w:pPr>
            <w:r>
              <w:rPr>
                <w:rFonts w:ascii="Verdana" w:hAnsi="Verdana"/>
                <w:sz w:val="20"/>
              </w:rPr>
              <w:t xml:space="preserve">De </w:t>
            </w:r>
            <w:r w:rsidRPr="000446C8" w:rsidR="00515408">
              <w:rPr>
                <w:rFonts w:ascii="Verdana" w:hAnsi="Verdana"/>
                <w:sz w:val="20"/>
              </w:rPr>
              <w:t>UHT heeft geconstateerd dat er onterecht uitbetalingen vanuit de kindregeling zijn gedaan aan stiefkinderen, voor een totaalbedrag van 972.000 euro</w:t>
            </w:r>
            <w:r>
              <w:rPr>
                <w:rFonts w:ascii="Verdana" w:hAnsi="Verdana"/>
                <w:sz w:val="20"/>
              </w:rPr>
              <w:t>, zo constateren deze leden</w:t>
            </w:r>
            <w:r w:rsidRPr="000446C8" w:rsidR="00515408">
              <w:rPr>
                <w:rFonts w:ascii="Verdana" w:hAnsi="Verdana"/>
                <w:sz w:val="20"/>
              </w:rPr>
              <w:t>. Welke maatregelen worden genomen om dergelijke fouten in de toekomst te voorkomen en hoe wordt hierover gerapporteerd aan de Kamer?</w:t>
            </w:r>
          </w:p>
          <w:p w:rsidRPr="000446C8" w:rsidR="00515408" w:rsidP="00515408" w:rsidRDefault="00515408" w14:paraId="054AD3DF" w14:textId="77777777">
            <w:pPr>
              <w:rPr>
                <w:rFonts w:ascii="Verdana" w:hAnsi="Verdana"/>
                <w:sz w:val="20"/>
              </w:rPr>
            </w:pPr>
          </w:p>
          <w:p w:rsidRPr="000446C8" w:rsidR="00515408" w:rsidP="00515408" w:rsidRDefault="00515408" w14:paraId="22AED693" w14:textId="486388A4">
            <w:pPr>
              <w:rPr>
                <w:rFonts w:ascii="Verdana" w:hAnsi="Verdana"/>
                <w:sz w:val="20"/>
              </w:rPr>
            </w:pPr>
            <w:r w:rsidRPr="000446C8">
              <w:rPr>
                <w:rFonts w:ascii="Verdana" w:hAnsi="Verdana"/>
                <w:sz w:val="20"/>
              </w:rPr>
              <w:t>De leden van de VVD-fractie lezen dat binnen de totale raming een herschikking heeft plaatsgevonden</w:t>
            </w:r>
            <w:r w:rsidR="005C399F">
              <w:rPr>
                <w:rFonts w:ascii="Verdana" w:hAnsi="Verdana"/>
                <w:sz w:val="20"/>
              </w:rPr>
              <w:t>,</w:t>
            </w:r>
            <w:r w:rsidRPr="000446C8">
              <w:rPr>
                <w:rFonts w:ascii="Verdana" w:hAnsi="Verdana"/>
                <w:sz w:val="20"/>
              </w:rPr>
              <w:t xml:space="preserve"> waarbij middelen die niet benodigd zijn door een bijstelling van het geraamde aantal gedupeerde ouders toegevoegd zijn aan de reservering voor de brede ondersteuning (totaal 281 miljoen euro). Kan het kabinet onderbouwen waarom deze reservering juist nu moet worden verhoogd? Wat is de totale reservering voor brede ondersteuning? Hoe heeft dit budget zich ontwikkeld over de afgelopen jaren? Worden of zijn deze bedragen via de SPUK beschikbaar gesteld aan gemeenten? </w:t>
            </w:r>
            <w:r w:rsidR="005C399F">
              <w:rPr>
                <w:rFonts w:ascii="Verdana" w:hAnsi="Verdana"/>
                <w:sz w:val="20"/>
              </w:rPr>
              <w:t>Z</w:t>
            </w:r>
            <w:r w:rsidRPr="000446C8">
              <w:rPr>
                <w:rFonts w:ascii="Verdana" w:hAnsi="Verdana"/>
                <w:sz w:val="20"/>
              </w:rPr>
              <w:t>ijn/worden deze bedragen volledig besteed?</w:t>
            </w:r>
          </w:p>
          <w:p w:rsidRPr="000446C8" w:rsidR="00515408" w:rsidP="00515408" w:rsidRDefault="00515408" w14:paraId="286A8099" w14:textId="77777777">
            <w:pPr>
              <w:rPr>
                <w:rFonts w:ascii="Verdana" w:hAnsi="Verdana"/>
                <w:sz w:val="20"/>
              </w:rPr>
            </w:pPr>
          </w:p>
          <w:p w:rsidRPr="000446C8" w:rsidR="009E5730" w:rsidP="009E5730" w:rsidRDefault="009E5730" w14:paraId="11D9F6CC" w14:textId="5E01E224">
            <w:pPr>
              <w:pStyle w:val="Geenafstand"/>
              <w:rPr>
                <w:rFonts w:ascii="Verdana" w:hAnsi="Verdana" w:eastAsia="Times New Roman"/>
                <w:b/>
                <w:sz w:val="20"/>
                <w:szCs w:val="20"/>
                <w:lang w:eastAsia="nl-NL"/>
              </w:rPr>
            </w:pPr>
            <w:r w:rsidRPr="000446C8">
              <w:rPr>
                <w:rFonts w:ascii="Verdana" w:hAnsi="Verdana" w:eastAsia="Times New Roman"/>
                <w:b/>
                <w:sz w:val="20"/>
                <w:szCs w:val="20"/>
                <w:lang w:eastAsia="nl-NL"/>
              </w:rPr>
              <w:t>Vragen en opmerkingen van de leden van de GroenLinks</w:t>
            </w:r>
            <w:r w:rsidRPr="000446C8" w:rsidR="00515408">
              <w:rPr>
                <w:rFonts w:ascii="Verdana" w:hAnsi="Verdana" w:eastAsia="Times New Roman"/>
                <w:b/>
                <w:sz w:val="20"/>
                <w:szCs w:val="20"/>
                <w:lang w:eastAsia="nl-NL"/>
              </w:rPr>
              <w:t>-</w:t>
            </w:r>
            <w:r w:rsidRPr="000446C8">
              <w:rPr>
                <w:rFonts w:ascii="Verdana" w:hAnsi="Verdana" w:eastAsia="Times New Roman"/>
                <w:b/>
                <w:sz w:val="20"/>
                <w:szCs w:val="20"/>
                <w:lang w:eastAsia="nl-NL"/>
              </w:rPr>
              <w:t xml:space="preserve">PvdA-fractie </w:t>
            </w:r>
          </w:p>
          <w:p w:rsidRPr="000446C8" w:rsidR="009E5730" w:rsidP="009E5730" w:rsidRDefault="009E5730" w14:paraId="11D9F6CD" w14:textId="77777777">
            <w:pPr>
              <w:pStyle w:val="Geenafstand"/>
              <w:rPr>
                <w:rFonts w:ascii="Verdana" w:hAnsi="Verdana" w:eastAsia="Times New Roman"/>
                <w:b/>
                <w:sz w:val="20"/>
                <w:szCs w:val="20"/>
                <w:lang w:eastAsia="nl-NL"/>
              </w:rPr>
            </w:pPr>
          </w:p>
          <w:p w:rsidRPr="000446C8" w:rsidR="00515408" w:rsidP="00515408" w:rsidRDefault="00515408" w14:paraId="3CDC4748" w14:textId="0E667F8F">
            <w:pPr>
              <w:rPr>
                <w:rFonts w:ascii="Verdana" w:hAnsi="Verdana"/>
                <w:sz w:val="20"/>
              </w:rPr>
            </w:pPr>
            <w:r w:rsidRPr="000446C8">
              <w:rPr>
                <w:rFonts w:ascii="Verdana" w:hAnsi="Verdana"/>
                <w:sz w:val="20"/>
              </w:rPr>
              <w:lastRenderedPageBreak/>
              <w:t>De leden van de Groenlinks-PvdA-fractie hebben kennisgenomen van de toegestuurde stukken. De</w:t>
            </w:r>
            <w:r w:rsidR="005C399F">
              <w:rPr>
                <w:rFonts w:ascii="Verdana" w:hAnsi="Verdana"/>
                <w:sz w:val="20"/>
              </w:rPr>
              <w:t>ze</w:t>
            </w:r>
            <w:r w:rsidRPr="000446C8">
              <w:rPr>
                <w:rFonts w:ascii="Verdana" w:hAnsi="Verdana"/>
                <w:sz w:val="20"/>
              </w:rPr>
              <w:t xml:space="preserve"> leden zien in dat het kabinet voortgang maakt met de Hersteloperatie Toeslagen. Toch willen de leden van de GroenLinks-PvdA-fractie de staatssecretaris oproepen om oog te houden voor wat gedupeerden dagelijks meemaken. De papieren werkelijkheid van kwantitatieve voortgangsrapportages en brieven komt namelijk niet altijd overeen met de ervaring van gedupeerden. Het is de overheid die dit schandaal heeft veroorzaakt. Het is daarom ook aan de overheid om extra voorzichtig te zijn in de wijze van communiceren</w:t>
            </w:r>
            <w:r w:rsidR="00972BF5">
              <w:rPr>
                <w:rFonts w:ascii="Verdana" w:hAnsi="Verdana"/>
                <w:sz w:val="20"/>
              </w:rPr>
              <w:t>, aldus deze leden</w:t>
            </w:r>
            <w:r w:rsidRPr="000446C8">
              <w:rPr>
                <w:rFonts w:ascii="Verdana" w:hAnsi="Verdana"/>
                <w:sz w:val="20"/>
              </w:rPr>
              <w:t xml:space="preserve">. </w:t>
            </w:r>
            <w:r w:rsidR="00045A49">
              <w:rPr>
                <w:rFonts w:ascii="Verdana" w:hAnsi="Verdana"/>
                <w:sz w:val="20"/>
              </w:rPr>
              <w:t>Ze</w:t>
            </w:r>
            <w:r w:rsidRPr="000446C8">
              <w:rPr>
                <w:rFonts w:ascii="Verdana" w:hAnsi="Verdana"/>
                <w:sz w:val="20"/>
              </w:rPr>
              <w:t xml:space="preserve"> delen de opvatting van de staatssecretaris dat de slachtoffers voorbij het onrecht geholpen moeten worden, zodat zij verder kunnen met hun leven. Maar de leden van de GroenLinks-PvdA-fractie beseffen ook dat slachtoffers van het toeslagenschandaal de heftige gebeurtenissen die zij hebben meegemaakt hun gehele leven met zich zullen meedragen, zelfs als z</w:t>
            </w:r>
            <w:r w:rsidR="00972BF5">
              <w:rPr>
                <w:rFonts w:ascii="Verdana" w:hAnsi="Verdana"/>
                <w:sz w:val="20"/>
              </w:rPr>
              <w:t>ij</w:t>
            </w:r>
            <w:r w:rsidRPr="000446C8">
              <w:rPr>
                <w:rFonts w:ascii="Verdana" w:hAnsi="Verdana"/>
                <w:sz w:val="20"/>
              </w:rPr>
              <w:t xml:space="preserve"> hun gerechtvaardigde vergoeding hebben ontvangen. Wat de</w:t>
            </w:r>
            <w:r w:rsidR="00972BF5">
              <w:rPr>
                <w:rFonts w:ascii="Verdana" w:hAnsi="Verdana"/>
                <w:sz w:val="20"/>
              </w:rPr>
              <w:t>ze</w:t>
            </w:r>
            <w:r w:rsidRPr="000446C8">
              <w:rPr>
                <w:rFonts w:ascii="Verdana" w:hAnsi="Verdana"/>
                <w:sz w:val="20"/>
              </w:rPr>
              <w:t xml:space="preserve"> leden betreft hebben zij het recht om zichzelf als slachtoffer te blijven zien en kiezen zij zélf het moment waarop zij zichzelf voldoende emotioneel en mentaal hersteld achten, los van de hersteloperatie en de brede ondersteuning. De leden van de GroenLinks-PvdA-fractie roepen de staatssecretaris op om óók in de communicatie en tijdens – bijvoorbeeld – interviews hier</w:t>
            </w:r>
            <w:r w:rsidR="00DA4036">
              <w:rPr>
                <w:rFonts w:ascii="Verdana" w:hAnsi="Verdana"/>
                <w:sz w:val="20"/>
              </w:rPr>
              <w:t>voor</w:t>
            </w:r>
            <w:r w:rsidRPr="000446C8">
              <w:rPr>
                <w:rFonts w:ascii="Verdana" w:hAnsi="Verdana"/>
                <w:sz w:val="20"/>
              </w:rPr>
              <w:t xml:space="preserve"> oog te blijven houden.</w:t>
            </w:r>
          </w:p>
          <w:p w:rsidRPr="000446C8" w:rsidR="00515408" w:rsidP="00515408" w:rsidRDefault="00515408" w14:paraId="69A76135" w14:textId="77777777">
            <w:pPr>
              <w:rPr>
                <w:rFonts w:ascii="Verdana" w:hAnsi="Verdana"/>
                <w:sz w:val="20"/>
              </w:rPr>
            </w:pPr>
          </w:p>
          <w:p w:rsidRPr="000446C8" w:rsidR="00515408" w:rsidP="00515408" w:rsidRDefault="00515408" w14:paraId="5549161B" w14:textId="70E6AA58">
            <w:pPr>
              <w:rPr>
                <w:rFonts w:ascii="Verdana" w:hAnsi="Verdana"/>
                <w:sz w:val="20"/>
              </w:rPr>
            </w:pPr>
            <w:r w:rsidRPr="000446C8">
              <w:rPr>
                <w:rFonts w:ascii="Verdana" w:hAnsi="Verdana"/>
                <w:sz w:val="20"/>
              </w:rPr>
              <w:t xml:space="preserve">De leden van de GroenLinks-PvdA-fractie roepen voorts op om oog te blijven houden voor de hartvochtigheid die de overheid ook na het toeslagenschandaal blijft tentoonspreiden. Na het advies van de commissie Van Dam zijn in de hersteloperatie goede stappen gezet om deze hardvochtigheid te verminderen en meer te opereren vanuit een basis van vertrouwen en controle achteraf. De leden van de GroenLinks-PvdA-fractie juichen dit toe. Toch blijven </w:t>
            </w:r>
            <w:r w:rsidR="00DA4036">
              <w:rPr>
                <w:rFonts w:ascii="Verdana" w:hAnsi="Verdana"/>
                <w:sz w:val="20"/>
              </w:rPr>
              <w:t>deze leden</w:t>
            </w:r>
            <w:r w:rsidRPr="000446C8">
              <w:rPr>
                <w:rFonts w:ascii="Verdana" w:hAnsi="Verdana"/>
                <w:sz w:val="20"/>
              </w:rPr>
              <w:t xml:space="preserve"> voorbeelden tegenkomen van hardvochtigheid binnen andere onderdelen van de overheid. Zo kwam deze week nog in het nieuws dat gemeenten dakloze moeders niet alleen weigeren bij de opvang, maar zelfs dreigen met het afnemen van de kinderen als zij om opvang vragen. De leden van de GroenLinks-PvdA-fractie zullen blijvend aandacht blijven vragen om de lessen van het toeslagenschandaal en de hersteloperatie breder te verspreiden en tevens breed te werken aan een cultuurverandering binnen de overheid.</w:t>
            </w:r>
          </w:p>
          <w:p w:rsidRPr="000446C8" w:rsidR="00515408" w:rsidP="00515408" w:rsidRDefault="00515408" w14:paraId="6FE1DA34" w14:textId="77777777">
            <w:pPr>
              <w:rPr>
                <w:rFonts w:ascii="Verdana" w:hAnsi="Verdana"/>
                <w:sz w:val="20"/>
              </w:rPr>
            </w:pPr>
          </w:p>
          <w:p w:rsidRPr="000446C8" w:rsidR="00515408" w:rsidP="00515408" w:rsidRDefault="00515408" w14:paraId="467CF946" w14:textId="77777777">
            <w:pPr>
              <w:rPr>
                <w:rFonts w:ascii="Verdana" w:hAnsi="Verdana"/>
                <w:sz w:val="20"/>
              </w:rPr>
            </w:pPr>
            <w:r w:rsidRPr="000446C8">
              <w:rPr>
                <w:rFonts w:ascii="Verdana" w:hAnsi="Verdana"/>
                <w:sz w:val="20"/>
              </w:rPr>
              <w:t>Voorts hebben de leden van de GroenLinks-PvdA-fractie enkele vragen en opmerkingen over de Kamerstukken.</w:t>
            </w:r>
            <w:r w:rsidRPr="000446C8">
              <w:rPr>
                <w:rFonts w:ascii="Verdana" w:hAnsi="Verdana"/>
                <w:sz w:val="20"/>
              </w:rPr>
              <w:br/>
            </w:r>
          </w:p>
          <w:p w:rsidRPr="00683CA5" w:rsidR="00515408" w:rsidP="00515408" w:rsidRDefault="00425C48" w14:paraId="4373B9FC" w14:textId="6F8FE723">
            <w:pPr>
              <w:rPr>
                <w:rFonts w:ascii="Verdana" w:hAnsi="Verdana"/>
                <w:sz w:val="20"/>
              </w:rPr>
            </w:pPr>
            <w:r w:rsidRPr="00683CA5">
              <w:rPr>
                <w:rFonts w:ascii="Verdana" w:hAnsi="Verdana"/>
                <w:sz w:val="20"/>
              </w:rPr>
              <w:lastRenderedPageBreak/>
              <w:t xml:space="preserve">Ten aanzien van de </w:t>
            </w:r>
            <w:r w:rsidRPr="00683CA5" w:rsidR="00515408">
              <w:rPr>
                <w:rFonts w:ascii="Verdana" w:hAnsi="Verdana"/>
                <w:sz w:val="20"/>
              </w:rPr>
              <w:t>21e Voortgangsrapportage Hersteloperatie toeslagen</w:t>
            </w:r>
            <w:r w:rsidRPr="00683CA5">
              <w:rPr>
                <w:rFonts w:ascii="Verdana" w:hAnsi="Verdana"/>
                <w:sz w:val="20"/>
              </w:rPr>
              <w:t xml:space="preserve"> hebben deze leden de volgende vragen en opmerkingen.</w:t>
            </w:r>
          </w:p>
          <w:p w:rsidRPr="000446C8" w:rsidR="00425C48" w:rsidP="00515408" w:rsidRDefault="00425C48" w14:paraId="521F0A0D" w14:textId="77777777">
            <w:pPr>
              <w:rPr>
                <w:rFonts w:ascii="Verdana" w:hAnsi="Verdana"/>
                <w:sz w:val="20"/>
                <w:u w:val="single"/>
              </w:rPr>
            </w:pPr>
          </w:p>
          <w:p w:rsidRPr="000446C8" w:rsidR="00515408" w:rsidP="00515408" w:rsidRDefault="00515408" w14:paraId="6EECF2BA" w14:textId="1B55731D">
            <w:pPr>
              <w:rPr>
                <w:rFonts w:ascii="Verdana" w:hAnsi="Verdana"/>
                <w:sz w:val="20"/>
              </w:rPr>
            </w:pPr>
            <w:r w:rsidRPr="000446C8">
              <w:rPr>
                <w:rFonts w:ascii="Verdana" w:hAnsi="Verdana"/>
                <w:sz w:val="20"/>
              </w:rPr>
              <w:t>De leden van de GroenLinks-PvdA-fractie zijn</w:t>
            </w:r>
            <w:r w:rsidR="00683CA5">
              <w:rPr>
                <w:rFonts w:ascii="Verdana" w:hAnsi="Verdana"/>
                <w:sz w:val="20"/>
              </w:rPr>
              <w:t xml:space="preserve"> op het punt van het bezwaarproces</w:t>
            </w:r>
            <w:r w:rsidRPr="000446C8">
              <w:rPr>
                <w:rFonts w:ascii="Verdana" w:hAnsi="Verdana"/>
                <w:sz w:val="20"/>
              </w:rPr>
              <w:t xml:space="preserve"> benieuwd naar de tevredenheid van gedupeerden over de uitkomst van bezwaar- en beroepsprocedures. Worden gedupeerden hierover bevraagd? Is hier informatie of onderzoek over beschikbaar?</w:t>
            </w:r>
          </w:p>
          <w:p w:rsidRPr="000446C8" w:rsidR="00515408" w:rsidP="00515408" w:rsidRDefault="00515408" w14:paraId="1328AF7A" w14:textId="77777777">
            <w:pPr>
              <w:rPr>
                <w:rFonts w:ascii="Verdana" w:hAnsi="Verdana"/>
                <w:sz w:val="20"/>
              </w:rPr>
            </w:pPr>
          </w:p>
          <w:p w:rsidRPr="000446C8" w:rsidR="00515408" w:rsidP="00515408" w:rsidRDefault="00515408" w14:paraId="3400F7B7" w14:textId="549CC10F">
            <w:pPr>
              <w:rPr>
                <w:rFonts w:ascii="Verdana" w:hAnsi="Verdana"/>
                <w:sz w:val="20"/>
              </w:rPr>
            </w:pPr>
            <w:r w:rsidRPr="000446C8">
              <w:rPr>
                <w:rFonts w:ascii="Verdana" w:hAnsi="Verdana"/>
                <w:sz w:val="20"/>
              </w:rPr>
              <w:t xml:space="preserve">De leden van de GroenLinks-PvdA-fractie zijn </w:t>
            </w:r>
            <w:r w:rsidR="00683CA5">
              <w:rPr>
                <w:rFonts w:ascii="Verdana" w:hAnsi="Verdana"/>
                <w:sz w:val="20"/>
              </w:rPr>
              <w:t xml:space="preserve">ten aanzien van de dossiers </w:t>
            </w:r>
            <w:r w:rsidRPr="000446C8">
              <w:rPr>
                <w:rFonts w:ascii="Verdana" w:hAnsi="Verdana"/>
                <w:sz w:val="20"/>
              </w:rPr>
              <w:t xml:space="preserve">blij </w:t>
            </w:r>
            <w:r w:rsidR="00683CA5">
              <w:rPr>
                <w:rFonts w:ascii="Verdana" w:hAnsi="Verdana"/>
                <w:sz w:val="20"/>
              </w:rPr>
              <w:t xml:space="preserve">om </w:t>
            </w:r>
            <w:r w:rsidRPr="000446C8">
              <w:rPr>
                <w:rFonts w:ascii="Verdana" w:hAnsi="Verdana"/>
                <w:sz w:val="20"/>
              </w:rPr>
              <w:t xml:space="preserve">te lezen dat </w:t>
            </w:r>
            <w:r w:rsidR="00683CA5">
              <w:rPr>
                <w:rFonts w:ascii="Verdana" w:hAnsi="Verdana"/>
                <w:sz w:val="20"/>
              </w:rPr>
              <w:t>de</w:t>
            </w:r>
            <w:r w:rsidRPr="000446C8">
              <w:rPr>
                <w:rFonts w:ascii="Verdana" w:hAnsi="Verdana"/>
                <w:sz w:val="20"/>
              </w:rPr>
              <w:t xml:space="preserve"> UHT een proces heeft ontwikkeld om ongelakte dossiers te verstrekken aan advocaten op basis van afspraken over de vertrouwelijkheid. Tegelijk lezen de leden dat </w:t>
            </w:r>
            <w:r w:rsidR="008D78B7">
              <w:rPr>
                <w:rFonts w:ascii="Verdana" w:hAnsi="Verdana"/>
                <w:sz w:val="20"/>
              </w:rPr>
              <w:t>de</w:t>
            </w:r>
            <w:r w:rsidRPr="000446C8">
              <w:rPr>
                <w:rFonts w:ascii="Verdana" w:hAnsi="Verdana"/>
                <w:sz w:val="20"/>
              </w:rPr>
              <w:t xml:space="preserve"> UHT nieuwe laksoftware in gebruik heeft genomen, waardoor het verstrekken van gelakte dossiers eveneens </w:t>
            </w:r>
            <w:r w:rsidR="008D78B7">
              <w:rPr>
                <w:rFonts w:ascii="Verdana" w:hAnsi="Verdana"/>
                <w:sz w:val="20"/>
              </w:rPr>
              <w:t xml:space="preserve">is </w:t>
            </w:r>
            <w:r w:rsidRPr="000446C8">
              <w:rPr>
                <w:rFonts w:ascii="Verdana" w:hAnsi="Verdana"/>
                <w:sz w:val="20"/>
              </w:rPr>
              <w:t>versneld. De</w:t>
            </w:r>
            <w:r w:rsidR="008D78B7">
              <w:rPr>
                <w:rFonts w:ascii="Verdana" w:hAnsi="Verdana"/>
                <w:sz w:val="20"/>
              </w:rPr>
              <w:t>ze</w:t>
            </w:r>
            <w:r w:rsidRPr="000446C8">
              <w:rPr>
                <w:rFonts w:ascii="Verdana" w:hAnsi="Verdana"/>
                <w:sz w:val="20"/>
              </w:rPr>
              <w:t xml:space="preserve"> leden zijn benieuwd naar precieze getallen. Hoeveel sneller gaat het verstrekken van gelakte dossiers ten opzichte van het eerdere proces? Hoe lang duurt het voordat een ongelakt dossier aan advocaten wordt verstrekt?</w:t>
            </w:r>
          </w:p>
          <w:p w:rsidRPr="000446C8" w:rsidR="00515408" w:rsidP="00515408" w:rsidRDefault="00515408" w14:paraId="242BE54C" w14:textId="317C42AB">
            <w:pPr>
              <w:rPr>
                <w:rFonts w:ascii="Verdana" w:hAnsi="Verdana"/>
                <w:sz w:val="20"/>
              </w:rPr>
            </w:pPr>
          </w:p>
          <w:p w:rsidRPr="000446C8" w:rsidR="00515408" w:rsidP="00515408" w:rsidRDefault="00515408" w14:paraId="430868D4" w14:textId="52A5C732">
            <w:pPr>
              <w:rPr>
                <w:rFonts w:ascii="Verdana" w:hAnsi="Verdana"/>
                <w:sz w:val="20"/>
              </w:rPr>
            </w:pPr>
            <w:r w:rsidRPr="000446C8">
              <w:rPr>
                <w:rFonts w:ascii="Verdana" w:hAnsi="Verdana"/>
                <w:sz w:val="20"/>
              </w:rPr>
              <w:t xml:space="preserve">De leden van de GroenLinks-PvdA-fractie lezen </w:t>
            </w:r>
            <w:r w:rsidR="008D78B7">
              <w:rPr>
                <w:rFonts w:ascii="Verdana" w:hAnsi="Verdana"/>
                <w:sz w:val="20"/>
              </w:rPr>
              <w:t xml:space="preserve">ten aanzien van ex-toeslagpartners </w:t>
            </w:r>
            <w:r w:rsidRPr="000446C8">
              <w:rPr>
                <w:rFonts w:ascii="Verdana" w:hAnsi="Verdana"/>
                <w:sz w:val="20"/>
              </w:rPr>
              <w:t xml:space="preserve">dat op dit moment de regeling voor de compensatie van aanvullende schade, voor zover die boven de inmiddels ontvangen 10.000 </w:t>
            </w:r>
            <w:r w:rsidR="008D78B7">
              <w:rPr>
                <w:rFonts w:ascii="Verdana" w:hAnsi="Verdana"/>
                <w:sz w:val="20"/>
              </w:rPr>
              <w:t xml:space="preserve">euro </w:t>
            </w:r>
            <w:r w:rsidRPr="000446C8">
              <w:rPr>
                <w:rFonts w:ascii="Verdana" w:hAnsi="Verdana"/>
                <w:sz w:val="20"/>
              </w:rPr>
              <w:t>uitkomt, voor ex-toeslagpartners nog niet is ingevoerd</w:t>
            </w:r>
            <w:r w:rsidR="008851FA">
              <w:rPr>
                <w:rFonts w:ascii="Verdana" w:hAnsi="Verdana"/>
                <w:sz w:val="20"/>
              </w:rPr>
              <w:t>. Deze leden</w:t>
            </w:r>
            <w:r w:rsidRPr="000446C8">
              <w:rPr>
                <w:rFonts w:ascii="Verdana" w:hAnsi="Verdana"/>
                <w:sz w:val="20"/>
              </w:rPr>
              <w:t xml:space="preserve"> begrijpen dat eerst het stelsel voor aanvullende compensatie voor gedupeerde ouders</w:t>
            </w:r>
            <w:r w:rsidR="008851FA">
              <w:rPr>
                <w:rFonts w:ascii="Verdana" w:hAnsi="Verdana"/>
                <w:sz w:val="20"/>
              </w:rPr>
              <w:t xml:space="preserve"> </w:t>
            </w:r>
            <w:r w:rsidRPr="000446C8">
              <w:rPr>
                <w:rFonts w:ascii="Verdana" w:hAnsi="Verdana"/>
                <w:sz w:val="20"/>
              </w:rPr>
              <w:t>moet worden</w:t>
            </w:r>
            <w:r w:rsidR="008851FA">
              <w:rPr>
                <w:rFonts w:ascii="Verdana" w:hAnsi="Verdana"/>
                <w:sz w:val="20"/>
              </w:rPr>
              <w:t xml:space="preserve"> heringericht</w:t>
            </w:r>
            <w:r w:rsidRPr="000446C8">
              <w:rPr>
                <w:rFonts w:ascii="Verdana" w:hAnsi="Verdana"/>
                <w:sz w:val="20"/>
              </w:rPr>
              <w:t>. De</w:t>
            </w:r>
            <w:r w:rsidR="008851FA">
              <w:rPr>
                <w:rFonts w:ascii="Verdana" w:hAnsi="Verdana"/>
                <w:sz w:val="20"/>
              </w:rPr>
              <w:t>ze</w:t>
            </w:r>
            <w:r w:rsidRPr="000446C8">
              <w:rPr>
                <w:rFonts w:ascii="Verdana" w:hAnsi="Verdana"/>
                <w:sz w:val="20"/>
              </w:rPr>
              <w:t xml:space="preserve"> leden zijn benieuwd wat het tijdpad voor het herinrichten van dit stelsel is en hoe lang de verwachting is dat ex-toeslagpartners dienen te wachten voordat ook hun aanvullende schade </w:t>
            </w:r>
            <w:r w:rsidR="008851FA">
              <w:rPr>
                <w:rFonts w:ascii="Verdana" w:hAnsi="Verdana"/>
                <w:sz w:val="20"/>
              </w:rPr>
              <w:t xml:space="preserve">kan worden </w:t>
            </w:r>
            <w:r w:rsidRPr="000446C8">
              <w:rPr>
                <w:rFonts w:ascii="Verdana" w:hAnsi="Verdana"/>
                <w:sz w:val="20"/>
              </w:rPr>
              <w:t>gecompenseerd.</w:t>
            </w:r>
          </w:p>
          <w:p w:rsidRPr="000446C8" w:rsidR="00515408" w:rsidP="00515408" w:rsidRDefault="00515408" w14:paraId="34AA6D26" w14:textId="77777777">
            <w:pPr>
              <w:rPr>
                <w:rFonts w:ascii="Verdana" w:hAnsi="Verdana"/>
                <w:sz w:val="20"/>
              </w:rPr>
            </w:pPr>
          </w:p>
          <w:p w:rsidRPr="000446C8" w:rsidR="00515408" w:rsidP="00515408" w:rsidRDefault="00515408" w14:paraId="310EBCA4" w14:textId="1BB89C01">
            <w:pPr>
              <w:rPr>
                <w:rFonts w:ascii="Verdana" w:hAnsi="Verdana"/>
                <w:sz w:val="20"/>
              </w:rPr>
            </w:pPr>
            <w:r w:rsidRPr="000446C8">
              <w:rPr>
                <w:rFonts w:ascii="Verdana" w:hAnsi="Verdana"/>
                <w:sz w:val="20"/>
              </w:rPr>
              <w:t xml:space="preserve">De leden van de GroenLinks-PvdA-fractie zijn </w:t>
            </w:r>
            <w:r w:rsidR="008851FA">
              <w:rPr>
                <w:rFonts w:ascii="Verdana" w:hAnsi="Verdana"/>
                <w:sz w:val="20"/>
              </w:rPr>
              <w:t xml:space="preserve">op het punt van de inrichting van de uitvoeringsorganisatie </w:t>
            </w:r>
            <w:r w:rsidRPr="000446C8">
              <w:rPr>
                <w:rFonts w:ascii="Verdana" w:hAnsi="Verdana"/>
                <w:sz w:val="20"/>
              </w:rPr>
              <w:t xml:space="preserve">blij dat er is ingezet op aanvullende initiatieven om senior juristen te werven en </w:t>
            </w:r>
            <w:r w:rsidR="008A05CE">
              <w:rPr>
                <w:rFonts w:ascii="Verdana" w:hAnsi="Verdana"/>
                <w:sz w:val="20"/>
              </w:rPr>
              <w:t xml:space="preserve">zijn </w:t>
            </w:r>
            <w:r w:rsidRPr="000446C8">
              <w:rPr>
                <w:rFonts w:ascii="Verdana" w:hAnsi="Verdana"/>
                <w:sz w:val="20"/>
              </w:rPr>
              <w:t xml:space="preserve">teleurgesteld dat dit slechts minimaal effect heeft gesorteerd. </w:t>
            </w:r>
            <w:r w:rsidR="008A05CE">
              <w:rPr>
                <w:rFonts w:ascii="Verdana" w:hAnsi="Verdana"/>
                <w:sz w:val="20"/>
              </w:rPr>
              <w:t>Deze leden</w:t>
            </w:r>
            <w:r w:rsidRPr="000446C8">
              <w:rPr>
                <w:rFonts w:ascii="Verdana" w:hAnsi="Verdana"/>
                <w:sz w:val="20"/>
              </w:rPr>
              <w:t xml:space="preserve"> zijn benieuwd welke aanvullende initiatieven er zijn ingezet. Wat was de verwachting wat betreft instroom van nieuwe senior juristen naar aanleiding van deze initiatieven en wat zijn de redenen – los van de krappe arbeidsmarkt – waardoor dit tegenviel? Zijn er plannen om (andere) initiatieven op te zetten of de ingezette initiatieven te continueren tot er wel voldoende senior juristen aan de slag kunnen?</w:t>
            </w:r>
          </w:p>
          <w:p w:rsidRPr="000446C8" w:rsidR="00515408" w:rsidP="00515408" w:rsidRDefault="00515408" w14:paraId="1D67A6EA" w14:textId="6F3BF313">
            <w:pPr>
              <w:rPr>
                <w:rFonts w:ascii="Verdana" w:hAnsi="Verdana"/>
                <w:sz w:val="20"/>
              </w:rPr>
            </w:pPr>
          </w:p>
          <w:p w:rsidRPr="000446C8" w:rsidR="00515408" w:rsidP="00515408" w:rsidRDefault="00515408" w14:paraId="2C7B0F7D" w14:textId="704AA3C2">
            <w:pPr>
              <w:rPr>
                <w:rFonts w:ascii="Verdana" w:hAnsi="Verdana"/>
                <w:sz w:val="20"/>
              </w:rPr>
            </w:pPr>
            <w:r w:rsidRPr="000446C8">
              <w:rPr>
                <w:rFonts w:ascii="Verdana" w:hAnsi="Verdana"/>
                <w:sz w:val="20"/>
              </w:rPr>
              <w:t xml:space="preserve">De leden van de GroenLinks-PvdA-fractie zijn </w:t>
            </w:r>
            <w:r w:rsidR="008A05CE">
              <w:rPr>
                <w:rFonts w:ascii="Verdana" w:hAnsi="Verdana"/>
                <w:sz w:val="20"/>
              </w:rPr>
              <w:t xml:space="preserve">ten aanzien van de Oudercommissie </w:t>
            </w:r>
            <w:r w:rsidRPr="000446C8">
              <w:rPr>
                <w:rFonts w:ascii="Verdana" w:hAnsi="Verdana"/>
                <w:sz w:val="20"/>
              </w:rPr>
              <w:t xml:space="preserve">blij </w:t>
            </w:r>
            <w:r w:rsidR="008A05CE">
              <w:rPr>
                <w:rFonts w:ascii="Verdana" w:hAnsi="Verdana"/>
                <w:sz w:val="20"/>
              </w:rPr>
              <w:t xml:space="preserve">om </w:t>
            </w:r>
            <w:r w:rsidRPr="000446C8">
              <w:rPr>
                <w:rFonts w:ascii="Verdana" w:hAnsi="Verdana"/>
                <w:sz w:val="20"/>
              </w:rPr>
              <w:t xml:space="preserve">te lezen dat de zorgen van de Oudercommissie serieus worden genomen. Wel zijn </w:t>
            </w:r>
            <w:r w:rsidR="00F114D2">
              <w:rPr>
                <w:rFonts w:ascii="Verdana" w:hAnsi="Verdana"/>
                <w:sz w:val="20"/>
              </w:rPr>
              <w:t>deze leden</w:t>
            </w:r>
            <w:r w:rsidRPr="000446C8">
              <w:rPr>
                <w:rFonts w:ascii="Verdana" w:hAnsi="Verdana"/>
                <w:sz w:val="20"/>
              </w:rPr>
              <w:t xml:space="preserve"> benieuwd naar welke afspraken er gemaakt zijn over de borging van de </w:t>
            </w:r>
            <w:r w:rsidRPr="000446C8">
              <w:rPr>
                <w:rFonts w:ascii="Verdana" w:hAnsi="Verdana"/>
                <w:sz w:val="20"/>
              </w:rPr>
              <w:lastRenderedPageBreak/>
              <w:t>inbreng van de oudertoetsgroep en de Oudercommissie. Kan de staatssecretaris deze afspraken met de Kamer delen?</w:t>
            </w:r>
          </w:p>
          <w:p w:rsidRPr="000446C8" w:rsidR="00515408" w:rsidP="00515408" w:rsidRDefault="00515408" w14:paraId="1A9F109C" w14:textId="7EC8F25E">
            <w:pPr>
              <w:rPr>
                <w:rFonts w:ascii="Verdana" w:hAnsi="Verdana"/>
                <w:sz w:val="20"/>
                <w:u w:val="single"/>
              </w:rPr>
            </w:pPr>
          </w:p>
          <w:p w:rsidRPr="000446C8" w:rsidR="00515408" w:rsidP="00515408" w:rsidRDefault="00515408" w14:paraId="634CEFE9" w14:textId="099DC7C0">
            <w:pPr>
              <w:rPr>
                <w:rFonts w:ascii="Verdana" w:hAnsi="Verdana"/>
                <w:sz w:val="20"/>
              </w:rPr>
            </w:pPr>
            <w:r w:rsidRPr="000446C8">
              <w:rPr>
                <w:rFonts w:ascii="Verdana" w:hAnsi="Verdana"/>
                <w:sz w:val="20"/>
              </w:rPr>
              <w:t xml:space="preserve">De leden van de GroenLinks-PvdA-fractie hebben met veel interesse de brief van de Oudercommissie gelezen. </w:t>
            </w:r>
            <w:r w:rsidR="000D7F4E">
              <w:rPr>
                <w:rFonts w:ascii="Verdana" w:hAnsi="Verdana"/>
                <w:sz w:val="20"/>
              </w:rPr>
              <w:t>Deze leden</w:t>
            </w:r>
            <w:r w:rsidRPr="000446C8">
              <w:rPr>
                <w:rFonts w:ascii="Verdana" w:hAnsi="Verdana"/>
                <w:sz w:val="20"/>
              </w:rPr>
              <w:t xml:space="preserve"> zijn benieuwd naar de datum waarop deze is opgesteld</w:t>
            </w:r>
            <w:r w:rsidR="000D7F4E">
              <w:rPr>
                <w:rFonts w:ascii="Verdana" w:hAnsi="Verdana"/>
                <w:sz w:val="20"/>
              </w:rPr>
              <w:t>.</w:t>
            </w:r>
            <w:r w:rsidRPr="000446C8">
              <w:rPr>
                <w:rFonts w:ascii="Verdana" w:hAnsi="Verdana"/>
                <w:sz w:val="20"/>
              </w:rPr>
              <w:t xml:space="preserve"> </w:t>
            </w:r>
            <w:r w:rsidR="000D7F4E">
              <w:rPr>
                <w:rFonts w:ascii="Verdana" w:hAnsi="Verdana"/>
                <w:sz w:val="20"/>
              </w:rPr>
              <w:t>K</w:t>
            </w:r>
            <w:r w:rsidRPr="000446C8">
              <w:rPr>
                <w:rFonts w:ascii="Verdana" w:hAnsi="Verdana"/>
                <w:sz w:val="20"/>
              </w:rPr>
              <w:t xml:space="preserve">an de staatssecretaris dat aangeven? Verder hebben </w:t>
            </w:r>
            <w:r w:rsidR="000D7F4E">
              <w:rPr>
                <w:rFonts w:ascii="Verdana" w:hAnsi="Verdana"/>
                <w:sz w:val="20"/>
              </w:rPr>
              <w:t>deze leden</w:t>
            </w:r>
            <w:r w:rsidRPr="000446C8">
              <w:rPr>
                <w:rFonts w:ascii="Verdana" w:hAnsi="Verdana"/>
                <w:sz w:val="20"/>
              </w:rPr>
              <w:t xml:space="preserve"> ten aanzien van deze brief enkele vragen en opmerkingen.</w:t>
            </w:r>
          </w:p>
          <w:p w:rsidRPr="000446C8" w:rsidR="00515408" w:rsidP="00515408" w:rsidRDefault="00515408" w14:paraId="199CA32D" w14:textId="77777777">
            <w:pPr>
              <w:rPr>
                <w:rFonts w:ascii="Verdana" w:hAnsi="Verdana"/>
                <w:sz w:val="20"/>
              </w:rPr>
            </w:pPr>
          </w:p>
          <w:p w:rsidRPr="000446C8" w:rsidR="00515408" w:rsidP="00515408" w:rsidRDefault="00515408" w14:paraId="292CAD8C" w14:textId="7D670298">
            <w:pPr>
              <w:rPr>
                <w:rFonts w:ascii="Verdana" w:hAnsi="Verdana"/>
                <w:sz w:val="20"/>
              </w:rPr>
            </w:pPr>
            <w:r w:rsidRPr="000446C8">
              <w:rPr>
                <w:rFonts w:ascii="Verdana" w:hAnsi="Verdana"/>
                <w:sz w:val="20"/>
              </w:rPr>
              <w:t>De leden van de GroenLinks-PvdA-fractie zijn benieuwd wat de reactie van de staatssecretaris is op het advies van de Oudercommissie om terug te komen op het naar beneden bijstellen van bedragen voor UIG-posten in het schadekader. De</w:t>
            </w:r>
            <w:r w:rsidR="000D7F4E">
              <w:rPr>
                <w:rFonts w:ascii="Verdana" w:hAnsi="Verdana"/>
                <w:sz w:val="20"/>
              </w:rPr>
              <w:t>ze</w:t>
            </w:r>
            <w:r w:rsidRPr="000446C8">
              <w:rPr>
                <w:rFonts w:ascii="Verdana" w:hAnsi="Verdana"/>
                <w:sz w:val="20"/>
              </w:rPr>
              <w:t xml:space="preserve"> leden zijn verder benieuwd naar de zorgen die de Oudercommissie per brief heeft gedeeld over zowel de inhoud als het proces van totstandkoming van de schaderoute Mijn</w:t>
            </w:r>
            <w:r w:rsidR="000D7F4E">
              <w:rPr>
                <w:rFonts w:ascii="Verdana" w:hAnsi="Verdana"/>
                <w:sz w:val="20"/>
              </w:rPr>
              <w:t>H</w:t>
            </w:r>
            <w:r w:rsidRPr="000446C8">
              <w:rPr>
                <w:rFonts w:ascii="Verdana" w:hAnsi="Verdana"/>
                <w:sz w:val="20"/>
              </w:rPr>
              <w:t>erstel. Kan deze brief met de Kamer worden</w:t>
            </w:r>
            <w:r w:rsidR="000D7F4E">
              <w:rPr>
                <w:rFonts w:ascii="Verdana" w:hAnsi="Verdana"/>
                <w:sz w:val="20"/>
              </w:rPr>
              <w:t xml:space="preserve"> gedeeld</w:t>
            </w:r>
            <w:r w:rsidRPr="000446C8">
              <w:rPr>
                <w:rFonts w:ascii="Verdana" w:hAnsi="Verdana"/>
                <w:sz w:val="20"/>
              </w:rPr>
              <w:t>? Ook zijn de leden van de GroenLinks-PvdA-fractie benieuwd wat de opvolging is geweest ten aanzien van elk advies en punt dat de Oudercommissie heeft gemaakt. De</w:t>
            </w:r>
            <w:r w:rsidR="000D7F4E">
              <w:rPr>
                <w:rFonts w:ascii="Verdana" w:hAnsi="Verdana"/>
                <w:sz w:val="20"/>
              </w:rPr>
              <w:t>ze</w:t>
            </w:r>
            <w:r w:rsidRPr="000446C8">
              <w:rPr>
                <w:rFonts w:ascii="Verdana" w:hAnsi="Verdana"/>
                <w:sz w:val="20"/>
              </w:rPr>
              <w:t xml:space="preserve"> leden hebben er begrip voor dat wellicht niet elke opmerking of advies is overgenomen, mits gemotiveerd kan worden wat daar</w:t>
            </w:r>
            <w:r w:rsidR="000D7F4E">
              <w:rPr>
                <w:rFonts w:ascii="Verdana" w:hAnsi="Verdana"/>
                <w:sz w:val="20"/>
              </w:rPr>
              <w:t>van</w:t>
            </w:r>
            <w:r w:rsidRPr="000446C8">
              <w:rPr>
                <w:rFonts w:ascii="Verdana" w:hAnsi="Verdana"/>
                <w:sz w:val="20"/>
              </w:rPr>
              <w:t xml:space="preserve"> de reden is.</w:t>
            </w:r>
          </w:p>
          <w:p w:rsidRPr="000446C8" w:rsidR="00515408" w:rsidP="00515408" w:rsidRDefault="00515408" w14:paraId="320A902E" w14:textId="77777777">
            <w:pPr>
              <w:rPr>
                <w:rFonts w:ascii="Verdana" w:hAnsi="Verdana"/>
                <w:sz w:val="20"/>
              </w:rPr>
            </w:pPr>
          </w:p>
          <w:p w:rsidRPr="000446C8" w:rsidR="00515408" w:rsidP="00515408" w:rsidRDefault="00515408" w14:paraId="5A49F0A7" w14:textId="131205FD">
            <w:pPr>
              <w:rPr>
                <w:rFonts w:ascii="Verdana" w:hAnsi="Verdana"/>
                <w:sz w:val="20"/>
              </w:rPr>
            </w:pPr>
            <w:r w:rsidRPr="000446C8">
              <w:rPr>
                <w:rFonts w:ascii="Verdana" w:hAnsi="Verdana"/>
                <w:sz w:val="20"/>
              </w:rPr>
              <w:t xml:space="preserve">De leden van de GroenLinks-PvdA-fractie zijn het – zoals eerder kenbaar gemaakt in dit overleg – volmondig eens met de opmerking van de Oudercommissie dat de voortgangsrapportages op dit moment kwantitatief is ingestoken en er onvoldoende zicht is op de ervaringen en tevredenheid van ouders/gedupeerden en wensen eveneens dat hierover </w:t>
            </w:r>
            <w:r w:rsidR="00135AF4">
              <w:rPr>
                <w:rFonts w:ascii="Verdana" w:hAnsi="Verdana"/>
                <w:sz w:val="20"/>
              </w:rPr>
              <w:t xml:space="preserve">wordt </w:t>
            </w:r>
            <w:r w:rsidRPr="000446C8">
              <w:rPr>
                <w:rFonts w:ascii="Verdana" w:hAnsi="Verdana"/>
                <w:sz w:val="20"/>
              </w:rPr>
              <w:t>gerapporteerd. Kan de staatssecretaris op deze wens reflecteren?</w:t>
            </w:r>
          </w:p>
          <w:p w:rsidRPr="000446C8" w:rsidR="00135AF4" w:rsidP="00515408" w:rsidRDefault="00135AF4" w14:paraId="50B9B083" w14:textId="77777777">
            <w:pPr>
              <w:rPr>
                <w:rFonts w:ascii="Verdana" w:hAnsi="Verdana"/>
                <w:sz w:val="20"/>
                <w:u w:val="single"/>
              </w:rPr>
            </w:pPr>
          </w:p>
          <w:p w:rsidRPr="000446C8" w:rsidR="00515408" w:rsidP="00515408" w:rsidRDefault="00515408" w14:paraId="6B43AB73" w14:textId="4A8672E2">
            <w:pPr>
              <w:rPr>
                <w:rFonts w:ascii="Verdana" w:hAnsi="Verdana"/>
                <w:sz w:val="20"/>
              </w:rPr>
            </w:pPr>
            <w:r w:rsidRPr="000446C8">
              <w:rPr>
                <w:rFonts w:ascii="Verdana" w:hAnsi="Verdana"/>
                <w:sz w:val="20"/>
              </w:rPr>
              <w:t>De leden van de GroenLinks-PvdA-fractie danken de staatssecretaris en de betrokken ambtenaren voor de technische briefing naar aanleiding van de livegang van MijnHerstel. De</w:t>
            </w:r>
            <w:r w:rsidR="00092331">
              <w:rPr>
                <w:rFonts w:ascii="Verdana" w:hAnsi="Verdana"/>
                <w:sz w:val="20"/>
              </w:rPr>
              <w:t>ze</w:t>
            </w:r>
            <w:r w:rsidRPr="000446C8">
              <w:rPr>
                <w:rFonts w:ascii="Verdana" w:hAnsi="Verdana"/>
                <w:sz w:val="20"/>
              </w:rPr>
              <w:t xml:space="preserve"> leden hebben deze </w:t>
            </w:r>
            <w:r w:rsidR="00092331">
              <w:rPr>
                <w:rFonts w:ascii="Verdana" w:hAnsi="Verdana"/>
                <w:sz w:val="20"/>
              </w:rPr>
              <w:t>technische briefing</w:t>
            </w:r>
            <w:r w:rsidRPr="000446C8">
              <w:rPr>
                <w:rFonts w:ascii="Verdana" w:hAnsi="Verdana"/>
                <w:sz w:val="20"/>
              </w:rPr>
              <w:t xml:space="preserve"> als verhelderend en nuttig ervaren. </w:t>
            </w:r>
            <w:r w:rsidR="00092331">
              <w:rPr>
                <w:rFonts w:ascii="Verdana" w:hAnsi="Verdana"/>
                <w:sz w:val="20"/>
              </w:rPr>
              <w:t>Deze leden</w:t>
            </w:r>
            <w:r w:rsidRPr="000446C8">
              <w:rPr>
                <w:rFonts w:ascii="Verdana" w:hAnsi="Verdana"/>
                <w:sz w:val="20"/>
              </w:rPr>
              <w:t xml:space="preserve"> hebben naar aanleiding van de </w:t>
            </w:r>
            <w:r w:rsidR="00A90765">
              <w:rPr>
                <w:rFonts w:ascii="Verdana" w:hAnsi="Verdana"/>
                <w:sz w:val="20"/>
              </w:rPr>
              <w:t>technische briefing</w:t>
            </w:r>
            <w:r w:rsidRPr="000446C8">
              <w:rPr>
                <w:rFonts w:ascii="Verdana" w:hAnsi="Verdana"/>
                <w:sz w:val="20"/>
              </w:rPr>
              <w:t xml:space="preserve"> en de brief van de regering echter nog enkele vragen en opmerkingen ten aanzien van MijnHerstel.</w:t>
            </w:r>
          </w:p>
          <w:p w:rsidRPr="000446C8" w:rsidR="00515408" w:rsidP="00515408" w:rsidRDefault="00515408" w14:paraId="1E153E96" w14:textId="77777777">
            <w:pPr>
              <w:rPr>
                <w:rFonts w:ascii="Verdana" w:hAnsi="Verdana"/>
                <w:sz w:val="20"/>
              </w:rPr>
            </w:pPr>
          </w:p>
          <w:p w:rsidRPr="000446C8" w:rsidR="00515408" w:rsidP="00515408" w:rsidRDefault="00515408" w14:paraId="300EB1DF" w14:textId="2A953D79">
            <w:pPr>
              <w:rPr>
                <w:rFonts w:ascii="Verdana" w:hAnsi="Verdana"/>
                <w:sz w:val="20"/>
              </w:rPr>
            </w:pPr>
            <w:r w:rsidRPr="000446C8">
              <w:rPr>
                <w:rFonts w:ascii="Verdana" w:hAnsi="Verdana"/>
                <w:sz w:val="20"/>
              </w:rPr>
              <w:t xml:space="preserve">Ten eerste maken de leden van de GroenLinks-PvdA-fractie zich zorgen over de brede toegankelijkheid van het aanmeldportaal. Kan de staatssecretaris aangeven of het aanmeldportaal </w:t>
            </w:r>
            <w:r w:rsidRPr="000446C8">
              <w:rPr>
                <w:rFonts w:ascii="Verdana" w:hAnsi="Verdana"/>
                <w:i/>
                <w:iCs/>
                <w:sz w:val="20"/>
              </w:rPr>
              <w:t>volledig</w:t>
            </w:r>
            <w:r w:rsidRPr="000446C8">
              <w:rPr>
                <w:rFonts w:ascii="Verdana" w:hAnsi="Verdana"/>
                <w:sz w:val="20"/>
              </w:rPr>
              <w:t xml:space="preserve"> voldoet aan de vereisten van het Tijdelijk Besluit Digitale Toegankelijkheid Overheid? Kan de staatssecretaris aangeven of het de ambitie is om het aanmeldportaal volledig aan deze vereisten te laten voldoen, als dit nog niet het geval is? Is het aanmeldportaal al opgenomen in het dashboard digitoegankelijk? Kan </w:t>
            </w:r>
            <w:r w:rsidRPr="000446C8">
              <w:rPr>
                <w:rFonts w:ascii="Verdana" w:hAnsi="Verdana"/>
                <w:sz w:val="20"/>
              </w:rPr>
              <w:lastRenderedPageBreak/>
              <w:t xml:space="preserve">de staatssecretaris ook reflecteren op de vraag wat gedupeerden die om wat voor reden dan ook geen toegang hebben tot een internetverbinding moeten doen om zich aan te melden via het portaal? Is het tevens mogelijk om de module van MijnHerstel offline in te vullen en bijvoorbeeld via de post in te sturen? De leden van de GroenLinks-PvdA-fractie begrijpen dat SGH een alternatieve route biedt die vrijwel volledig analoog is, maar willen ook benadrukken dat deze alternatieve route niet volledig gelijk is aan de route van MijnHerstel – wat immers is opgezet voor gedupeerden die minder behoefte hebben aan een verhalende verteller. Wat de leden van de GroenLinks-PvdA-fractie mag daarom het gebrek aan een internetverbinding of digitoegankelijkheid geen reden zijn om gedupeerden richting SGH te dirigeren als die daar geen behoefte aan hebben. Het belang en de wens van de gedupeerde dient </w:t>
            </w:r>
            <w:r w:rsidR="00177814">
              <w:rPr>
                <w:rFonts w:ascii="Verdana" w:hAnsi="Verdana"/>
                <w:sz w:val="20"/>
              </w:rPr>
              <w:t xml:space="preserve">in de ogen van deze leden </w:t>
            </w:r>
            <w:r w:rsidRPr="000446C8">
              <w:rPr>
                <w:rFonts w:ascii="Verdana" w:hAnsi="Verdana"/>
                <w:sz w:val="20"/>
              </w:rPr>
              <w:t>voorop te staan.</w:t>
            </w:r>
          </w:p>
          <w:p w:rsidRPr="000446C8" w:rsidR="00515408" w:rsidP="00515408" w:rsidRDefault="00515408" w14:paraId="3ECA8663" w14:textId="77777777">
            <w:pPr>
              <w:rPr>
                <w:rFonts w:ascii="Verdana" w:hAnsi="Verdana"/>
                <w:sz w:val="20"/>
              </w:rPr>
            </w:pPr>
          </w:p>
          <w:p w:rsidRPr="000446C8" w:rsidR="00515408" w:rsidP="00515408" w:rsidRDefault="00515408" w14:paraId="7A925DA7" w14:textId="2CD3193F">
            <w:pPr>
              <w:rPr>
                <w:rFonts w:ascii="Verdana" w:hAnsi="Verdana"/>
                <w:sz w:val="20"/>
              </w:rPr>
            </w:pPr>
            <w:r w:rsidRPr="000446C8">
              <w:rPr>
                <w:rFonts w:ascii="Verdana" w:hAnsi="Verdana"/>
                <w:sz w:val="20"/>
              </w:rPr>
              <w:t>Daarop aanvullend zijn de leden van de GroenLinks-PvdA-fractie ook benieuwd naar het taalniveau van het aanmeldportaal. Het viel de</w:t>
            </w:r>
            <w:r w:rsidR="00177814">
              <w:rPr>
                <w:rFonts w:ascii="Verdana" w:hAnsi="Verdana"/>
                <w:sz w:val="20"/>
              </w:rPr>
              <w:t>ze</w:t>
            </w:r>
            <w:r w:rsidRPr="000446C8">
              <w:rPr>
                <w:rFonts w:ascii="Verdana" w:hAnsi="Verdana"/>
                <w:sz w:val="20"/>
              </w:rPr>
              <w:t xml:space="preserve"> leden op dat het bezoekers van het aanmeldportaal worden begroet door een muur van tekst met waarschijnlijk allerlei relevante informatie. Zijn de teksten op het aanmeldportaal taalniveau A2 of B1? Is de informatie op het aanmeldportaal en de manier waarop deze wordt gepresenteerd met relevante stakeholders die zich bezighouden met begrijpelijke en toegankelijke taal? Zo ja, welke stakeholders waren dit en hoe zijn hun opmerkingen verwerkt. Zo nee, kan dit alsnog </w:t>
            </w:r>
            <w:r w:rsidR="00177814">
              <w:rPr>
                <w:rFonts w:ascii="Verdana" w:hAnsi="Verdana"/>
                <w:sz w:val="20"/>
              </w:rPr>
              <w:t xml:space="preserve">worden </w:t>
            </w:r>
            <w:r w:rsidRPr="000446C8">
              <w:rPr>
                <w:rFonts w:ascii="Verdana" w:hAnsi="Verdana"/>
                <w:sz w:val="20"/>
              </w:rPr>
              <w:t>gedaan om de taal en manier van presentatie te versimpelen?</w:t>
            </w:r>
          </w:p>
          <w:p w:rsidRPr="000446C8" w:rsidR="00515408" w:rsidP="00515408" w:rsidRDefault="00515408" w14:paraId="5C1FB9C4" w14:textId="77777777">
            <w:pPr>
              <w:rPr>
                <w:rFonts w:ascii="Verdana" w:hAnsi="Verdana"/>
                <w:sz w:val="20"/>
              </w:rPr>
            </w:pPr>
          </w:p>
          <w:p w:rsidRPr="000446C8" w:rsidR="00515408" w:rsidP="00515408" w:rsidRDefault="00515408" w14:paraId="482675D6" w14:textId="3EEE5F3D">
            <w:pPr>
              <w:rPr>
                <w:rFonts w:ascii="Verdana" w:hAnsi="Verdana"/>
                <w:sz w:val="20"/>
              </w:rPr>
            </w:pPr>
            <w:r w:rsidRPr="000446C8">
              <w:rPr>
                <w:rFonts w:ascii="Verdana" w:hAnsi="Verdana"/>
                <w:sz w:val="20"/>
              </w:rPr>
              <w:t>De leden van de GroenLinks-PvdA-fractie zijn tevreden met het feit dat het ministerie en SGH samenwerken aan de verdere opschaling van de SGH-route. Gelet op de ambitie om met de SGH-route 100 VSO’s per week te realiseren en de ambitie van de staatssecretaris om de (financiële) hersteloperatie eind 2027 afgerond te hebben zou dit betekenen dat er via de SGH</w:t>
            </w:r>
            <w:r w:rsidR="00CE494D">
              <w:rPr>
                <w:rFonts w:ascii="Verdana" w:hAnsi="Verdana"/>
                <w:sz w:val="20"/>
              </w:rPr>
              <w:t>-route</w:t>
            </w:r>
            <w:r w:rsidRPr="000446C8">
              <w:rPr>
                <w:rFonts w:ascii="Verdana" w:hAnsi="Verdana"/>
                <w:sz w:val="20"/>
              </w:rPr>
              <w:t xml:space="preserve"> 10.000 tot 11.000 VSO’s gerealiseerd kunnen worden. Kan de staatssecretaris aangeven wat dit betekent voor het aantal VSO’s dat via de route MijnHerstel </w:t>
            </w:r>
            <w:r w:rsidR="000B437A">
              <w:rPr>
                <w:rFonts w:ascii="Verdana" w:hAnsi="Verdana"/>
                <w:sz w:val="20"/>
              </w:rPr>
              <w:t xml:space="preserve">worden </w:t>
            </w:r>
            <w:r w:rsidRPr="000446C8">
              <w:rPr>
                <w:rFonts w:ascii="Verdana" w:hAnsi="Verdana"/>
                <w:sz w:val="20"/>
              </w:rPr>
              <w:t>gerealiseerd? Wat is de inschatting van het totale aantal en wat is de inschatting van het aantal VSO’s dat per week via MijnHerstel gerealiseerd dienen te worden om de ambitie van eind 2027 te behalen? Is de organisatie aan de achterkant van MijnHerstel zodanig dat de vereiste opschaling behaald kan worden of voorziet de staatssecretaris nu al hobbels, zoals het gebrek aan voldoende senior juristen?</w:t>
            </w:r>
          </w:p>
          <w:p w:rsidRPr="000446C8" w:rsidR="00515408" w:rsidP="00515408" w:rsidRDefault="00515408" w14:paraId="06836039" w14:textId="77777777">
            <w:pPr>
              <w:rPr>
                <w:rFonts w:ascii="Verdana" w:hAnsi="Verdana"/>
                <w:sz w:val="20"/>
              </w:rPr>
            </w:pPr>
          </w:p>
          <w:p w:rsidRPr="000446C8" w:rsidR="00515408" w:rsidP="00515408" w:rsidRDefault="00515408" w14:paraId="790F1723" w14:textId="06FFE167">
            <w:pPr>
              <w:rPr>
                <w:rFonts w:ascii="Verdana" w:hAnsi="Verdana"/>
                <w:sz w:val="20"/>
              </w:rPr>
            </w:pPr>
            <w:r w:rsidRPr="000446C8">
              <w:rPr>
                <w:rFonts w:ascii="Verdana" w:hAnsi="Verdana"/>
                <w:sz w:val="20"/>
              </w:rPr>
              <w:t xml:space="preserve">De leden van de GroenLinks-PvdA-fractie snappen dat de VSO als uitgangspunt wordt genomen. </w:t>
            </w:r>
            <w:r w:rsidR="0051429A">
              <w:rPr>
                <w:rFonts w:ascii="Verdana" w:hAnsi="Verdana"/>
                <w:sz w:val="20"/>
              </w:rPr>
              <w:t>Deze leden</w:t>
            </w:r>
            <w:r w:rsidRPr="000446C8">
              <w:rPr>
                <w:rFonts w:ascii="Verdana" w:hAnsi="Verdana"/>
                <w:sz w:val="20"/>
              </w:rPr>
              <w:t xml:space="preserve"> </w:t>
            </w:r>
            <w:r w:rsidRPr="000446C8">
              <w:rPr>
                <w:rFonts w:ascii="Verdana" w:hAnsi="Verdana"/>
                <w:sz w:val="20"/>
              </w:rPr>
              <w:lastRenderedPageBreak/>
              <w:t>zijn benieuwd hoe lang het duurt voordat er een beslissing te verwachten is op de aanvraag van een gedupeerde via de MijnHerstel-route. De</w:t>
            </w:r>
            <w:r w:rsidR="0051429A">
              <w:rPr>
                <w:rFonts w:ascii="Verdana" w:hAnsi="Verdana"/>
                <w:sz w:val="20"/>
              </w:rPr>
              <w:t>ze</w:t>
            </w:r>
            <w:r w:rsidRPr="000446C8">
              <w:rPr>
                <w:rFonts w:ascii="Verdana" w:hAnsi="Verdana"/>
                <w:sz w:val="20"/>
              </w:rPr>
              <w:t xml:space="preserve"> leden zijn ook benieuwd of het klopt dat gedupeerden ermee moeten instemmen dat de beslistermijn wordt opgeschort? Zo ja, wat is de rationale en grondslag achter die eis?</w:t>
            </w:r>
          </w:p>
          <w:p w:rsidRPr="000446C8" w:rsidR="00515408" w:rsidP="00515408" w:rsidRDefault="00515408" w14:paraId="52F78EE7" w14:textId="77777777">
            <w:pPr>
              <w:rPr>
                <w:rFonts w:ascii="Verdana" w:hAnsi="Verdana"/>
                <w:sz w:val="20"/>
              </w:rPr>
            </w:pPr>
          </w:p>
          <w:p w:rsidRPr="000446C8" w:rsidR="00515408" w:rsidP="00515408" w:rsidRDefault="00515408" w14:paraId="7E32110D" w14:textId="2176EAC3">
            <w:pPr>
              <w:rPr>
                <w:rFonts w:ascii="Verdana" w:hAnsi="Verdana"/>
                <w:sz w:val="20"/>
              </w:rPr>
            </w:pPr>
            <w:r w:rsidRPr="000446C8">
              <w:rPr>
                <w:rFonts w:ascii="Verdana" w:hAnsi="Verdana"/>
                <w:sz w:val="20"/>
              </w:rPr>
              <w:t>De leden van de GroenLinks-PvdA-fractie lezen verder dat voor ouders die enkel gedupeerd zijn vanwege een onterecht label opzet/grove schuld en voor nabestaanden van ouders waarbij de integrale beoordeling niet de volledige schade dekt, nader wordt uitgewerkt hoe zij via de methode van individuele berekening kunnen worden geholpen. Kan de staatssecretaris aangeven op welke termijn zij verwacht dat deze nadere uitwerking afgerond zal worden?</w:t>
            </w:r>
          </w:p>
          <w:p w:rsidRPr="000446C8" w:rsidR="00515408" w:rsidP="00515408" w:rsidRDefault="00515408" w14:paraId="61C51775" w14:textId="77777777">
            <w:pPr>
              <w:rPr>
                <w:rFonts w:ascii="Verdana" w:hAnsi="Verdana"/>
                <w:sz w:val="20"/>
              </w:rPr>
            </w:pPr>
          </w:p>
          <w:p w:rsidRPr="000446C8" w:rsidR="00515408" w:rsidP="00515408" w:rsidRDefault="00515408" w14:paraId="6121C788" w14:textId="5580B11A">
            <w:pPr>
              <w:rPr>
                <w:rFonts w:ascii="Verdana" w:hAnsi="Verdana"/>
                <w:sz w:val="20"/>
              </w:rPr>
            </w:pPr>
            <w:r w:rsidRPr="000446C8">
              <w:rPr>
                <w:rFonts w:ascii="Verdana" w:hAnsi="Verdana"/>
                <w:sz w:val="20"/>
              </w:rPr>
              <w:t>De leden van de GroenLinks-PvdA-fractie hebben ten aanzien van MijnHerstel signalen ontvangen van advocaten die zich zorgen maken over het proces. De</w:t>
            </w:r>
            <w:r w:rsidR="00C932DC">
              <w:rPr>
                <w:rFonts w:ascii="Verdana" w:hAnsi="Verdana"/>
                <w:sz w:val="20"/>
              </w:rPr>
              <w:t>ze</w:t>
            </w:r>
            <w:r w:rsidRPr="000446C8">
              <w:rPr>
                <w:rFonts w:ascii="Verdana" w:hAnsi="Verdana"/>
                <w:sz w:val="20"/>
              </w:rPr>
              <w:t xml:space="preserve"> leden zien in de stukken en brief van de regering regelmatig dat gedupeerden worden aangespoord om de route van MijnHerstel met advocaten te doorlopen. </w:t>
            </w:r>
            <w:r w:rsidR="00C932DC">
              <w:rPr>
                <w:rFonts w:ascii="Verdana" w:hAnsi="Verdana"/>
                <w:sz w:val="20"/>
              </w:rPr>
              <w:t>Het is echter</w:t>
            </w:r>
            <w:r w:rsidRPr="000446C8">
              <w:rPr>
                <w:rFonts w:ascii="Verdana" w:hAnsi="Verdana"/>
                <w:sz w:val="20"/>
              </w:rPr>
              <w:t xml:space="preserve"> voor de</w:t>
            </w:r>
            <w:r w:rsidR="00C932DC">
              <w:rPr>
                <w:rFonts w:ascii="Verdana" w:hAnsi="Verdana"/>
                <w:sz w:val="20"/>
              </w:rPr>
              <w:t>ze</w:t>
            </w:r>
            <w:r w:rsidRPr="000446C8">
              <w:rPr>
                <w:rFonts w:ascii="Verdana" w:hAnsi="Verdana"/>
                <w:sz w:val="20"/>
              </w:rPr>
              <w:t xml:space="preserve"> leden onduidelijk op welke manier advocaten een vergoeding krijgen voor deze begeleiding. Wordt dit aan de gedupeerde en advocaten gecommuniceerd? Is er een vergoeding beschikbaar voor advocaten die gedupeerden bijstaan in deze route? Indien dat niet het geval is, hoe worden gedupeerden geacht om advocaten te betalen voor hun bijstand? </w:t>
            </w:r>
          </w:p>
          <w:p w:rsidRPr="000446C8" w:rsidR="00515408" w:rsidP="00515408" w:rsidRDefault="00515408" w14:paraId="67F0990D" w14:textId="77777777">
            <w:pPr>
              <w:rPr>
                <w:rFonts w:ascii="Verdana" w:hAnsi="Verdana"/>
                <w:sz w:val="20"/>
              </w:rPr>
            </w:pPr>
          </w:p>
          <w:p w:rsidRPr="000446C8" w:rsidR="00515408" w:rsidP="00515408" w:rsidRDefault="00515408" w14:paraId="07D549E6" w14:textId="0249185A">
            <w:pPr>
              <w:rPr>
                <w:rFonts w:ascii="Verdana" w:hAnsi="Verdana"/>
                <w:sz w:val="20"/>
              </w:rPr>
            </w:pPr>
            <w:r w:rsidRPr="000446C8">
              <w:rPr>
                <w:rFonts w:ascii="Verdana" w:hAnsi="Verdana"/>
                <w:sz w:val="20"/>
              </w:rPr>
              <w:t xml:space="preserve">De leden van de GroenLinks-PvdA-fractie lezen in de beslisnota </w:t>
            </w:r>
            <w:r w:rsidR="0020635C">
              <w:rPr>
                <w:rFonts w:ascii="Verdana" w:hAnsi="Verdana"/>
                <w:sz w:val="20"/>
              </w:rPr>
              <w:t xml:space="preserve">bij de kamerbrief over de openstelling van het informatie- en aanmeldportaal van MijnHerstel </w:t>
            </w:r>
            <w:r w:rsidRPr="000446C8">
              <w:rPr>
                <w:rFonts w:ascii="Verdana" w:hAnsi="Verdana"/>
                <w:sz w:val="20"/>
              </w:rPr>
              <w:t>wat de spelregels zijn voor gedupeerden</w:t>
            </w:r>
            <w:r w:rsidR="00346DC7">
              <w:rPr>
                <w:rFonts w:ascii="Verdana" w:hAnsi="Verdana"/>
                <w:sz w:val="20"/>
              </w:rPr>
              <w:t>,</w:t>
            </w:r>
            <w:r w:rsidRPr="000446C8">
              <w:rPr>
                <w:rFonts w:ascii="Verdana" w:hAnsi="Verdana"/>
                <w:sz w:val="20"/>
              </w:rPr>
              <w:t xml:space="preserve"> die willen overstappen van MijnHerstel richting SGH/CWS of andersom. </w:t>
            </w:r>
            <w:r w:rsidR="00346DC7">
              <w:rPr>
                <w:rFonts w:ascii="Verdana" w:hAnsi="Verdana"/>
                <w:sz w:val="20"/>
              </w:rPr>
              <w:t>Deze leden</w:t>
            </w:r>
            <w:r w:rsidRPr="000446C8">
              <w:rPr>
                <w:rFonts w:ascii="Verdana" w:hAnsi="Verdana"/>
                <w:sz w:val="20"/>
              </w:rPr>
              <w:t xml:space="preserve"> zijn blij met deze helderheid, maar hebben hier</w:t>
            </w:r>
            <w:r w:rsidR="00346DC7">
              <w:rPr>
                <w:rFonts w:ascii="Verdana" w:hAnsi="Verdana"/>
                <w:sz w:val="20"/>
              </w:rPr>
              <w:t>over</w:t>
            </w:r>
            <w:r w:rsidRPr="000446C8">
              <w:rPr>
                <w:rFonts w:ascii="Verdana" w:hAnsi="Verdana"/>
                <w:sz w:val="20"/>
              </w:rPr>
              <w:t xml:space="preserve"> toch nog enkele vragen. Zo zijn </w:t>
            </w:r>
            <w:r w:rsidR="00346DC7">
              <w:rPr>
                <w:rFonts w:ascii="Verdana" w:hAnsi="Verdana"/>
                <w:sz w:val="20"/>
              </w:rPr>
              <w:t>deze leden</w:t>
            </w:r>
            <w:r w:rsidRPr="000446C8">
              <w:rPr>
                <w:rFonts w:ascii="Verdana" w:hAnsi="Verdana"/>
                <w:sz w:val="20"/>
              </w:rPr>
              <w:t xml:space="preserve"> benieuwd op welke manier gedupeerden worden geïnformeerd over de (on)mogelijkheden van overstappen binnen het aanmeldportaal. Op welke manier wordt hen duidelijk gemaakt dat wanneer een aanvraag “in behandeling” is genomen, dat een overstap vervolgens niet meer mogelijk is? Op welke manier worden zij daarvoor gewaarschuwd? Verder vragen de</w:t>
            </w:r>
            <w:r w:rsidR="00EE5F9C">
              <w:rPr>
                <w:rFonts w:ascii="Verdana" w:hAnsi="Verdana"/>
                <w:sz w:val="20"/>
              </w:rPr>
              <w:t>ze</w:t>
            </w:r>
            <w:r w:rsidRPr="000446C8">
              <w:rPr>
                <w:rFonts w:ascii="Verdana" w:hAnsi="Verdana"/>
                <w:sz w:val="20"/>
              </w:rPr>
              <w:t xml:space="preserve"> lede</w:t>
            </w:r>
            <w:r w:rsidR="00EE5F9C">
              <w:rPr>
                <w:rFonts w:ascii="Verdana" w:hAnsi="Verdana"/>
                <w:sz w:val="20"/>
              </w:rPr>
              <w:t>n</w:t>
            </w:r>
            <w:r w:rsidRPr="000446C8">
              <w:rPr>
                <w:rFonts w:ascii="Verdana" w:hAnsi="Verdana"/>
                <w:sz w:val="20"/>
              </w:rPr>
              <w:t xml:space="preserve"> wat het beleid is ten aanzien van gedupeerden die reeds een VSO hebben afgesloten, maar die onder de voorwaarden van het uniform forfaitair schadekader wellicht recht zouden hebben gehad op hogere schadebedragen. Kan de staatssecretaris hier</w:t>
            </w:r>
            <w:r w:rsidR="00EE5F9C">
              <w:rPr>
                <w:rFonts w:ascii="Verdana" w:hAnsi="Verdana"/>
                <w:sz w:val="20"/>
              </w:rPr>
              <w:t>op</w:t>
            </w:r>
            <w:r w:rsidRPr="000446C8">
              <w:rPr>
                <w:rFonts w:ascii="Verdana" w:hAnsi="Verdana"/>
                <w:sz w:val="20"/>
              </w:rPr>
              <w:t xml:space="preserve"> uitgebreid reflecteren?</w:t>
            </w:r>
          </w:p>
          <w:p w:rsidRPr="000446C8" w:rsidR="00515408" w:rsidP="00515408" w:rsidRDefault="00515408" w14:paraId="10C86AC1" w14:textId="634DA3CE">
            <w:pPr>
              <w:rPr>
                <w:rFonts w:ascii="Verdana" w:hAnsi="Verdana"/>
                <w:sz w:val="20"/>
              </w:rPr>
            </w:pPr>
            <w:r w:rsidRPr="000446C8">
              <w:rPr>
                <w:rFonts w:ascii="Verdana" w:hAnsi="Verdana"/>
                <w:sz w:val="20"/>
              </w:rPr>
              <w:t xml:space="preserve">Verder vragen de leden van de GroenLinks-PvdA-fractie op welke manier gedupeerden worden </w:t>
            </w:r>
            <w:r w:rsidRPr="000446C8">
              <w:rPr>
                <w:rFonts w:ascii="Verdana" w:hAnsi="Verdana"/>
                <w:sz w:val="20"/>
              </w:rPr>
              <w:lastRenderedPageBreak/>
              <w:t>geïnformeerd over de bestuursrechtelijke schaderoute. Is er binnen het aanmeldportaal informatie over deze route opgenomen? Indien dat niet het geval is, wat zijn de overwegingen om deze informatie niet op te nemen?</w:t>
            </w:r>
          </w:p>
          <w:p w:rsidRPr="000446C8" w:rsidR="009E5730" w:rsidP="009E5730" w:rsidRDefault="009E5730" w14:paraId="11D9F6D5" w14:textId="77777777">
            <w:pPr>
              <w:pStyle w:val="Geenafstand"/>
              <w:rPr>
                <w:rFonts w:ascii="Verdana" w:hAnsi="Verdana" w:eastAsia="Times New Roman"/>
                <w:b/>
                <w:sz w:val="20"/>
                <w:szCs w:val="20"/>
                <w:lang w:eastAsia="nl-NL"/>
              </w:rPr>
            </w:pPr>
          </w:p>
          <w:p w:rsidRPr="000446C8" w:rsidR="009E5730" w:rsidP="009E5730" w:rsidRDefault="009E5730" w14:paraId="11D9F6D6" w14:textId="77777777">
            <w:pPr>
              <w:pStyle w:val="Geenafstand"/>
              <w:rPr>
                <w:rFonts w:ascii="Verdana" w:hAnsi="Verdana" w:eastAsia="Times New Roman"/>
                <w:b/>
                <w:sz w:val="20"/>
                <w:szCs w:val="20"/>
                <w:lang w:eastAsia="nl-NL"/>
              </w:rPr>
            </w:pPr>
            <w:r w:rsidRPr="000446C8">
              <w:rPr>
                <w:rFonts w:ascii="Verdana" w:hAnsi="Verdana" w:eastAsia="Times New Roman"/>
                <w:b/>
                <w:sz w:val="20"/>
                <w:szCs w:val="20"/>
                <w:lang w:eastAsia="nl-NL"/>
              </w:rPr>
              <w:t xml:space="preserve">Vragen en opmerkingen van de leden van de CDA-fractie </w:t>
            </w:r>
          </w:p>
          <w:p w:rsidRPr="000446C8" w:rsidR="009E5730" w:rsidP="009E5730" w:rsidRDefault="009E5730" w14:paraId="11D9F6D7" w14:textId="77777777">
            <w:pPr>
              <w:pStyle w:val="Geenafstand"/>
              <w:rPr>
                <w:rFonts w:ascii="Verdana" w:hAnsi="Verdana" w:eastAsia="Times New Roman"/>
                <w:sz w:val="20"/>
                <w:szCs w:val="20"/>
                <w:lang w:eastAsia="nl-NL"/>
              </w:rPr>
            </w:pPr>
          </w:p>
          <w:p w:rsidRPr="000446C8" w:rsidR="00C92AEF" w:rsidP="00C92AEF" w:rsidRDefault="00C92AEF" w14:paraId="719F53AC" w14:textId="7EC8F814">
            <w:pPr>
              <w:pStyle w:val="paragraph"/>
              <w:spacing w:before="0" w:beforeAutospacing="0" w:after="0" w:afterAutospacing="0"/>
              <w:textAlignment w:val="baseline"/>
              <w:rPr>
                <w:rStyle w:val="eop"/>
                <w:rFonts w:ascii="Verdana" w:hAnsi="Verdana" w:cs="Segoe UI" w:eastAsiaTheme="majorEastAsia"/>
                <w:sz w:val="20"/>
                <w:szCs w:val="20"/>
              </w:rPr>
            </w:pPr>
            <w:r w:rsidRPr="000446C8">
              <w:rPr>
                <w:rStyle w:val="normaltextrun"/>
                <w:rFonts w:ascii="Verdana" w:hAnsi="Verdana" w:cs="Segoe UI" w:eastAsiaTheme="majorEastAsia"/>
                <w:sz w:val="20"/>
                <w:szCs w:val="20"/>
              </w:rPr>
              <w:t>De leden van de CDA-fractie hebben kennisgenomen van de stukken bij de 21</w:t>
            </w:r>
            <w:r w:rsidRPr="000446C8">
              <w:rPr>
                <w:rStyle w:val="normaltextrun"/>
                <w:rFonts w:ascii="Verdana" w:hAnsi="Verdana" w:cs="Segoe UI" w:eastAsiaTheme="majorEastAsia"/>
                <w:sz w:val="20"/>
                <w:szCs w:val="20"/>
                <w:vertAlign w:val="superscript"/>
              </w:rPr>
              <w:t>e</w:t>
            </w:r>
            <w:r w:rsidRPr="000446C8">
              <w:rPr>
                <w:rStyle w:val="normaltextrun"/>
                <w:rFonts w:ascii="Verdana" w:hAnsi="Verdana" w:cs="Segoe UI" w:eastAsiaTheme="majorEastAsia"/>
                <w:sz w:val="20"/>
                <w:szCs w:val="20"/>
              </w:rPr>
              <w:t> voortgangsrapportage hersteloperatie toeslagen en zij hebben daarbij enkele vragen.</w:t>
            </w:r>
          </w:p>
          <w:p w:rsidRPr="000446C8" w:rsidR="00C92AEF" w:rsidP="00C92AEF" w:rsidRDefault="00C92AEF" w14:paraId="0859D869" w14:textId="77777777">
            <w:pPr>
              <w:pStyle w:val="paragraph"/>
              <w:spacing w:before="0" w:beforeAutospacing="0" w:after="0" w:afterAutospacing="0"/>
              <w:textAlignment w:val="baseline"/>
              <w:rPr>
                <w:rFonts w:ascii="Verdana" w:hAnsi="Verdana" w:cs="Segoe UI"/>
                <w:sz w:val="20"/>
                <w:szCs w:val="20"/>
              </w:rPr>
            </w:pPr>
          </w:p>
          <w:p w:rsidRPr="000446C8" w:rsidR="00C92AEF" w:rsidP="00C92AEF" w:rsidRDefault="00C92AEF" w14:paraId="79CFEF69" w14:textId="7A112ED3">
            <w:pPr>
              <w:pStyle w:val="paragraph"/>
              <w:spacing w:before="0" w:beforeAutospacing="0" w:after="0" w:afterAutospacing="0"/>
              <w:textAlignment w:val="baseline"/>
              <w:rPr>
                <w:rStyle w:val="eop"/>
                <w:rFonts w:ascii="Verdana" w:hAnsi="Verdana" w:cs="Segoe UI" w:eastAsiaTheme="majorEastAsia"/>
                <w:sz w:val="20"/>
                <w:szCs w:val="20"/>
              </w:rPr>
            </w:pPr>
            <w:r w:rsidRPr="000446C8">
              <w:rPr>
                <w:rStyle w:val="normaltextrun"/>
                <w:rFonts w:ascii="Verdana" w:hAnsi="Verdana" w:cs="Segoe UI" w:eastAsiaTheme="majorEastAsia"/>
                <w:sz w:val="20"/>
                <w:szCs w:val="20"/>
              </w:rPr>
              <w:t>De leden van de CDA-fractie lezen dat om inzicht te krijgen in hoe de uitvoering van de Brede Ondersteuning in de praktijk verloopt, Divosa een eerste inventarisatie heeft uitgezet. Aan de enquête van Divosa heeft 22</w:t>
            </w:r>
            <w:r w:rsidR="00F010C1">
              <w:rPr>
                <w:rStyle w:val="normaltextrun"/>
                <w:rFonts w:ascii="Verdana" w:hAnsi="Verdana" w:cs="Segoe UI" w:eastAsiaTheme="majorEastAsia"/>
                <w:sz w:val="20"/>
                <w:szCs w:val="20"/>
              </w:rPr>
              <w:t xml:space="preserve"> procent</w:t>
            </w:r>
            <w:r w:rsidRPr="000446C8">
              <w:rPr>
                <w:rStyle w:val="normaltextrun"/>
                <w:rFonts w:ascii="Verdana" w:hAnsi="Verdana" w:cs="Segoe UI" w:eastAsiaTheme="majorEastAsia"/>
                <w:sz w:val="20"/>
                <w:szCs w:val="20"/>
              </w:rPr>
              <w:t xml:space="preserve"> van de gemeenten meegedaan. </w:t>
            </w:r>
            <w:r w:rsidR="00F010C1">
              <w:rPr>
                <w:rStyle w:val="normaltextrun"/>
                <w:rFonts w:ascii="Verdana" w:hAnsi="Verdana" w:cs="Segoe UI" w:eastAsiaTheme="majorEastAsia"/>
                <w:sz w:val="20"/>
                <w:szCs w:val="20"/>
              </w:rPr>
              <w:t>Deze leden</w:t>
            </w:r>
            <w:r w:rsidRPr="000446C8">
              <w:rPr>
                <w:rStyle w:val="normaltextrun"/>
                <w:rFonts w:ascii="Verdana" w:hAnsi="Verdana" w:cs="Segoe UI" w:eastAsiaTheme="majorEastAsia"/>
                <w:sz w:val="20"/>
                <w:szCs w:val="20"/>
              </w:rPr>
              <w:t xml:space="preserve"> vragen wat de reden is dat zo weinig gemeenten aan het onderzoek hebben deelgenomen en vragen of de staatssecretaris het beeld uit het onderzoek voldoende representatief acht.</w:t>
            </w:r>
          </w:p>
          <w:p w:rsidRPr="000446C8" w:rsidR="00C92AEF" w:rsidP="00C92AEF" w:rsidRDefault="00C92AEF" w14:paraId="392082FC" w14:textId="77777777">
            <w:pPr>
              <w:pStyle w:val="paragraph"/>
              <w:spacing w:before="0" w:beforeAutospacing="0" w:after="0" w:afterAutospacing="0"/>
              <w:textAlignment w:val="baseline"/>
              <w:rPr>
                <w:rFonts w:ascii="Verdana" w:hAnsi="Verdana" w:cs="Segoe UI"/>
                <w:sz w:val="20"/>
                <w:szCs w:val="20"/>
              </w:rPr>
            </w:pPr>
          </w:p>
          <w:p w:rsidR="00C92AEF" w:rsidP="00C92AEF" w:rsidRDefault="00C92AEF" w14:paraId="2F4DD07E" w14:textId="44F8724A">
            <w:pPr>
              <w:pStyle w:val="paragraph"/>
              <w:spacing w:before="0" w:beforeAutospacing="0" w:after="0" w:afterAutospacing="0"/>
              <w:textAlignment w:val="baseline"/>
              <w:rPr>
                <w:rStyle w:val="normaltextrun"/>
                <w:rFonts w:ascii="Verdana" w:hAnsi="Verdana" w:cs="Segoe UI" w:eastAsiaTheme="majorEastAsia"/>
                <w:sz w:val="20"/>
                <w:szCs w:val="20"/>
              </w:rPr>
            </w:pPr>
            <w:r w:rsidRPr="000446C8">
              <w:rPr>
                <w:rStyle w:val="normaltextrun"/>
                <w:rFonts w:ascii="Verdana" w:hAnsi="Verdana" w:cs="Segoe UI" w:eastAsiaTheme="majorEastAsia"/>
                <w:sz w:val="20"/>
                <w:szCs w:val="20"/>
              </w:rPr>
              <w:t>70</w:t>
            </w:r>
            <w:r w:rsidR="00F010C1">
              <w:rPr>
                <w:rStyle w:val="normaltextrun"/>
                <w:rFonts w:ascii="Verdana" w:hAnsi="Verdana" w:cs="Segoe UI" w:eastAsiaTheme="majorEastAsia"/>
                <w:sz w:val="20"/>
                <w:szCs w:val="20"/>
              </w:rPr>
              <w:t xml:space="preserve"> procent</w:t>
            </w:r>
            <w:r w:rsidRPr="000446C8">
              <w:rPr>
                <w:rStyle w:val="normaltextrun"/>
                <w:rFonts w:ascii="Verdana" w:hAnsi="Verdana" w:cs="Segoe UI" w:eastAsiaTheme="majorEastAsia"/>
                <w:sz w:val="20"/>
                <w:szCs w:val="20"/>
              </w:rPr>
              <w:t xml:space="preserve"> van de ondervraagde gemeenten geeft aan meer tijd nodig te hebben om brede ondersteuning te verlenen aan haar inwoners</w:t>
            </w:r>
            <w:r w:rsidR="00F010C1">
              <w:rPr>
                <w:rStyle w:val="normaltextrun"/>
                <w:rFonts w:ascii="Verdana" w:hAnsi="Verdana" w:cs="Segoe UI" w:eastAsiaTheme="majorEastAsia"/>
                <w:sz w:val="20"/>
                <w:szCs w:val="20"/>
              </w:rPr>
              <w:t>, zo constateren deze leden</w:t>
            </w:r>
            <w:r w:rsidRPr="000446C8">
              <w:rPr>
                <w:rStyle w:val="normaltextrun"/>
                <w:rFonts w:ascii="Verdana" w:hAnsi="Verdana" w:cs="Segoe UI" w:eastAsiaTheme="majorEastAsia"/>
                <w:sz w:val="20"/>
                <w:szCs w:val="20"/>
              </w:rPr>
              <w:t>. De leden van de CDA-fractie vragen hoe de staatssecretaris hierop reflecteert in relatie tot de gestelde strenge termijnen.</w:t>
            </w:r>
          </w:p>
          <w:p w:rsidRPr="000446C8" w:rsidR="00F010C1" w:rsidP="00C92AEF" w:rsidRDefault="00F010C1" w14:paraId="23E3E3CB" w14:textId="77777777">
            <w:pPr>
              <w:pStyle w:val="paragraph"/>
              <w:spacing w:before="0" w:beforeAutospacing="0" w:after="0" w:afterAutospacing="0"/>
              <w:textAlignment w:val="baseline"/>
              <w:rPr>
                <w:rFonts w:ascii="Verdana" w:hAnsi="Verdana" w:cs="Segoe UI"/>
                <w:sz w:val="20"/>
                <w:szCs w:val="20"/>
              </w:rPr>
            </w:pPr>
          </w:p>
          <w:p w:rsidRPr="000446C8" w:rsidR="00C92AEF" w:rsidP="003C608B" w:rsidRDefault="00C92AEF" w14:paraId="7285B2A9" w14:textId="3065630F">
            <w:pPr>
              <w:pStyle w:val="paragraph"/>
              <w:spacing w:before="0" w:beforeAutospacing="0" w:after="0" w:afterAutospacing="0"/>
              <w:textAlignment w:val="baseline"/>
              <w:rPr>
                <w:rFonts w:ascii="Verdana" w:hAnsi="Verdana" w:cs="Segoe UI"/>
                <w:sz w:val="20"/>
                <w:szCs w:val="20"/>
              </w:rPr>
            </w:pPr>
            <w:r w:rsidRPr="000446C8">
              <w:rPr>
                <w:rStyle w:val="normaltextrun"/>
                <w:rFonts w:ascii="Verdana" w:hAnsi="Verdana" w:cs="Segoe UI" w:eastAsiaTheme="majorEastAsia"/>
                <w:sz w:val="20"/>
                <w:szCs w:val="20"/>
              </w:rPr>
              <w:t xml:space="preserve">De </w:t>
            </w:r>
            <w:r w:rsidR="00F010C1">
              <w:rPr>
                <w:rStyle w:val="normaltextrun"/>
                <w:rFonts w:ascii="Verdana" w:hAnsi="Verdana" w:cs="Segoe UI" w:eastAsiaTheme="majorEastAsia"/>
                <w:sz w:val="20"/>
                <w:szCs w:val="20"/>
              </w:rPr>
              <w:t>K</w:t>
            </w:r>
            <w:r w:rsidRPr="000446C8">
              <w:rPr>
                <w:rStyle w:val="normaltextrun"/>
                <w:rFonts w:ascii="Verdana" w:hAnsi="Verdana" w:cs="Segoe UI" w:eastAsiaTheme="majorEastAsia"/>
                <w:sz w:val="20"/>
                <w:szCs w:val="20"/>
              </w:rPr>
              <w:t xml:space="preserve">amer heeft inmiddels een brief ontvangen over de bevindingen van de heer Blokhuis en de aanpassingen die gedaan gaan worden met betrekking tot de brede ondersteuning. Namelijk het oprekken van de termijn zodat beter aangesloten </w:t>
            </w:r>
            <w:r w:rsidRPr="00CE494D">
              <w:rPr>
                <w:rStyle w:val="normaltextrun"/>
                <w:rFonts w:ascii="Verdana" w:hAnsi="Verdana" w:cs="Segoe UI" w:eastAsiaTheme="majorEastAsia"/>
                <w:sz w:val="20"/>
                <w:szCs w:val="20"/>
              </w:rPr>
              <w:t>wordt op het tempo van financieel herstel, zoals ook een groot deel van de kamer destijds al heeft voorgesteld maar door het kabinet werd afgewezen. </w:t>
            </w:r>
            <w:r w:rsidRPr="00CE494D" w:rsidR="000E7BDA">
              <w:rPr>
                <w:rStyle w:val="scxw200067179"/>
                <w:rFonts w:ascii="Verdana" w:hAnsi="Verdana" w:eastAsiaTheme="majorEastAsia"/>
                <w:sz w:val="20"/>
                <w:szCs w:val="20"/>
              </w:rPr>
              <w:t>Deze leden</w:t>
            </w:r>
            <w:r w:rsidRPr="00CE494D">
              <w:rPr>
                <w:rStyle w:val="scxw200067179"/>
                <w:rFonts w:ascii="Verdana" w:hAnsi="Verdana" w:cs="Segoe UI" w:eastAsiaTheme="majorEastAsia"/>
                <w:sz w:val="20"/>
                <w:szCs w:val="20"/>
              </w:rPr>
              <w:t xml:space="preserve"> vragen w</w:t>
            </w:r>
            <w:r w:rsidRPr="00CE494D">
              <w:rPr>
                <w:rStyle w:val="normaltextrun"/>
                <w:rFonts w:ascii="Verdana" w:hAnsi="Verdana" w:cs="Segoe UI" w:eastAsiaTheme="majorEastAsia"/>
                <w:sz w:val="20"/>
                <w:szCs w:val="20"/>
              </w:rPr>
              <w:t xml:space="preserve">aarom hier destijds geen ruimte voor was, maar nu blijkbaar wel. Ook vragen </w:t>
            </w:r>
            <w:r w:rsidRPr="00CE494D" w:rsidR="000E7BDA">
              <w:rPr>
                <w:rStyle w:val="normaltextrun"/>
                <w:rFonts w:ascii="Verdana" w:hAnsi="Verdana" w:cs="Segoe UI" w:eastAsiaTheme="majorEastAsia"/>
                <w:sz w:val="20"/>
                <w:szCs w:val="20"/>
              </w:rPr>
              <w:t>deze leden</w:t>
            </w:r>
            <w:r w:rsidRPr="000446C8">
              <w:rPr>
                <w:rStyle w:val="normaltextrun"/>
                <w:rFonts w:ascii="Verdana" w:hAnsi="Verdana" w:cs="Segoe UI" w:eastAsiaTheme="majorEastAsia"/>
                <w:sz w:val="20"/>
                <w:szCs w:val="20"/>
              </w:rPr>
              <w:t xml:space="preserve"> waarom ervoor is gekozen ouders hierover onnodig in onzekerheid te laten verkeren. </w:t>
            </w:r>
            <w:r w:rsidRPr="000446C8">
              <w:rPr>
                <w:rStyle w:val="scxw200067179"/>
                <w:rFonts w:ascii="Verdana" w:hAnsi="Verdana" w:cs="Segoe UI" w:eastAsiaTheme="majorEastAsia"/>
                <w:sz w:val="20"/>
                <w:szCs w:val="20"/>
              </w:rPr>
              <w:t> </w:t>
            </w:r>
            <w:r w:rsidRPr="000446C8">
              <w:rPr>
                <w:rFonts w:ascii="Verdana" w:hAnsi="Verdana" w:cs="Segoe UI"/>
                <w:sz w:val="20"/>
                <w:szCs w:val="20"/>
              </w:rPr>
              <w:br/>
            </w:r>
            <w:r w:rsidRPr="000446C8">
              <w:rPr>
                <w:rStyle w:val="scxw200067179"/>
                <w:rFonts w:ascii="Verdana" w:hAnsi="Verdana" w:cs="Segoe UI" w:eastAsiaTheme="majorEastAsia"/>
                <w:sz w:val="20"/>
                <w:szCs w:val="20"/>
              </w:rPr>
              <w:t> </w:t>
            </w:r>
            <w:r w:rsidRPr="000446C8">
              <w:rPr>
                <w:rFonts w:ascii="Verdana" w:hAnsi="Verdana" w:cs="Segoe UI"/>
                <w:sz w:val="20"/>
                <w:szCs w:val="20"/>
              </w:rPr>
              <w:br/>
            </w:r>
            <w:r w:rsidRPr="000446C8">
              <w:rPr>
                <w:rStyle w:val="normaltextrun"/>
                <w:rFonts w:ascii="Verdana" w:hAnsi="Verdana" w:cs="Segoe UI" w:eastAsiaTheme="majorEastAsia"/>
                <w:sz w:val="20"/>
                <w:szCs w:val="20"/>
              </w:rPr>
              <w:t xml:space="preserve">Ten aanzien van het rapport over het Landelijke steunpunt voor toeslaggedupeerden merken de leden van de CDA-fractie op dat van groot belang is dit steunpunt op afstand van het ministerie te zetten, omdat </w:t>
            </w:r>
            <w:r w:rsidR="007973DD">
              <w:rPr>
                <w:rStyle w:val="normaltextrun"/>
                <w:rFonts w:ascii="Verdana" w:hAnsi="Verdana" w:cs="Segoe UI" w:eastAsiaTheme="majorEastAsia"/>
                <w:sz w:val="20"/>
                <w:szCs w:val="20"/>
              </w:rPr>
              <w:t>dit</w:t>
            </w:r>
            <w:r w:rsidRPr="000446C8">
              <w:rPr>
                <w:rStyle w:val="normaltextrun"/>
                <w:rFonts w:ascii="Verdana" w:hAnsi="Verdana" w:cs="Segoe UI" w:eastAsiaTheme="majorEastAsia"/>
                <w:sz w:val="20"/>
                <w:szCs w:val="20"/>
              </w:rPr>
              <w:t xml:space="preserve"> in de ogen van de ouders de dader </w:t>
            </w:r>
            <w:r w:rsidR="007973DD">
              <w:rPr>
                <w:rStyle w:val="normaltextrun"/>
                <w:rFonts w:ascii="Verdana" w:hAnsi="Verdana" w:cs="Segoe UI" w:eastAsiaTheme="majorEastAsia"/>
                <w:sz w:val="20"/>
                <w:szCs w:val="20"/>
              </w:rPr>
              <w:t>is</w:t>
            </w:r>
            <w:r w:rsidRPr="000446C8">
              <w:rPr>
                <w:rStyle w:val="normaltextrun"/>
                <w:rFonts w:ascii="Verdana" w:hAnsi="Verdana" w:cs="Segoe UI" w:eastAsiaTheme="majorEastAsia"/>
                <w:sz w:val="20"/>
                <w:szCs w:val="20"/>
              </w:rPr>
              <w:t xml:space="preserve">. </w:t>
            </w:r>
            <w:r w:rsidR="007973DD">
              <w:rPr>
                <w:rStyle w:val="normaltextrun"/>
                <w:rFonts w:ascii="Verdana" w:hAnsi="Verdana" w:cs="Segoe UI" w:eastAsiaTheme="majorEastAsia"/>
                <w:sz w:val="20"/>
                <w:szCs w:val="20"/>
              </w:rPr>
              <w:t>Deze leden</w:t>
            </w:r>
            <w:r w:rsidRPr="000446C8">
              <w:rPr>
                <w:rStyle w:val="normaltextrun"/>
                <w:rFonts w:ascii="Verdana" w:hAnsi="Verdana" w:cs="Segoe UI" w:eastAsiaTheme="majorEastAsia"/>
                <w:sz w:val="20"/>
                <w:szCs w:val="20"/>
              </w:rPr>
              <w:t xml:space="preserve"> vragen hoe de staatssecretaris de positionering van een dergelijk steunpunt voor zich ziet. </w:t>
            </w:r>
            <w:r w:rsidRPr="000446C8">
              <w:rPr>
                <w:rStyle w:val="scxw200067179"/>
                <w:rFonts w:ascii="Verdana" w:hAnsi="Verdana" w:cs="Segoe UI" w:eastAsiaTheme="majorEastAsia"/>
                <w:sz w:val="20"/>
                <w:szCs w:val="20"/>
              </w:rPr>
              <w:t> </w:t>
            </w:r>
            <w:r w:rsidRPr="000446C8">
              <w:rPr>
                <w:rFonts w:ascii="Verdana" w:hAnsi="Verdana" w:cs="Segoe UI"/>
                <w:sz w:val="20"/>
                <w:szCs w:val="20"/>
              </w:rPr>
              <w:br/>
            </w:r>
            <w:r w:rsidRPr="000446C8">
              <w:rPr>
                <w:rStyle w:val="scxw200067179"/>
                <w:rFonts w:ascii="Verdana" w:hAnsi="Verdana" w:cs="Segoe UI" w:eastAsiaTheme="majorEastAsia"/>
                <w:sz w:val="20"/>
                <w:szCs w:val="20"/>
              </w:rPr>
              <w:t> </w:t>
            </w:r>
            <w:r w:rsidRPr="000446C8">
              <w:rPr>
                <w:rFonts w:ascii="Verdana" w:hAnsi="Verdana" w:cs="Segoe UI"/>
                <w:sz w:val="20"/>
                <w:szCs w:val="20"/>
              </w:rPr>
              <w:br/>
            </w:r>
            <w:r w:rsidRPr="000446C8">
              <w:rPr>
                <w:rStyle w:val="normaltextrun"/>
                <w:rFonts w:ascii="Verdana" w:hAnsi="Verdana" w:cs="Segoe UI" w:eastAsiaTheme="majorEastAsia"/>
                <w:sz w:val="20"/>
                <w:szCs w:val="20"/>
              </w:rPr>
              <w:t>Ten aanzien van jongeren lezen de leden van de CDA-fractie dat een meldpunt geopend </w:t>
            </w:r>
            <w:r w:rsidR="003C608B">
              <w:rPr>
                <w:rStyle w:val="normaltextrun"/>
                <w:rFonts w:ascii="Verdana" w:hAnsi="Verdana" w:cs="Segoe UI" w:eastAsiaTheme="majorEastAsia"/>
                <w:sz w:val="20"/>
                <w:szCs w:val="20"/>
              </w:rPr>
              <w:t>was</w:t>
            </w:r>
            <w:r w:rsidRPr="000446C8">
              <w:rPr>
                <w:rStyle w:val="normaltextrun"/>
                <w:rFonts w:ascii="Verdana" w:hAnsi="Verdana" w:cs="Segoe UI" w:eastAsiaTheme="majorEastAsia"/>
                <w:sz w:val="20"/>
                <w:szCs w:val="20"/>
              </w:rPr>
              <w:t> met betrekking tot DUO</w:t>
            </w:r>
            <w:r w:rsidR="00CE494D">
              <w:rPr>
                <w:rStyle w:val="normaltextrun"/>
                <w:rFonts w:ascii="Verdana" w:hAnsi="Verdana" w:cs="Segoe UI" w:eastAsiaTheme="majorEastAsia"/>
                <w:sz w:val="20"/>
                <w:szCs w:val="20"/>
              </w:rPr>
              <w:t>-</w:t>
            </w:r>
            <w:r w:rsidRPr="000446C8">
              <w:rPr>
                <w:rStyle w:val="normaltextrun"/>
                <w:rFonts w:ascii="Verdana" w:hAnsi="Verdana" w:cs="Segoe UI" w:eastAsiaTheme="majorEastAsia"/>
                <w:sz w:val="20"/>
                <w:szCs w:val="20"/>
              </w:rPr>
              <w:t xml:space="preserve">schulden. De uitkomsten zijn inmiddels bekend en deze leden zouden graag een </w:t>
            </w:r>
            <w:r w:rsidRPr="000446C8">
              <w:rPr>
                <w:rStyle w:val="normaltextrun"/>
                <w:rFonts w:ascii="Verdana" w:hAnsi="Verdana" w:cs="Segoe UI" w:eastAsiaTheme="majorEastAsia"/>
                <w:sz w:val="20"/>
                <w:szCs w:val="20"/>
              </w:rPr>
              <w:lastRenderedPageBreak/>
              <w:t>reactie willen van de staatssecretaris op de volgende constateringen: </w:t>
            </w:r>
            <w:r w:rsidRPr="000446C8">
              <w:rPr>
                <w:rStyle w:val="eop"/>
                <w:rFonts w:ascii="Verdana" w:hAnsi="Verdana" w:cs="Segoe UI" w:eastAsiaTheme="majorEastAsia"/>
                <w:sz w:val="20"/>
                <w:szCs w:val="20"/>
              </w:rPr>
              <w:t> </w:t>
            </w:r>
            <w:r w:rsidRPr="000446C8">
              <w:rPr>
                <w:rStyle w:val="eop"/>
                <w:rFonts w:ascii="Verdana" w:hAnsi="Verdana" w:cs="Segoe UI" w:eastAsiaTheme="majorEastAsia"/>
                <w:sz w:val="20"/>
                <w:szCs w:val="20"/>
              </w:rPr>
              <w:br/>
            </w:r>
            <w:r w:rsidR="003C608B">
              <w:rPr>
                <w:rStyle w:val="normaltextrun"/>
                <w:rFonts w:ascii="Verdana" w:hAnsi="Verdana" w:cs="Segoe UI" w:eastAsiaTheme="majorEastAsia"/>
                <w:sz w:val="20"/>
                <w:szCs w:val="20"/>
              </w:rPr>
              <w:t xml:space="preserve">1. </w:t>
            </w:r>
            <w:r w:rsidRPr="000446C8">
              <w:rPr>
                <w:rStyle w:val="normaltextrun"/>
                <w:rFonts w:ascii="Verdana" w:hAnsi="Verdana" w:cs="Segoe UI" w:eastAsiaTheme="majorEastAsia"/>
                <w:sz w:val="20"/>
                <w:szCs w:val="20"/>
              </w:rPr>
              <w:t>Gedupeerde jongeren hebben twee keer zo veel hoge DUO-schulden als gemiddeld;</w:t>
            </w:r>
            <w:r w:rsidRPr="000446C8">
              <w:rPr>
                <w:rStyle w:val="eop"/>
                <w:rFonts w:ascii="Verdana" w:hAnsi="Verdana" w:cs="Segoe UI" w:eastAsiaTheme="majorEastAsia"/>
                <w:sz w:val="20"/>
                <w:szCs w:val="20"/>
              </w:rPr>
              <w:t> </w:t>
            </w:r>
          </w:p>
          <w:p w:rsidRPr="000446C8" w:rsidR="00C92AEF" w:rsidP="0060395A" w:rsidRDefault="0060395A" w14:paraId="0E23F5E2" w14:textId="75B5FA43">
            <w:pPr>
              <w:pStyle w:val="paragraph"/>
              <w:spacing w:before="0" w:beforeAutospacing="0" w:after="0" w:afterAutospacing="0"/>
              <w:textAlignment w:val="baseline"/>
              <w:rPr>
                <w:rFonts w:ascii="Verdana" w:hAnsi="Verdana" w:cs="Segoe UI"/>
                <w:sz w:val="20"/>
                <w:szCs w:val="20"/>
              </w:rPr>
            </w:pPr>
            <w:r>
              <w:rPr>
                <w:rStyle w:val="normaltextrun"/>
                <w:rFonts w:ascii="Verdana" w:hAnsi="Verdana" w:cs="Segoe UI" w:eastAsiaTheme="majorEastAsia"/>
                <w:sz w:val="20"/>
                <w:szCs w:val="20"/>
              </w:rPr>
              <w:t xml:space="preserve">2. </w:t>
            </w:r>
            <w:r w:rsidRPr="000446C8" w:rsidR="00C92AEF">
              <w:rPr>
                <w:rStyle w:val="normaltextrun"/>
                <w:rFonts w:ascii="Verdana" w:hAnsi="Verdana" w:cs="Segoe UI" w:eastAsiaTheme="majorEastAsia"/>
                <w:sz w:val="20"/>
                <w:szCs w:val="20"/>
              </w:rPr>
              <w:t>Gedupeerde jongeren hebben twee keer vaker hun studie afgebroken dan gemiddeld (40</w:t>
            </w:r>
            <w:r>
              <w:rPr>
                <w:rStyle w:val="normaltextrun"/>
                <w:rFonts w:ascii="Verdana" w:hAnsi="Verdana" w:cs="Segoe UI" w:eastAsiaTheme="majorEastAsia"/>
                <w:sz w:val="20"/>
                <w:szCs w:val="20"/>
              </w:rPr>
              <w:t xml:space="preserve"> procent</w:t>
            </w:r>
            <w:r w:rsidRPr="000446C8" w:rsidR="00C92AEF">
              <w:rPr>
                <w:rStyle w:val="normaltextrun"/>
                <w:rFonts w:ascii="Verdana" w:hAnsi="Verdana" w:cs="Segoe UI" w:eastAsiaTheme="majorEastAsia"/>
                <w:sz w:val="20"/>
                <w:szCs w:val="20"/>
              </w:rPr>
              <w:t xml:space="preserve"> van de gedupeerde jongeren heeft hun studie afgebroken, landelijk minder dan 20</w:t>
            </w:r>
            <w:r>
              <w:rPr>
                <w:rStyle w:val="normaltextrun"/>
                <w:rFonts w:ascii="Verdana" w:hAnsi="Verdana" w:cs="Segoe UI" w:eastAsiaTheme="majorEastAsia"/>
                <w:sz w:val="20"/>
                <w:szCs w:val="20"/>
              </w:rPr>
              <w:t xml:space="preserve"> procent</w:t>
            </w:r>
            <w:r w:rsidRPr="000446C8" w:rsidR="00C92AEF">
              <w:rPr>
                <w:rStyle w:val="normaltextrun"/>
                <w:rFonts w:ascii="Verdana" w:hAnsi="Verdana" w:cs="Segoe UI" w:eastAsiaTheme="majorEastAsia"/>
                <w:sz w:val="20"/>
                <w:szCs w:val="20"/>
              </w:rPr>
              <w:t>);</w:t>
            </w:r>
            <w:r w:rsidRPr="000446C8" w:rsidR="00C92AEF">
              <w:rPr>
                <w:rStyle w:val="eop"/>
                <w:rFonts w:ascii="Verdana" w:hAnsi="Verdana" w:cs="Segoe UI" w:eastAsiaTheme="majorEastAsia"/>
                <w:sz w:val="20"/>
                <w:szCs w:val="20"/>
              </w:rPr>
              <w:t> </w:t>
            </w:r>
          </w:p>
          <w:p w:rsidRPr="000446C8" w:rsidR="00C92AEF" w:rsidP="0060395A" w:rsidRDefault="0060395A" w14:paraId="149C9594" w14:textId="7CBAF661">
            <w:pPr>
              <w:pStyle w:val="paragraph"/>
              <w:spacing w:before="0" w:beforeAutospacing="0" w:after="0" w:afterAutospacing="0"/>
              <w:textAlignment w:val="baseline"/>
              <w:rPr>
                <w:rFonts w:ascii="Verdana" w:hAnsi="Verdana" w:cs="Segoe UI"/>
                <w:sz w:val="20"/>
                <w:szCs w:val="20"/>
              </w:rPr>
            </w:pPr>
            <w:r>
              <w:rPr>
                <w:rStyle w:val="normaltextrun"/>
                <w:rFonts w:ascii="Verdana" w:hAnsi="Verdana" w:cs="Segoe UI" w:eastAsiaTheme="majorEastAsia"/>
                <w:sz w:val="20"/>
                <w:szCs w:val="20"/>
              </w:rPr>
              <w:t xml:space="preserve">3. </w:t>
            </w:r>
            <w:r w:rsidRPr="000446C8" w:rsidR="00C92AEF">
              <w:rPr>
                <w:rStyle w:val="normaltextrun"/>
                <w:rFonts w:ascii="Verdana" w:hAnsi="Verdana" w:cs="Segoe UI" w:eastAsiaTheme="majorEastAsia"/>
                <w:sz w:val="20"/>
                <w:szCs w:val="20"/>
              </w:rPr>
              <w:t>De impact van het toeslagenschandaal duurt tot op de dag van vandaag voort op het leven van gedupeerde jongeren. Z</w:t>
            </w:r>
            <w:r>
              <w:rPr>
                <w:rStyle w:val="normaltextrun"/>
                <w:rFonts w:ascii="Verdana" w:hAnsi="Verdana" w:cs="Segoe UI" w:eastAsiaTheme="majorEastAsia"/>
                <w:sz w:val="20"/>
                <w:szCs w:val="20"/>
              </w:rPr>
              <w:t>ij</w:t>
            </w:r>
            <w:r w:rsidRPr="000446C8" w:rsidR="00C92AEF">
              <w:rPr>
                <w:rStyle w:val="normaltextrun"/>
                <w:rFonts w:ascii="Verdana" w:hAnsi="Verdana" w:cs="Segoe UI" w:eastAsiaTheme="majorEastAsia"/>
                <w:sz w:val="20"/>
                <w:szCs w:val="20"/>
              </w:rPr>
              <w:t xml:space="preserve"> hebben last van chronische stress, psychische problemen, groot wantrouwen jegens overheid en anderen, verbroken familiebanden en onstabiele woonsituaties;</w:t>
            </w:r>
            <w:r>
              <w:rPr>
                <w:rStyle w:val="normaltextrun"/>
                <w:rFonts w:ascii="Verdana" w:hAnsi="Verdana" w:cs="Segoe UI" w:eastAsiaTheme="majorEastAsia"/>
                <w:sz w:val="20"/>
                <w:szCs w:val="20"/>
              </w:rPr>
              <w:t xml:space="preserve"> en</w:t>
            </w:r>
            <w:r w:rsidRPr="000446C8" w:rsidR="00C92AEF">
              <w:rPr>
                <w:rStyle w:val="eop"/>
                <w:rFonts w:ascii="Verdana" w:hAnsi="Verdana" w:cs="Segoe UI" w:eastAsiaTheme="majorEastAsia"/>
                <w:sz w:val="20"/>
                <w:szCs w:val="20"/>
              </w:rPr>
              <w:t> </w:t>
            </w:r>
          </w:p>
          <w:p w:rsidRPr="000446C8" w:rsidR="00C92AEF" w:rsidP="0060395A" w:rsidRDefault="0060395A" w14:paraId="56230443" w14:textId="017198AD">
            <w:pPr>
              <w:pStyle w:val="paragraph"/>
              <w:spacing w:before="0" w:beforeAutospacing="0" w:after="0" w:afterAutospacing="0"/>
              <w:textAlignment w:val="baseline"/>
              <w:rPr>
                <w:rFonts w:ascii="Verdana" w:hAnsi="Verdana" w:cs="Segoe UI"/>
                <w:sz w:val="20"/>
                <w:szCs w:val="20"/>
              </w:rPr>
            </w:pPr>
            <w:r>
              <w:rPr>
                <w:rStyle w:val="normaltextrun"/>
                <w:rFonts w:ascii="Verdana" w:hAnsi="Verdana" w:cs="Segoe UI" w:eastAsiaTheme="majorEastAsia"/>
                <w:sz w:val="20"/>
                <w:szCs w:val="20"/>
              </w:rPr>
              <w:t xml:space="preserve">4. </w:t>
            </w:r>
            <w:r w:rsidRPr="000446C8" w:rsidR="00C92AEF">
              <w:rPr>
                <w:rStyle w:val="normaltextrun"/>
                <w:rFonts w:ascii="Verdana" w:hAnsi="Verdana" w:cs="Segoe UI" w:eastAsiaTheme="majorEastAsia"/>
                <w:sz w:val="20"/>
                <w:szCs w:val="20"/>
              </w:rPr>
              <w:t>Meer dan de helft van de gedupeerde jongeren heeft DUO (mede) gebruikt om thuis te helpen overleven. Bijna 80</w:t>
            </w:r>
            <w:r>
              <w:rPr>
                <w:rStyle w:val="normaltextrun"/>
                <w:rFonts w:ascii="Verdana" w:hAnsi="Verdana" w:cs="Segoe UI" w:eastAsiaTheme="majorEastAsia"/>
                <w:sz w:val="20"/>
                <w:szCs w:val="20"/>
              </w:rPr>
              <w:t xml:space="preserve"> procent</w:t>
            </w:r>
            <w:r w:rsidRPr="000446C8" w:rsidR="00C92AEF">
              <w:rPr>
                <w:rStyle w:val="normaltextrun"/>
                <w:rFonts w:ascii="Verdana" w:hAnsi="Verdana" w:cs="Segoe UI" w:eastAsiaTheme="majorEastAsia"/>
                <w:sz w:val="20"/>
                <w:szCs w:val="20"/>
              </w:rPr>
              <w:t xml:space="preserve"> geeft aan DUO te hebben gebruikt om zelf te overleven, omdat ouders dat door het toeslagenschandaal niet konden.</w:t>
            </w:r>
            <w:r w:rsidRPr="000446C8" w:rsidR="00C92AEF">
              <w:rPr>
                <w:rStyle w:val="eop"/>
                <w:rFonts w:ascii="Verdana" w:hAnsi="Verdana" w:cs="Segoe UI" w:eastAsiaTheme="majorEastAsia"/>
                <w:sz w:val="20"/>
                <w:szCs w:val="20"/>
              </w:rPr>
              <w:t> </w:t>
            </w:r>
          </w:p>
          <w:p w:rsidRPr="000446C8" w:rsidR="00C92AEF" w:rsidP="00C92AEF" w:rsidRDefault="00C92AEF" w14:paraId="186772B5" w14:textId="77777777">
            <w:pPr>
              <w:pStyle w:val="paragraph"/>
              <w:spacing w:before="0" w:beforeAutospacing="0" w:after="0" w:afterAutospacing="0"/>
              <w:ind w:left="360" w:hanging="360"/>
              <w:textAlignment w:val="baseline"/>
              <w:rPr>
                <w:rFonts w:ascii="Verdana" w:hAnsi="Verdana" w:cs="Segoe UI"/>
                <w:sz w:val="20"/>
                <w:szCs w:val="20"/>
              </w:rPr>
            </w:pPr>
            <w:r w:rsidRPr="000446C8">
              <w:rPr>
                <w:rStyle w:val="eop"/>
                <w:rFonts w:ascii="Verdana" w:hAnsi="Verdana" w:cs="Segoe UI" w:eastAsiaTheme="majorEastAsia"/>
                <w:sz w:val="20"/>
                <w:szCs w:val="20"/>
              </w:rPr>
              <w:t> </w:t>
            </w:r>
          </w:p>
          <w:p w:rsidRPr="000446C8" w:rsidR="00C92AEF" w:rsidP="00C92AEF" w:rsidRDefault="00C92AEF" w14:paraId="53A8409A" w14:textId="2AC1625E">
            <w:pPr>
              <w:pStyle w:val="paragraph"/>
              <w:spacing w:before="0" w:beforeAutospacing="0" w:after="0" w:afterAutospacing="0"/>
              <w:textAlignment w:val="baseline"/>
              <w:rPr>
                <w:rStyle w:val="eop"/>
                <w:rFonts w:ascii="Verdana" w:hAnsi="Verdana" w:cs="Segoe UI" w:eastAsiaTheme="majorEastAsia"/>
                <w:sz w:val="20"/>
                <w:szCs w:val="20"/>
              </w:rPr>
            </w:pPr>
            <w:r w:rsidRPr="000446C8">
              <w:rPr>
                <w:rStyle w:val="normaltextrun"/>
                <w:rFonts w:ascii="Verdana" w:hAnsi="Verdana" w:cs="Segoe UI" w:eastAsiaTheme="majorEastAsia"/>
                <w:sz w:val="20"/>
                <w:szCs w:val="20"/>
              </w:rPr>
              <w:t>De leden van de CDA-fractie pleiten al langer om DUO-schulden waarvan aannemelijk te maken is dat deze door het toeslagenschandaal zijn ontstaan, mee te nemen in de hersteloperatie. Inmiddels pleiten lokale kinderombudsmannen/</w:t>
            </w:r>
            <w:r w:rsidR="00CE494D">
              <w:rPr>
                <w:rStyle w:val="normaltextrun"/>
                <w:rFonts w:ascii="Verdana" w:hAnsi="Verdana" w:cs="Segoe UI" w:eastAsiaTheme="majorEastAsia"/>
                <w:sz w:val="20"/>
                <w:szCs w:val="20"/>
              </w:rPr>
              <w:t>-</w:t>
            </w:r>
            <w:r w:rsidRPr="000446C8">
              <w:rPr>
                <w:rStyle w:val="normaltextrun"/>
                <w:rFonts w:ascii="Verdana" w:hAnsi="Verdana" w:cs="Segoe UI" w:eastAsiaTheme="majorEastAsia"/>
                <w:sz w:val="20"/>
                <w:szCs w:val="20"/>
              </w:rPr>
              <w:t>vrouwen, de commissie Hamer en VNG ook om deze specifieke DUO-schulden kwijt te schelden. De reactie van de staatssecretaris is steeds dat ze geen generieke kwijtschelding van DUO wil, maar deze leden vragen normaals te reageren op het voorstel om DUO-schulden kwijt te schelden indien aannemelijk</w:t>
            </w:r>
            <w:r w:rsidR="00CE494D">
              <w:rPr>
                <w:rStyle w:val="normaltextrun"/>
                <w:rFonts w:ascii="Verdana" w:hAnsi="Verdana" w:cs="Segoe UI" w:eastAsiaTheme="majorEastAsia"/>
                <w:sz w:val="20"/>
                <w:szCs w:val="20"/>
              </w:rPr>
              <w:t>heid</w:t>
            </w:r>
            <w:r w:rsidRPr="000446C8">
              <w:rPr>
                <w:rStyle w:val="normaltextrun"/>
                <w:rFonts w:ascii="Verdana" w:hAnsi="Verdana" w:cs="Segoe UI" w:eastAsiaTheme="majorEastAsia"/>
                <w:sz w:val="20"/>
                <w:szCs w:val="20"/>
              </w:rPr>
              <w:t xml:space="preserve"> wordt aangetoond. Graag krijgen </w:t>
            </w:r>
            <w:r w:rsidR="005E01AD">
              <w:rPr>
                <w:rStyle w:val="normaltextrun"/>
                <w:rFonts w:ascii="Verdana" w:hAnsi="Verdana" w:cs="Segoe UI" w:eastAsiaTheme="majorEastAsia"/>
                <w:sz w:val="20"/>
                <w:szCs w:val="20"/>
              </w:rPr>
              <w:t>deze leden</w:t>
            </w:r>
            <w:r w:rsidRPr="000446C8">
              <w:rPr>
                <w:rStyle w:val="normaltextrun"/>
                <w:rFonts w:ascii="Verdana" w:hAnsi="Verdana" w:cs="Segoe UI" w:eastAsiaTheme="majorEastAsia"/>
                <w:sz w:val="20"/>
                <w:szCs w:val="20"/>
              </w:rPr>
              <w:t xml:space="preserve"> een toezegging dat compensatie van DUO-schulden die nu via de ouders plaatsvindt, rechtstreeks bij DUO wordt afgelost. </w:t>
            </w:r>
            <w:r w:rsidRPr="000446C8">
              <w:rPr>
                <w:rStyle w:val="eop"/>
                <w:rFonts w:ascii="Verdana" w:hAnsi="Verdana" w:cs="Segoe UI" w:eastAsiaTheme="majorEastAsia"/>
                <w:sz w:val="20"/>
                <w:szCs w:val="20"/>
              </w:rPr>
              <w:t> </w:t>
            </w:r>
          </w:p>
          <w:p w:rsidRPr="000446C8" w:rsidR="00C92AEF" w:rsidP="00C92AEF" w:rsidRDefault="00C92AEF" w14:paraId="78C32C48" w14:textId="77777777">
            <w:pPr>
              <w:pStyle w:val="paragraph"/>
              <w:spacing w:before="0" w:beforeAutospacing="0" w:after="0" w:afterAutospacing="0"/>
              <w:textAlignment w:val="baseline"/>
              <w:rPr>
                <w:rFonts w:ascii="Verdana" w:hAnsi="Verdana" w:cs="Segoe UI"/>
                <w:sz w:val="20"/>
                <w:szCs w:val="20"/>
              </w:rPr>
            </w:pPr>
          </w:p>
          <w:p w:rsidRPr="000446C8" w:rsidR="00C92AEF" w:rsidP="00C92AEF" w:rsidRDefault="00C92AEF" w14:paraId="7286CC46" w14:textId="22776AEF">
            <w:pPr>
              <w:pStyle w:val="paragraph"/>
              <w:spacing w:before="0" w:beforeAutospacing="0" w:after="0" w:afterAutospacing="0"/>
              <w:textAlignment w:val="baseline"/>
              <w:rPr>
                <w:rFonts w:ascii="Verdana" w:hAnsi="Verdana" w:cs="Segoe UI"/>
                <w:sz w:val="20"/>
                <w:szCs w:val="20"/>
              </w:rPr>
            </w:pPr>
            <w:r w:rsidRPr="000446C8">
              <w:rPr>
                <w:rStyle w:val="normaltextrun"/>
                <w:rFonts w:ascii="Verdana" w:hAnsi="Verdana" w:cs="Segoe UI" w:eastAsiaTheme="majorEastAsia"/>
                <w:sz w:val="20"/>
                <w:szCs w:val="20"/>
              </w:rPr>
              <w:t xml:space="preserve">De leden van de CDA-fractie hebben kennisgenomen van de brief inzake compensatie van aanvullende schade in de hersteloperatie toeslagen. </w:t>
            </w:r>
            <w:r w:rsidR="005E01AD">
              <w:rPr>
                <w:rStyle w:val="normaltextrun"/>
                <w:rFonts w:ascii="Verdana" w:hAnsi="Verdana" w:cs="Segoe UI" w:eastAsiaTheme="majorEastAsia"/>
                <w:sz w:val="20"/>
                <w:szCs w:val="20"/>
              </w:rPr>
              <w:t>Deze leden</w:t>
            </w:r>
            <w:r w:rsidRPr="000446C8">
              <w:rPr>
                <w:rStyle w:val="normaltextrun"/>
                <w:rFonts w:ascii="Verdana" w:hAnsi="Verdana" w:cs="Segoe UI" w:eastAsiaTheme="majorEastAsia"/>
                <w:sz w:val="20"/>
                <w:szCs w:val="20"/>
              </w:rPr>
              <w:t xml:space="preserve"> lezen dat het online portaal de startplek wordt voor verdere behandeling van aanvullende schade. Ouders worden hierover schriftelijk benaderd. </w:t>
            </w:r>
            <w:r w:rsidR="005E01AD">
              <w:rPr>
                <w:rStyle w:val="normaltextrun"/>
                <w:rFonts w:ascii="Verdana" w:hAnsi="Verdana" w:cs="Segoe UI" w:eastAsiaTheme="majorEastAsia"/>
                <w:sz w:val="20"/>
                <w:szCs w:val="20"/>
              </w:rPr>
              <w:t>Deze leden</w:t>
            </w:r>
            <w:r w:rsidRPr="000446C8">
              <w:rPr>
                <w:rStyle w:val="normaltextrun"/>
                <w:rFonts w:ascii="Verdana" w:hAnsi="Verdana" w:cs="Segoe UI" w:eastAsiaTheme="majorEastAsia"/>
                <w:sz w:val="20"/>
                <w:szCs w:val="20"/>
              </w:rPr>
              <w:t xml:space="preserve"> vragen wat er gebeurt als ouders niet reageren op de brief en of de brief de enige route is via welke ouders </w:t>
            </w:r>
            <w:r w:rsidR="00D16103">
              <w:rPr>
                <w:rStyle w:val="normaltextrun"/>
                <w:rFonts w:ascii="Verdana" w:hAnsi="Verdana" w:cs="Segoe UI" w:eastAsiaTheme="majorEastAsia"/>
                <w:sz w:val="20"/>
                <w:szCs w:val="20"/>
              </w:rPr>
              <w:t xml:space="preserve">worden </w:t>
            </w:r>
            <w:r w:rsidRPr="000446C8">
              <w:rPr>
                <w:rStyle w:val="normaltextrun"/>
                <w:rFonts w:ascii="Verdana" w:hAnsi="Verdana" w:cs="Segoe UI" w:eastAsiaTheme="majorEastAsia"/>
                <w:sz w:val="20"/>
                <w:szCs w:val="20"/>
              </w:rPr>
              <w:t>benaderd. </w:t>
            </w:r>
            <w:r w:rsidRPr="000446C8">
              <w:rPr>
                <w:rStyle w:val="eop"/>
                <w:rFonts w:ascii="Verdana" w:hAnsi="Verdana" w:cs="Segoe UI" w:eastAsiaTheme="majorEastAsia"/>
                <w:sz w:val="20"/>
                <w:szCs w:val="20"/>
              </w:rPr>
              <w:t> </w:t>
            </w:r>
          </w:p>
          <w:p w:rsidRPr="00C052ED" w:rsidR="00C92AEF" w:rsidP="00C92AEF" w:rsidRDefault="00D16103" w14:paraId="38579F07" w14:textId="26E83975">
            <w:pPr>
              <w:pStyle w:val="paragraph"/>
              <w:spacing w:before="0" w:beforeAutospacing="0" w:after="0" w:afterAutospacing="0"/>
              <w:textAlignment w:val="baseline"/>
              <w:rPr>
                <w:rStyle w:val="normaltextrun"/>
                <w:rFonts w:ascii="Verdana" w:hAnsi="Verdana" w:cs="Segoe UI" w:eastAsiaTheme="majorEastAsia"/>
                <w:sz w:val="20"/>
                <w:szCs w:val="20"/>
              </w:rPr>
            </w:pPr>
            <w:r>
              <w:rPr>
                <w:rStyle w:val="normaltextrun"/>
                <w:rFonts w:ascii="Verdana" w:hAnsi="Verdana" w:cs="Segoe UI" w:eastAsiaTheme="majorEastAsia"/>
                <w:sz w:val="20"/>
                <w:szCs w:val="20"/>
              </w:rPr>
              <w:t>Deze leden</w:t>
            </w:r>
            <w:r w:rsidRPr="000446C8" w:rsidR="00C92AEF">
              <w:rPr>
                <w:rStyle w:val="normaltextrun"/>
                <w:rFonts w:ascii="Verdana" w:hAnsi="Verdana" w:cs="Segoe UI" w:eastAsiaTheme="majorEastAsia"/>
                <w:sz w:val="20"/>
                <w:szCs w:val="20"/>
              </w:rPr>
              <w:t xml:space="preserve"> vragen de staatssecretaris verder om aan te geven hoe de opschaling van SGH zo wordt vormgegeven dat 100 VSO’s per week inderdaad kunnen worden</w:t>
            </w:r>
            <w:r>
              <w:rPr>
                <w:rStyle w:val="normaltextrun"/>
                <w:rFonts w:ascii="Verdana" w:hAnsi="Verdana" w:cs="Segoe UI" w:eastAsiaTheme="majorEastAsia"/>
                <w:sz w:val="20"/>
                <w:szCs w:val="20"/>
              </w:rPr>
              <w:t xml:space="preserve"> gerealiseerd</w:t>
            </w:r>
            <w:r w:rsidRPr="000446C8" w:rsidR="00C92AEF">
              <w:rPr>
                <w:rStyle w:val="normaltextrun"/>
                <w:rFonts w:ascii="Verdana" w:hAnsi="Verdana" w:cs="Segoe UI" w:eastAsiaTheme="majorEastAsia"/>
                <w:sz w:val="20"/>
                <w:szCs w:val="20"/>
              </w:rPr>
              <w:t xml:space="preserve">. Ook vragen </w:t>
            </w:r>
            <w:r>
              <w:rPr>
                <w:rStyle w:val="normaltextrun"/>
                <w:rFonts w:ascii="Verdana" w:hAnsi="Verdana" w:cs="Segoe UI" w:eastAsiaTheme="majorEastAsia"/>
                <w:sz w:val="20"/>
                <w:szCs w:val="20"/>
              </w:rPr>
              <w:t>deze leden</w:t>
            </w:r>
            <w:r w:rsidRPr="000446C8" w:rsidR="00C92AEF">
              <w:rPr>
                <w:rStyle w:val="normaltextrun"/>
                <w:rFonts w:ascii="Verdana" w:hAnsi="Verdana" w:cs="Segoe UI" w:eastAsiaTheme="majorEastAsia"/>
                <w:sz w:val="20"/>
                <w:szCs w:val="20"/>
              </w:rPr>
              <w:t xml:space="preserve"> of de staatssecretaris kan aangeven wat de kostenontwikkeling per VSO bij SGH is vanaf de startfase SGH tot nu. </w:t>
            </w:r>
            <w:r w:rsidRPr="000446C8" w:rsidR="00C92AEF">
              <w:rPr>
                <w:rFonts w:ascii="Verdana" w:hAnsi="Verdana" w:cs="Segoe UI"/>
                <w:sz w:val="20"/>
                <w:szCs w:val="20"/>
              </w:rPr>
              <w:br/>
            </w:r>
            <w:r w:rsidRPr="000446C8" w:rsidR="00C92AEF">
              <w:rPr>
                <w:rStyle w:val="scxw200067179"/>
                <w:rFonts w:ascii="Verdana" w:hAnsi="Verdana" w:cs="Segoe UI" w:eastAsiaTheme="majorEastAsia"/>
                <w:sz w:val="20"/>
                <w:szCs w:val="20"/>
              </w:rPr>
              <w:t> </w:t>
            </w:r>
            <w:r w:rsidRPr="000446C8" w:rsidR="00C92AEF">
              <w:rPr>
                <w:rFonts w:ascii="Verdana" w:hAnsi="Verdana" w:cs="Segoe UI"/>
                <w:sz w:val="20"/>
                <w:szCs w:val="20"/>
              </w:rPr>
              <w:br/>
            </w:r>
            <w:r w:rsidRPr="000446C8" w:rsidR="00C92AEF">
              <w:rPr>
                <w:rStyle w:val="normaltextrun"/>
                <w:rFonts w:ascii="Verdana" w:hAnsi="Verdana" w:cs="Segoe UI" w:eastAsiaTheme="majorEastAsia"/>
                <w:sz w:val="20"/>
                <w:szCs w:val="20"/>
              </w:rPr>
              <w:t xml:space="preserve">Deze leden lezen dat de staatssecretaris ouders adviseert om voor MijnHerstel een advocaat in te schakelen. De leden van de CDA-fractie vragen of hiervoor naar verwachting voldoende betaalbare advocaten beschikbaar zijn en zo niet, of herstel dan </w:t>
            </w:r>
            <w:r w:rsidRPr="000446C8" w:rsidR="00C92AEF">
              <w:rPr>
                <w:rStyle w:val="normaltextrun"/>
                <w:rFonts w:ascii="Verdana" w:hAnsi="Verdana" w:cs="Segoe UI" w:eastAsiaTheme="majorEastAsia"/>
                <w:sz w:val="20"/>
                <w:szCs w:val="20"/>
              </w:rPr>
              <w:lastRenderedPageBreak/>
              <w:t xml:space="preserve">wederom vertraging oploopt met name ook omdat door advocaten wordt aangegeven dat momenteel geen adequate voorziening is voor rechtsbijstand bij MijnHerstel in het kader van de gefinancierde rechtsbijstand. Kan de </w:t>
            </w:r>
            <w:r w:rsidR="001E4839">
              <w:rPr>
                <w:rStyle w:val="normaltextrun"/>
                <w:rFonts w:ascii="Verdana" w:hAnsi="Verdana" w:cs="Segoe UI" w:eastAsiaTheme="majorEastAsia"/>
                <w:sz w:val="20"/>
                <w:szCs w:val="20"/>
              </w:rPr>
              <w:t>s</w:t>
            </w:r>
            <w:r w:rsidRPr="000446C8" w:rsidR="00C92AEF">
              <w:rPr>
                <w:rStyle w:val="normaltextrun"/>
                <w:rFonts w:ascii="Verdana" w:hAnsi="Verdana" w:cs="Segoe UI" w:eastAsiaTheme="majorEastAsia"/>
                <w:sz w:val="20"/>
                <w:szCs w:val="20"/>
              </w:rPr>
              <w:t>taatsecretaris hier</w:t>
            </w:r>
            <w:r w:rsidR="001E4839">
              <w:rPr>
                <w:rStyle w:val="normaltextrun"/>
                <w:rFonts w:ascii="Verdana" w:hAnsi="Verdana" w:cs="Segoe UI" w:eastAsiaTheme="majorEastAsia"/>
                <w:sz w:val="20"/>
                <w:szCs w:val="20"/>
              </w:rPr>
              <w:t>over</w:t>
            </w:r>
            <w:r w:rsidRPr="000446C8" w:rsidR="00C92AEF">
              <w:rPr>
                <w:rStyle w:val="normaltextrun"/>
                <w:rFonts w:ascii="Verdana" w:hAnsi="Verdana" w:cs="Segoe UI" w:eastAsiaTheme="majorEastAsia"/>
                <w:sz w:val="20"/>
                <w:szCs w:val="20"/>
              </w:rPr>
              <w:t xml:space="preserve"> duidelijkheid verschaffen? </w:t>
            </w:r>
            <w:r w:rsidRPr="000446C8" w:rsidR="00C92AEF">
              <w:rPr>
                <w:rStyle w:val="scxw200067179"/>
                <w:rFonts w:ascii="Verdana" w:hAnsi="Verdana" w:cs="Segoe UI" w:eastAsiaTheme="majorEastAsia"/>
                <w:sz w:val="20"/>
                <w:szCs w:val="20"/>
              </w:rPr>
              <w:t> </w:t>
            </w:r>
            <w:r w:rsidRPr="000446C8" w:rsidR="00C92AEF">
              <w:rPr>
                <w:rFonts w:ascii="Verdana" w:hAnsi="Verdana" w:cs="Segoe UI"/>
                <w:sz w:val="20"/>
                <w:szCs w:val="20"/>
              </w:rPr>
              <w:br/>
            </w:r>
            <w:r w:rsidRPr="000446C8" w:rsidR="00C92AEF">
              <w:rPr>
                <w:rStyle w:val="scxw200067179"/>
                <w:rFonts w:ascii="Verdana" w:hAnsi="Verdana" w:cs="Segoe UI" w:eastAsiaTheme="majorEastAsia"/>
                <w:sz w:val="20"/>
                <w:szCs w:val="20"/>
              </w:rPr>
              <w:t> </w:t>
            </w:r>
            <w:r w:rsidRPr="000446C8" w:rsidR="00C92AEF">
              <w:rPr>
                <w:rFonts w:ascii="Verdana" w:hAnsi="Verdana" w:cs="Segoe UI"/>
                <w:sz w:val="20"/>
                <w:szCs w:val="20"/>
              </w:rPr>
              <w:br/>
            </w:r>
            <w:r w:rsidRPr="000446C8" w:rsidR="00C92AEF">
              <w:rPr>
                <w:rStyle w:val="normaltextrun"/>
                <w:rFonts w:ascii="Verdana" w:hAnsi="Verdana" w:cs="Segoe UI" w:eastAsiaTheme="majorEastAsia"/>
                <w:sz w:val="20"/>
                <w:szCs w:val="20"/>
              </w:rPr>
              <w:t xml:space="preserve">Verder lezen </w:t>
            </w:r>
            <w:r w:rsidR="001E4839">
              <w:rPr>
                <w:rStyle w:val="normaltextrun"/>
                <w:rFonts w:ascii="Verdana" w:hAnsi="Verdana" w:cs="Segoe UI" w:eastAsiaTheme="majorEastAsia"/>
                <w:sz w:val="20"/>
                <w:szCs w:val="20"/>
              </w:rPr>
              <w:t>deze leden</w:t>
            </w:r>
            <w:r w:rsidRPr="000446C8" w:rsidR="00C92AEF">
              <w:rPr>
                <w:rStyle w:val="normaltextrun"/>
                <w:rFonts w:ascii="Verdana" w:hAnsi="Verdana" w:cs="Segoe UI" w:eastAsiaTheme="majorEastAsia"/>
                <w:sz w:val="20"/>
                <w:szCs w:val="20"/>
              </w:rPr>
              <w:t xml:space="preserve"> dat ouders voor bepaalde gebeurtenissen kan worden gevraag om ondersteunende stukken aan te leveren. Deze leden vragen voor wat voor gebeurtenissen zulke aanvullende stukken nodig zijn en hoe wordt voorkomen dat dit weer n</w:t>
            </w:r>
            <w:r w:rsidR="00930495">
              <w:rPr>
                <w:rStyle w:val="normaltextrun"/>
                <w:rFonts w:ascii="Verdana" w:hAnsi="Verdana" w:cs="Segoe UI" w:eastAsiaTheme="majorEastAsia"/>
                <w:sz w:val="20"/>
                <w:szCs w:val="20"/>
              </w:rPr>
              <w:t>ei</w:t>
            </w:r>
            <w:r w:rsidRPr="000446C8" w:rsidR="00C92AEF">
              <w:rPr>
                <w:rStyle w:val="normaltextrun"/>
                <w:rFonts w:ascii="Verdana" w:hAnsi="Verdana" w:cs="Segoe UI" w:eastAsiaTheme="majorEastAsia"/>
                <w:sz w:val="20"/>
                <w:szCs w:val="20"/>
              </w:rPr>
              <w:t>gt naar bewijzen, wat we juist met elkaar niet meer wilden. </w:t>
            </w:r>
            <w:r w:rsidRPr="000446C8" w:rsidR="00C92AEF">
              <w:rPr>
                <w:rStyle w:val="scxw200067179"/>
                <w:rFonts w:ascii="Verdana" w:hAnsi="Verdana" w:cs="Segoe UI" w:eastAsiaTheme="majorEastAsia"/>
                <w:sz w:val="20"/>
                <w:szCs w:val="20"/>
              </w:rPr>
              <w:t> </w:t>
            </w:r>
            <w:r w:rsidRPr="000446C8" w:rsidR="00C92AEF">
              <w:rPr>
                <w:rFonts w:ascii="Verdana" w:hAnsi="Verdana" w:cs="Segoe UI"/>
                <w:sz w:val="20"/>
                <w:szCs w:val="20"/>
              </w:rPr>
              <w:br/>
            </w:r>
            <w:r w:rsidRPr="000446C8" w:rsidR="00C92AEF">
              <w:rPr>
                <w:rStyle w:val="scxw200067179"/>
                <w:rFonts w:ascii="Verdana" w:hAnsi="Verdana" w:cs="Segoe UI" w:eastAsiaTheme="majorEastAsia"/>
                <w:sz w:val="20"/>
                <w:szCs w:val="20"/>
              </w:rPr>
              <w:t> </w:t>
            </w:r>
            <w:r w:rsidRPr="000446C8" w:rsidR="00C92AEF">
              <w:rPr>
                <w:rFonts w:ascii="Verdana" w:hAnsi="Verdana" w:cs="Segoe UI"/>
                <w:sz w:val="20"/>
                <w:szCs w:val="20"/>
              </w:rPr>
              <w:br/>
            </w:r>
            <w:r w:rsidRPr="000446C8" w:rsidR="00C92AEF">
              <w:rPr>
                <w:rStyle w:val="normaltextrun"/>
                <w:rFonts w:ascii="Verdana" w:hAnsi="Verdana" w:cs="Segoe UI" w:eastAsiaTheme="majorEastAsia"/>
                <w:sz w:val="20"/>
                <w:szCs w:val="20"/>
              </w:rPr>
              <w:t xml:space="preserve">De leden van de CDA-fractie lezen dat op het portaal wordt ingelogd met DigiD. </w:t>
            </w:r>
            <w:r w:rsidR="00930495">
              <w:rPr>
                <w:rStyle w:val="normaltextrun"/>
                <w:rFonts w:ascii="Verdana" w:hAnsi="Verdana" w:cs="Segoe UI" w:eastAsiaTheme="majorEastAsia"/>
                <w:sz w:val="20"/>
                <w:szCs w:val="20"/>
              </w:rPr>
              <w:t>Deze leden</w:t>
            </w:r>
            <w:r w:rsidRPr="000446C8" w:rsidR="00C92AEF">
              <w:rPr>
                <w:rStyle w:val="normaltextrun"/>
                <w:rFonts w:ascii="Verdana" w:hAnsi="Verdana" w:cs="Segoe UI" w:eastAsiaTheme="majorEastAsia"/>
                <w:sz w:val="20"/>
                <w:szCs w:val="20"/>
              </w:rPr>
              <w:t xml:space="preserve"> vragen of de staatssecretaris zich bewust is dat dit voor ouders spannend kan zijn, omdat dit weer het gevoel kan oproepen van “overgenomen worden” door de overheid.</w:t>
            </w:r>
            <w:r w:rsidRPr="000446C8" w:rsidR="00C92AEF">
              <w:rPr>
                <w:rStyle w:val="scxw200067179"/>
                <w:rFonts w:ascii="Verdana" w:hAnsi="Verdana" w:cs="Segoe UI" w:eastAsiaTheme="majorEastAsia"/>
                <w:sz w:val="20"/>
                <w:szCs w:val="20"/>
              </w:rPr>
              <w:t> </w:t>
            </w:r>
            <w:r w:rsidRPr="000446C8" w:rsidR="00C92AEF">
              <w:rPr>
                <w:rFonts w:ascii="Verdana" w:hAnsi="Verdana" w:cs="Segoe UI"/>
                <w:sz w:val="20"/>
                <w:szCs w:val="20"/>
              </w:rPr>
              <w:br/>
            </w:r>
            <w:r w:rsidRPr="000446C8" w:rsidR="00C92AEF">
              <w:rPr>
                <w:rStyle w:val="scxw200067179"/>
                <w:rFonts w:ascii="Verdana" w:hAnsi="Verdana" w:cs="Segoe UI" w:eastAsiaTheme="majorEastAsia"/>
                <w:sz w:val="20"/>
                <w:szCs w:val="20"/>
              </w:rPr>
              <w:t> </w:t>
            </w:r>
            <w:r w:rsidRPr="000446C8" w:rsidR="00C92AEF">
              <w:rPr>
                <w:rFonts w:ascii="Verdana" w:hAnsi="Verdana" w:cs="Segoe UI"/>
                <w:sz w:val="20"/>
                <w:szCs w:val="20"/>
              </w:rPr>
              <w:br/>
            </w:r>
            <w:r w:rsidRPr="000446C8" w:rsidR="00C92AEF">
              <w:rPr>
                <w:rStyle w:val="normaltextrun"/>
                <w:rFonts w:ascii="Verdana" w:hAnsi="Verdana" w:cs="Segoe UI" w:eastAsiaTheme="majorEastAsia"/>
                <w:sz w:val="20"/>
                <w:szCs w:val="20"/>
              </w:rPr>
              <w:t xml:space="preserve">De leden lezen dat MijnHerstel zal worden doorontwikkeld. </w:t>
            </w:r>
            <w:r w:rsidR="00930495">
              <w:rPr>
                <w:rStyle w:val="normaltextrun"/>
                <w:rFonts w:ascii="Verdana" w:hAnsi="Verdana" w:cs="Segoe UI" w:eastAsiaTheme="majorEastAsia"/>
                <w:sz w:val="20"/>
                <w:szCs w:val="20"/>
              </w:rPr>
              <w:t>Deze leden</w:t>
            </w:r>
            <w:r w:rsidRPr="000446C8" w:rsidR="00C92AEF">
              <w:rPr>
                <w:rStyle w:val="normaltextrun"/>
                <w:rFonts w:ascii="Verdana" w:hAnsi="Verdana" w:cs="Segoe UI" w:eastAsiaTheme="majorEastAsia"/>
                <w:sz w:val="20"/>
                <w:szCs w:val="20"/>
              </w:rPr>
              <w:t xml:space="preserve"> merken op dat het goed is dat het systeem waar nodig wordt aangepast, maar vragen hoe wordt voorkomen dat lopende dit proces onevenredig grote verschillen kunnen ontstaan in behandeling en bejegening van ouders ten aanzien van ouders die het traject al </w:t>
            </w:r>
            <w:r w:rsidR="00930495">
              <w:rPr>
                <w:rStyle w:val="normaltextrun"/>
                <w:rFonts w:ascii="Verdana" w:hAnsi="Verdana" w:cs="Segoe UI" w:eastAsiaTheme="majorEastAsia"/>
                <w:sz w:val="20"/>
                <w:szCs w:val="20"/>
              </w:rPr>
              <w:t xml:space="preserve">hebben </w:t>
            </w:r>
            <w:r w:rsidRPr="000446C8" w:rsidR="00C92AEF">
              <w:rPr>
                <w:rStyle w:val="normaltextrun"/>
                <w:rFonts w:ascii="Verdana" w:hAnsi="Verdana" w:cs="Segoe UI" w:eastAsiaTheme="majorEastAsia"/>
                <w:sz w:val="20"/>
                <w:szCs w:val="20"/>
              </w:rPr>
              <w:t>doorlopen. </w:t>
            </w:r>
            <w:r w:rsidRPr="000446C8" w:rsidR="00C92AEF">
              <w:rPr>
                <w:rStyle w:val="scxw200067179"/>
                <w:rFonts w:ascii="Verdana" w:hAnsi="Verdana" w:cs="Segoe UI" w:eastAsiaTheme="majorEastAsia"/>
                <w:sz w:val="20"/>
                <w:szCs w:val="20"/>
              </w:rPr>
              <w:t> </w:t>
            </w:r>
            <w:r w:rsidRPr="000446C8" w:rsidR="00C92AEF">
              <w:rPr>
                <w:rFonts w:ascii="Verdana" w:hAnsi="Verdana" w:cs="Segoe UI"/>
                <w:sz w:val="20"/>
                <w:szCs w:val="20"/>
              </w:rPr>
              <w:br/>
            </w:r>
            <w:r w:rsidRPr="000446C8" w:rsidR="00C92AEF">
              <w:rPr>
                <w:rStyle w:val="scxw200067179"/>
                <w:rFonts w:ascii="Verdana" w:hAnsi="Verdana" w:cs="Segoe UI" w:eastAsiaTheme="majorEastAsia"/>
                <w:sz w:val="20"/>
                <w:szCs w:val="20"/>
              </w:rPr>
              <w:t> </w:t>
            </w:r>
            <w:r w:rsidRPr="000446C8" w:rsidR="00C92AEF">
              <w:rPr>
                <w:rFonts w:ascii="Verdana" w:hAnsi="Verdana" w:cs="Segoe UI"/>
                <w:sz w:val="20"/>
                <w:szCs w:val="20"/>
              </w:rPr>
              <w:br/>
            </w:r>
            <w:r w:rsidRPr="000446C8" w:rsidR="00C92AEF">
              <w:rPr>
                <w:rStyle w:val="normaltextrun"/>
                <w:rFonts w:ascii="Verdana" w:hAnsi="Verdana" w:cs="Segoe UI" w:eastAsiaTheme="majorEastAsia"/>
                <w:sz w:val="20"/>
                <w:szCs w:val="20"/>
              </w:rPr>
              <w:t xml:space="preserve">De leden van de CDA-fractie vragen verder waarom de handleiding met betrekking tot het schadekader nog niet gereed is, terwijl er al wel mee </w:t>
            </w:r>
            <w:r w:rsidR="00D704CA">
              <w:rPr>
                <w:rStyle w:val="normaltextrun"/>
                <w:rFonts w:ascii="Verdana" w:hAnsi="Verdana" w:cs="Segoe UI" w:eastAsiaTheme="majorEastAsia"/>
                <w:sz w:val="20"/>
                <w:szCs w:val="20"/>
              </w:rPr>
              <w:t>wordt ge</w:t>
            </w:r>
            <w:r w:rsidRPr="000446C8" w:rsidR="00C92AEF">
              <w:rPr>
                <w:rStyle w:val="normaltextrun"/>
                <w:rFonts w:ascii="Verdana" w:hAnsi="Verdana" w:cs="Segoe UI" w:eastAsiaTheme="majorEastAsia"/>
                <w:sz w:val="20"/>
                <w:szCs w:val="20"/>
              </w:rPr>
              <w:t>werk</w:t>
            </w:r>
            <w:r w:rsidR="00D704CA">
              <w:rPr>
                <w:rStyle w:val="normaltextrun"/>
                <w:rFonts w:ascii="Verdana" w:hAnsi="Verdana" w:cs="Segoe UI" w:eastAsiaTheme="majorEastAsia"/>
                <w:sz w:val="20"/>
                <w:szCs w:val="20"/>
              </w:rPr>
              <w:t>t</w:t>
            </w:r>
            <w:r w:rsidRPr="000446C8" w:rsidR="00C92AEF">
              <w:rPr>
                <w:rStyle w:val="normaltextrun"/>
                <w:rFonts w:ascii="Verdana" w:hAnsi="Verdana" w:cs="Segoe UI" w:eastAsiaTheme="majorEastAsia"/>
                <w:sz w:val="20"/>
                <w:szCs w:val="20"/>
              </w:rPr>
              <w:t xml:space="preserve">. </w:t>
            </w:r>
            <w:r w:rsidR="00D704CA">
              <w:rPr>
                <w:rStyle w:val="normaltextrun"/>
                <w:rFonts w:ascii="Verdana" w:hAnsi="Verdana" w:cs="Segoe UI" w:eastAsiaTheme="majorEastAsia"/>
                <w:sz w:val="20"/>
                <w:szCs w:val="20"/>
              </w:rPr>
              <w:t>Deze leden</w:t>
            </w:r>
            <w:r w:rsidRPr="000446C8" w:rsidR="00C92AEF">
              <w:rPr>
                <w:rStyle w:val="normaltextrun"/>
                <w:rFonts w:ascii="Verdana" w:hAnsi="Verdana" w:cs="Segoe UI" w:eastAsiaTheme="majorEastAsia"/>
                <w:sz w:val="20"/>
                <w:szCs w:val="20"/>
              </w:rPr>
              <w:t xml:space="preserve"> vragen de staatssecretaris of dat verstandig is. </w:t>
            </w:r>
            <w:r w:rsidR="00D704CA">
              <w:rPr>
                <w:rStyle w:val="normaltextrun"/>
                <w:rFonts w:ascii="Verdana" w:hAnsi="Verdana" w:cs="Segoe UI" w:eastAsiaTheme="majorEastAsia"/>
                <w:sz w:val="20"/>
                <w:szCs w:val="20"/>
              </w:rPr>
              <w:t>Deze leden</w:t>
            </w:r>
            <w:r w:rsidRPr="000446C8" w:rsidR="00C92AEF">
              <w:rPr>
                <w:rStyle w:val="normaltextrun"/>
                <w:rFonts w:ascii="Verdana" w:hAnsi="Verdana" w:cs="Segoe UI" w:eastAsiaTheme="majorEastAsia"/>
                <w:sz w:val="20"/>
                <w:szCs w:val="20"/>
              </w:rPr>
              <w:t xml:space="preserve"> merken ook op dat er nog steeds, of weer, discussie is met SGH over het schadekader. SHG is van mening dat de strakke inrichting nu vertraging en meer bezwaren tot gevolg heeft. </w:t>
            </w:r>
            <w:r w:rsidR="00D704CA">
              <w:rPr>
                <w:rStyle w:val="normaltextrun"/>
                <w:rFonts w:ascii="Verdana" w:hAnsi="Verdana" w:cs="Segoe UI" w:eastAsiaTheme="majorEastAsia"/>
                <w:sz w:val="20"/>
                <w:szCs w:val="20"/>
              </w:rPr>
              <w:t>Deze leden</w:t>
            </w:r>
            <w:r w:rsidRPr="000446C8" w:rsidR="00C92AEF">
              <w:rPr>
                <w:rStyle w:val="normaltextrun"/>
                <w:rFonts w:ascii="Verdana" w:hAnsi="Verdana" w:cs="Segoe UI" w:eastAsiaTheme="majorEastAsia"/>
                <w:sz w:val="20"/>
                <w:szCs w:val="20"/>
              </w:rPr>
              <w:t xml:space="preserve"> vragen hoe de staatssecretaris hiernaar kijkt en of </w:t>
            </w:r>
            <w:r w:rsidR="00D704CA">
              <w:rPr>
                <w:rStyle w:val="normaltextrun"/>
                <w:rFonts w:ascii="Verdana" w:hAnsi="Verdana" w:cs="Segoe UI" w:eastAsiaTheme="majorEastAsia"/>
                <w:sz w:val="20"/>
                <w:szCs w:val="20"/>
              </w:rPr>
              <w:t>de staatssecretaris</w:t>
            </w:r>
            <w:r w:rsidRPr="000446C8" w:rsidR="00C92AEF">
              <w:rPr>
                <w:rStyle w:val="normaltextrun"/>
                <w:rFonts w:ascii="Verdana" w:hAnsi="Verdana" w:cs="Segoe UI" w:eastAsiaTheme="majorEastAsia"/>
                <w:sz w:val="20"/>
                <w:szCs w:val="20"/>
              </w:rPr>
              <w:t xml:space="preserve"> deze begrijpelijke zorg met cijfers kan ontkrachten. </w:t>
            </w:r>
            <w:r w:rsidRPr="000446C8" w:rsidR="00C92AEF">
              <w:rPr>
                <w:rStyle w:val="scxw200067179"/>
                <w:rFonts w:ascii="Verdana" w:hAnsi="Verdana" w:cs="Segoe UI" w:eastAsiaTheme="majorEastAsia"/>
                <w:sz w:val="20"/>
                <w:szCs w:val="20"/>
              </w:rPr>
              <w:t> </w:t>
            </w:r>
            <w:r w:rsidRPr="000446C8" w:rsidR="00C92AEF">
              <w:rPr>
                <w:rFonts w:ascii="Verdana" w:hAnsi="Verdana" w:cs="Segoe UI"/>
                <w:sz w:val="20"/>
                <w:szCs w:val="20"/>
              </w:rPr>
              <w:br/>
            </w:r>
            <w:r w:rsidRPr="000446C8" w:rsidR="00C92AEF">
              <w:rPr>
                <w:rStyle w:val="scxw200067179"/>
                <w:rFonts w:ascii="Verdana" w:hAnsi="Verdana" w:cs="Segoe UI" w:eastAsiaTheme="majorEastAsia"/>
                <w:sz w:val="20"/>
                <w:szCs w:val="20"/>
              </w:rPr>
              <w:t> </w:t>
            </w:r>
            <w:r w:rsidRPr="000446C8" w:rsidR="00C92AEF">
              <w:rPr>
                <w:rFonts w:ascii="Verdana" w:hAnsi="Verdana" w:cs="Segoe UI"/>
                <w:sz w:val="20"/>
                <w:szCs w:val="20"/>
              </w:rPr>
              <w:br/>
            </w:r>
            <w:r w:rsidRPr="000446C8" w:rsidR="00C92AEF">
              <w:rPr>
                <w:rStyle w:val="normaltextrun"/>
                <w:rFonts w:ascii="Verdana" w:hAnsi="Verdana" w:cs="Segoe UI" w:eastAsiaTheme="majorEastAsia"/>
                <w:sz w:val="20"/>
                <w:szCs w:val="20"/>
              </w:rPr>
              <w:t xml:space="preserve">De leden van de CDA-fractie vragen of het klopt dat voor de bestuursrechtelijke route een ander schadekader geldt. </w:t>
            </w:r>
            <w:r w:rsidR="00D704CA">
              <w:rPr>
                <w:rStyle w:val="normaltextrun"/>
                <w:rFonts w:ascii="Verdana" w:hAnsi="Verdana" w:cs="Segoe UI" w:eastAsiaTheme="majorEastAsia"/>
                <w:sz w:val="20"/>
                <w:szCs w:val="20"/>
              </w:rPr>
              <w:t>Deze leden</w:t>
            </w:r>
            <w:r w:rsidRPr="000446C8" w:rsidR="00C92AEF">
              <w:rPr>
                <w:rStyle w:val="normaltextrun"/>
                <w:rFonts w:ascii="Verdana" w:hAnsi="Verdana" w:cs="Segoe UI" w:eastAsiaTheme="majorEastAsia"/>
                <w:sz w:val="20"/>
                <w:szCs w:val="20"/>
              </w:rPr>
              <w:t xml:space="preserve"> vragen of er eigenlijk wel sprake is van één uniform schadekader. Ook vragen </w:t>
            </w:r>
            <w:r w:rsidR="00D704CA">
              <w:rPr>
                <w:rStyle w:val="normaltextrun"/>
                <w:rFonts w:ascii="Verdana" w:hAnsi="Verdana" w:cs="Segoe UI" w:eastAsiaTheme="majorEastAsia"/>
                <w:sz w:val="20"/>
                <w:szCs w:val="20"/>
              </w:rPr>
              <w:t>deze leden</w:t>
            </w:r>
            <w:r w:rsidRPr="000446C8" w:rsidR="00C92AEF">
              <w:rPr>
                <w:rStyle w:val="normaltextrun"/>
                <w:rFonts w:ascii="Verdana" w:hAnsi="Verdana" w:cs="Segoe UI" w:eastAsiaTheme="majorEastAsia"/>
                <w:sz w:val="20"/>
                <w:szCs w:val="20"/>
              </w:rPr>
              <w:t xml:space="preserve"> op basis van welk kader in de precieze berekening wordt gewerkt. </w:t>
            </w:r>
            <w:r w:rsidRPr="000446C8" w:rsidR="00C92AEF">
              <w:rPr>
                <w:rStyle w:val="scxw200067179"/>
                <w:rFonts w:ascii="Verdana" w:hAnsi="Verdana" w:cs="Segoe UI" w:eastAsiaTheme="majorEastAsia"/>
                <w:sz w:val="20"/>
                <w:szCs w:val="20"/>
              </w:rPr>
              <w:t> </w:t>
            </w:r>
            <w:r w:rsidRPr="000446C8" w:rsidR="00C92AEF">
              <w:rPr>
                <w:rFonts w:ascii="Verdana" w:hAnsi="Verdana" w:cs="Segoe UI"/>
                <w:sz w:val="20"/>
                <w:szCs w:val="20"/>
              </w:rPr>
              <w:br/>
            </w:r>
            <w:r w:rsidRPr="000446C8" w:rsidR="00C92AEF">
              <w:rPr>
                <w:rStyle w:val="scxw200067179"/>
                <w:rFonts w:ascii="Verdana" w:hAnsi="Verdana" w:cs="Segoe UI" w:eastAsiaTheme="majorEastAsia"/>
                <w:sz w:val="20"/>
                <w:szCs w:val="20"/>
              </w:rPr>
              <w:t> </w:t>
            </w:r>
            <w:r w:rsidRPr="000446C8" w:rsidR="00C92AEF">
              <w:rPr>
                <w:rFonts w:ascii="Verdana" w:hAnsi="Verdana" w:cs="Segoe UI"/>
                <w:sz w:val="20"/>
                <w:szCs w:val="20"/>
              </w:rPr>
              <w:br/>
            </w:r>
            <w:r w:rsidR="00D704CA">
              <w:rPr>
                <w:rStyle w:val="normaltextrun"/>
                <w:rFonts w:ascii="Verdana" w:hAnsi="Verdana" w:cs="Segoe UI" w:eastAsiaTheme="majorEastAsia"/>
                <w:sz w:val="20"/>
                <w:szCs w:val="20"/>
              </w:rPr>
              <w:t>Deze leden</w:t>
            </w:r>
            <w:r w:rsidRPr="000446C8" w:rsidR="00C92AEF">
              <w:rPr>
                <w:rStyle w:val="normaltextrun"/>
                <w:rFonts w:ascii="Verdana" w:hAnsi="Verdana" w:cs="Segoe UI" w:eastAsiaTheme="majorEastAsia"/>
                <w:sz w:val="20"/>
                <w:szCs w:val="20"/>
              </w:rPr>
              <w:t xml:space="preserve"> merken op dat met betrekking tot de individuele berekening nog veel niet bekend is en vragen of de staatssecretaris over wat wel bekend is een zo volledig mogelijk beeld kan geven van hoe de route eruit komt te zien, de tijdsplanning dat deze route ook </w:t>
            </w:r>
            <w:r w:rsidR="00D34BEF">
              <w:rPr>
                <w:rStyle w:val="normaltextrun"/>
                <w:rFonts w:ascii="Verdana" w:hAnsi="Verdana" w:cs="Segoe UI" w:eastAsiaTheme="majorEastAsia"/>
                <w:sz w:val="20"/>
                <w:szCs w:val="20"/>
              </w:rPr>
              <w:t xml:space="preserve">kan worden </w:t>
            </w:r>
            <w:r w:rsidRPr="000446C8" w:rsidR="00C92AEF">
              <w:rPr>
                <w:rStyle w:val="normaltextrun"/>
                <w:rFonts w:ascii="Verdana" w:hAnsi="Verdana" w:cs="Segoe UI" w:eastAsiaTheme="majorEastAsia"/>
                <w:sz w:val="20"/>
                <w:szCs w:val="20"/>
              </w:rPr>
              <w:t xml:space="preserve">opengezet en of deze route geschikt is voor ondernemers of mensen die arbeidsongeschikt zijn geraakt als gevolg van de </w:t>
            </w:r>
            <w:r w:rsidRPr="000446C8" w:rsidR="00C92AEF">
              <w:rPr>
                <w:rStyle w:val="normaltextrun"/>
                <w:rFonts w:ascii="Verdana" w:hAnsi="Verdana" w:cs="Segoe UI" w:eastAsiaTheme="majorEastAsia"/>
                <w:sz w:val="20"/>
                <w:szCs w:val="20"/>
              </w:rPr>
              <w:lastRenderedPageBreak/>
              <w:t>Toeslagenaffaire. </w:t>
            </w:r>
            <w:r w:rsidRPr="000446C8" w:rsidR="00C92AEF">
              <w:rPr>
                <w:rStyle w:val="scxw200067179"/>
                <w:rFonts w:ascii="Verdana" w:hAnsi="Verdana" w:cs="Segoe UI" w:eastAsiaTheme="majorEastAsia"/>
                <w:sz w:val="20"/>
                <w:szCs w:val="20"/>
              </w:rPr>
              <w:t> </w:t>
            </w:r>
            <w:r w:rsidRPr="000446C8" w:rsidR="00C92AEF">
              <w:rPr>
                <w:rFonts w:ascii="Verdana" w:hAnsi="Verdana" w:cs="Segoe UI"/>
                <w:sz w:val="20"/>
                <w:szCs w:val="20"/>
              </w:rPr>
              <w:br/>
            </w:r>
            <w:r w:rsidRPr="000446C8" w:rsidR="00C92AEF">
              <w:rPr>
                <w:rStyle w:val="scxw200067179"/>
                <w:rFonts w:ascii="Verdana" w:hAnsi="Verdana" w:cs="Segoe UI" w:eastAsiaTheme="majorEastAsia"/>
                <w:sz w:val="20"/>
                <w:szCs w:val="20"/>
              </w:rPr>
              <w:t> </w:t>
            </w:r>
            <w:r w:rsidRPr="000446C8" w:rsidR="00C92AEF">
              <w:rPr>
                <w:rFonts w:ascii="Verdana" w:hAnsi="Verdana" w:cs="Segoe UI"/>
                <w:sz w:val="20"/>
                <w:szCs w:val="20"/>
              </w:rPr>
              <w:br/>
            </w:r>
            <w:r w:rsidRPr="000446C8" w:rsidR="00C92AEF">
              <w:rPr>
                <w:rStyle w:val="normaltextrun"/>
                <w:rFonts w:ascii="Verdana" w:hAnsi="Verdana" w:cs="Segoe UI" w:eastAsiaTheme="majorEastAsia"/>
                <w:sz w:val="20"/>
                <w:szCs w:val="20"/>
              </w:rPr>
              <w:t xml:space="preserve">De leden van de CDA-fractie lezen dat op het informatie- en aanmeldportaal is opgenomen dat de keuze voor de route van MijnHerstel of Gelijkwaardig Herstel betekent dat de aanvraagtermijn wordt opgeschort. </w:t>
            </w:r>
            <w:r w:rsidR="009D36BF">
              <w:rPr>
                <w:rStyle w:val="normaltextrun"/>
                <w:rFonts w:ascii="Verdana" w:hAnsi="Verdana" w:cs="Segoe UI" w:eastAsiaTheme="majorEastAsia"/>
                <w:sz w:val="20"/>
                <w:szCs w:val="20"/>
              </w:rPr>
              <w:t>Deze leden</w:t>
            </w:r>
            <w:r w:rsidRPr="000446C8" w:rsidR="00C92AEF">
              <w:rPr>
                <w:rStyle w:val="normaltextrun"/>
                <w:rFonts w:ascii="Verdana" w:hAnsi="Verdana" w:cs="Segoe UI" w:eastAsiaTheme="majorEastAsia"/>
                <w:sz w:val="20"/>
                <w:szCs w:val="20"/>
              </w:rPr>
              <w:t xml:space="preserve"> vragen wat de juridische basis is om bij een keuze voor </w:t>
            </w:r>
            <w:r w:rsidR="00C052ED">
              <w:rPr>
                <w:rStyle w:val="normaltextrun"/>
                <w:rFonts w:ascii="Verdana" w:hAnsi="Verdana" w:cs="Segoe UI" w:eastAsiaTheme="majorEastAsia"/>
                <w:sz w:val="20"/>
                <w:szCs w:val="20"/>
              </w:rPr>
              <w:t>een</w:t>
            </w:r>
            <w:r w:rsidRPr="000446C8" w:rsidR="00C92AEF">
              <w:rPr>
                <w:rStyle w:val="normaltextrun"/>
                <w:rFonts w:ascii="Verdana" w:hAnsi="Verdana" w:cs="Segoe UI" w:eastAsiaTheme="majorEastAsia"/>
                <w:sz w:val="20"/>
                <w:szCs w:val="20"/>
              </w:rPr>
              <w:t xml:space="preserve"> van de hoofdroutes steeds tot opschorting over te gaan tijdens die hele route.</w:t>
            </w:r>
            <w:r w:rsidR="009D36BF">
              <w:rPr>
                <w:rStyle w:val="normaltextrun"/>
                <w:rFonts w:ascii="Verdana" w:hAnsi="Verdana" w:cs="Segoe UI" w:eastAsiaTheme="majorEastAsia"/>
                <w:sz w:val="20"/>
                <w:szCs w:val="20"/>
              </w:rPr>
              <w:t xml:space="preserve"> Deze leden</w:t>
            </w:r>
            <w:r w:rsidRPr="000446C8" w:rsidR="00C92AEF">
              <w:rPr>
                <w:rStyle w:val="normaltextrun"/>
                <w:rFonts w:ascii="Verdana" w:hAnsi="Verdana" w:cs="Segoe UI" w:eastAsiaTheme="majorEastAsia"/>
                <w:sz w:val="20"/>
                <w:szCs w:val="20"/>
              </w:rPr>
              <w:t xml:space="preserve"> vragen of het niet vreemd is dat alle aanmeldingen in het portaal daarmee in feite worden opgeschort. Ook vragen </w:t>
            </w:r>
            <w:r w:rsidR="009D36BF">
              <w:rPr>
                <w:rStyle w:val="normaltextrun"/>
                <w:rFonts w:ascii="Verdana" w:hAnsi="Verdana" w:cs="Segoe UI" w:eastAsiaTheme="majorEastAsia"/>
                <w:sz w:val="20"/>
                <w:szCs w:val="20"/>
              </w:rPr>
              <w:t>deze leden</w:t>
            </w:r>
            <w:r w:rsidRPr="000446C8" w:rsidR="00C92AEF">
              <w:rPr>
                <w:rStyle w:val="normaltextrun"/>
                <w:rFonts w:ascii="Verdana" w:hAnsi="Verdana" w:cs="Segoe UI" w:eastAsiaTheme="majorEastAsia"/>
                <w:sz w:val="20"/>
                <w:szCs w:val="20"/>
              </w:rPr>
              <w:t xml:space="preserve"> of de staatssecretaris het wenselijk vindt dat ouders daarmee geen enkele juridische stok hebben in de wachtrij voor een schaderoute.</w:t>
            </w:r>
            <w:r w:rsidRPr="000446C8" w:rsidR="00C92AEF">
              <w:rPr>
                <w:rStyle w:val="scxw200067179"/>
                <w:rFonts w:ascii="Verdana" w:hAnsi="Verdana" w:cs="Segoe UI" w:eastAsiaTheme="majorEastAsia"/>
                <w:sz w:val="20"/>
                <w:szCs w:val="20"/>
              </w:rPr>
              <w:t> </w:t>
            </w:r>
            <w:r w:rsidRPr="000446C8" w:rsidR="00C92AEF">
              <w:rPr>
                <w:rFonts w:ascii="Verdana" w:hAnsi="Verdana" w:cs="Segoe UI"/>
                <w:sz w:val="20"/>
                <w:szCs w:val="20"/>
              </w:rPr>
              <w:br/>
            </w:r>
            <w:r w:rsidRPr="000446C8" w:rsidR="00C92AEF">
              <w:rPr>
                <w:rStyle w:val="scxw200067179"/>
                <w:rFonts w:ascii="Verdana" w:hAnsi="Verdana" w:cs="Segoe UI" w:eastAsiaTheme="majorEastAsia"/>
                <w:sz w:val="20"/>
                <w:szCs w:val="20"/>
              </w:rPr>
              <w:t> </w:t>
            </w:r>
            <w:r w:rsidRPr="000446C8" w:rsidR="00C92AEF">
              <w:rPr>
                <w:rFonts w:ascii="Verdana" w:hAnsi="Verdana" w:cs="Segoe UI"/>
                <w:sz w:val="20"/>
                <w:szCs w:val="20"/>
              </w:rPr>
              <w:br/>
            </w:r>
            <w:r w:rsidRPr="000446C8" w:rsidR="00C92AEF">
              <w:rPr>
                <w:rStyle w:val="normaltextrun"/>
                <w:rFonts w:ascii="Verdana" w:hAnsi="Verdana" w:cs="Segoe UI" w:eastAsiaTheme="majorEastAsia"/>
                <w:sz w:val="20"/>
                <w:szCs w:val="20"/>
              </w:rPr>
              <w:t xml:space="preserve">De leden van de CDA-fractie </w:t>
            </w:r>
            <w:r w:rsidR="000D0F44">
              <w:rPr>
                <w:rStyle w:val="normaltextrun"/>
                <w:rFonts w:ascii="Verdana" w:hAnsi="Verdana" w:cs="Segoe UI" w:eastAsiaTheme="majorEastAsia"/>
                <w:sz w:val="20"/>
                <w:szCs w:val="20"/>
              </w:rPr>
              <w:t>constateren</w:t>
            </w:r>
            <w:r w:rsidRPr="000446C8" w:rsidR="00C92AEF">
              <w:rPr>
                <w:rStyle w:val="normaltextrun"/>
                <w:rFonts w:ascii="Verdana" w:hAnsi="Verdana" w:cs="Segoe UI" w:eastAsiaTheme="majorEastAsia"/>
                <w:sz w:val="20"/>
                <w:szCs w:val="20"/>
              </w:rPr>
              <w:t xml:space="preserve"> dat in de technische briefing is toegelicht hoe ouders eventueel kunnen overstappen van de ene route naar de andere route. </w:t>
            </w:r>
            <w:r w:rsidR="000D0F44">
              <w:rPr>
                <w:rStyle w:val="normaltextrun"/>
                <w:rFonts w:ascii="Verdana" w:hAnsi="Verdana" w:cs="Segoe UI" w:eastAsiaTheme="majorEastAsia"/>
                <w:sz w:val="20"/>
                <w:szCs w:val="20"/>
              </w:rPr>
              <w:t>Deze leden</w:t>
            </w:r>
            <w:r w:rsidRPr="000446C8" w:rsidR="00C92AEF">
              <w:rPr>
                <w:rStyle w:val="normaltextrun"/>
                <w:rFonts w:ascii="Verdana" w:hAnsi="Verdana" w:cs="Segoe UI" w:eastAsiaTheme="majorEastAsia"/>
                <w:sz w:val="20"/>
                <w:szCs w:val="20"/>
              </w:rPr>
              <w:t xml:space="preserve"> vragen of de staatssecretaris de spelregels over overstappen duidelijk wil publiceren op de website.</w:t>
            </w:r>
            <w:r w:rsidRPr="000446C8" w:rsidR="00C92AEF">
              <w:rPr>
                <w:rFonts w:ascii="Verdana" w:hAnsi="Verdana" w:cs="Segoe UI"/>
                <w:sz w:val="20"/>
                <w:szCs w:val="20"/>
              </w:rPr>
              <w:br/>
            </w:r>
            <w:r w:rsidRPr="000446C8" w:rsidR="00C92AEF">
              <w:rPr>
                <w:rStyle w:val="scxw200067179"/>
                <w:rFonts w:ascii="Verdana" w:hAnsi="Verdana" w:cs="Segoe UI" w:eastAsiaTheme="majorEastAsia"/>
                <w:sz w:val="20"/>
                <w:szCs w:val="20"/>
              </w:rPr>
              <w:t> </w:t>
            </w:r>
            <w:r w:rsidRPr="000446C8" w:rsidR="00C92AEF">
              <w:rPr>
                <w:rFonts w:ascii="Verdana" w:hAnsi="Verdana" w:cs="Segoe UI"/>
                <w:sz w:val="20"/>
                <w:szCs w:val="20"/>
              </w:rPr>
              <w:br/>
            </w:r>
            <w:r w:rsidRPr="000446C8" w:rsidR="00C92AEF">
              <w:rPr>
                <w:rStyle w:val="normaltextrun"/>
                <w:rFonts w:ascii="Verdana" w:hAnsi="Verdana" w:cs="Segoe UI" w:eastAsiaTheme="majorEastAsia"/>
                <w:sz w:val="20"/>
                <w:szCs w:val="20"/>
              </w:rPr>
              <w:t>De leden van de CDA-fractie vragen op welke wijze met lopende bezwaren IB in het kader van MijnHerstel wordt omgegaan. </w:t>
            </w:r>
            <w:r w:rsidRPr="000446C8" w:rsidR="00C92AEF">
              <w:rPr>
                <w:rStyle w:val="scxw200067179"/>
                <w:rFonts w:ascii="Verdana" w:hAnsi="Verdana" w:cs="Segoe UI" w:eastAsiaTheme="majorEastAsia"/>
                <w:sz w:val="20"/>
                <w:szCs w:val="20"/>
              </w:rPr>
              <w:t> </w:t>
            </w:r>
            <w:r w:rsidRPr="000446C8" w:rsidR="00C92AEF">
              <w:rPr>
                <w:rFonts w:ascii="Verdana" w:hAnsi="Verdana" w:cs="Segoe UI"/>
                <w:sz w:val="20"/>
                <w:szCs w:val="20"/>
              </w:rPr>
              <w:br/>
            </w:r>
            <w:r w:rsidRPr="000446C8" w:rsidR="00C92AEF">
              <w:rPr>
                <w:rStyle w:val="normaltextrun"/>
                <w:rFonts w:ascii="Verdana" w:hAnsi="Verdana" w:cs="Segoe UI" w:eastAsiaTheme="majorEastAsia"/>
                <w:sz w:val="20"/>
                <w:szCs w:val="20"/>
              </w:rPr>
              <w:t> </w:t>
            </w:r>
            <w:r w:rsidRPr="000446C8" w:rsidR="00C92AEF">
              <w:rPr>
                <w:rStyle w:val="scxw200067179"/>
                <w:rFonts w:ascii="Verdana" w:hAnsi="Verdana" w:cs="Segoe UI" w:eastAsiaTheme="majorEastAsia"/>
                <w:sz w:val="20"/>
                <w:szCs w:val="20"/>
              </w:rPr>
              <w:t> </w:t>
            </w:r>
            <w:r w:rsidRPr="000446C8" w:rsidR="00C92AEF">
              <w:rPr>
                <w:rFonts w:ascii="Verdana" w:hAnsi="Verdana" w:cs="Segoe UI"/>
                <w:sz w:val="20"/>
                <w:szCs w:val="20"/>
              </w:rPr>
              <w:br/>
            </w:r>
            <w:r w:rsidRPr="000446C8" w:rsidR="00C92AEF">
              <w:rPr>
                <w:rStyle w:val="normaltextrun"/>
                <w:rFonts w:ascii="Verdana" w:hAnsi="Verdana" w:cs="Segoe UI" w:eastAsiaTheme="majorEastAsia"/>
                <w:sz w:val="20"/>
                <w:szCs w:val="20"/>
              </w:rPr>
              <w:t xml:space="preserve">De leden van de CDA-fractie merken op dat het in de praktijk regelmatig voorkomt dat een ouder via Stichting Gelijkwaardig Herstel een </w:t>
            </w:r>
            <w:r w:rsidR="00C052ED">
              <w:rPr>
                <w:rStyle w:val="normaltextrun"/>
                <w:rFonts w:ascii="Verdana" w:hAnsi="Verdana" w:cs="Segoe UI" w:eastAsiaTheme="majorEastAsia"/>
                <w:sz w:val="20"/>
                <w:szCs w:val="20"/>
              </w:rPr>
              <w:t>VSO</w:t>
            </w:r>
            <w:r w:rsidRPr="000446C8" w:rsidR="00C92AEF">
              <w:rPr>
                <w:rStyle w:val="normaltextrun"/>
                <w:rFonts w:ascii="Verdana" w:hAnsi="Verdana" w:cs="Segoe UI" w:eastAsiaTheme="majorEastAsia"/>
                <w:sz w:val="20"/>
                <w:szCs w:val="20"/>
              </w:rPr>
              <w:t xml:space="preserve"> sluit over aanvullende werkelijke schade, waarbij tevens het IB-bezwaar moet worden ingetrokken. Dit terwijl de ouder zich niet realiseert wat dit betekent en de betrokken advocaat niet conform de verplichtingen in de Awb op de hoogte wordt gesteld van de voorgenomen intrekking van dit bezwaar. </w:t>
            </w:r>
            <w:r w:rsidR="005B45F8">
              <w:rPr>
                <w:rStyle w:val="normaltextrun"/>
                <w:rFonts w:ascii="Verdana" w:hAnsi="Verdana" w:cs="Segoe UI" w:eastAsiaTheme="majorEastAsia"/>
                <w:sz w:val="20"/>
                <w:szCs w:val="20"/>
              </w:rPr>
              <w:t>Deze leden</w:t>
            </w:r>
            <w:r w:rsidRPr="000446C8" w:rsidR="00C92AEF">
              <w:rPr>
                <w:rStyle w:val="normaltextrun"/>
                <w:rFonts w:ascii="Verdana" w:hAnsi="Verdana" w:cs="Segoe UI" w:eastAsiaTheme="majorEastAsia"/>
                <w:sz w:val="20"/>
                <w:szCs w:val="20"/>
              </w:rPr>
              <w:t xml:space="preserve"> vragen of de staatssecretaris deze situatie herkent en deelt dat die onwenselijk is. </w:t>
            </w:r>
            <w:r w:rsidR="005B45F8">
              <w:rPr>
                <w:rStyle w:val="normaltextrun"/>
                <w:rFonts w:ascii="Verdana" w:hAnsi="Verdana" w:cs="Segoe UI" w:eastAsiaTheme="majorEastAsia"/>
                <w:sz w:val="20"/>
                <w:szCs w:val="20"/>
              </w:rPr>
              <w:t>Deze leden</w:t>
            </w:r>
            <w:r w:rsidRPr="000446C8" w:rsidR="00C92AEF">
              <w:rPr>
                <w:rStyle w:val="normaltextrun"/>
                <w:rFonts w:ascii="Verdana" w:hAnsi="Verdana" w:cs="Segoe UI" w:eastAsiaTheme="majorEastAsia"/>
                <w:sz w:val="20"/>
                <w:szCs w:val="20"/>
              </w:rPr>
              <w:t xml:space="preserve"> vragen of de staatssecretaris bereid is hiervoor naar oplossingen te zoeken, zonder dat hierover ingewikkelde juridische procedures over </w:t>
            </w:r>
            <w:r w:rsidR="005B45F8">
              <w:rPr>
                <w:rStyle w:val="normaltextrun"/>
                <w:rFonts w:ascii="Verdana" w:hAnsi="Verdana" w:cs="Segoe UI" w:eastAsiaTheme="majorEastAsia"/>
                <w:sz w:val="20"/>
                <w:szCs w:val="20"/>
              </w:rPr>
              <w:t xml:space="preserve">moeten worden </w:t>
            </w:r>
            <w:r w:rsidRPr="000446C8" w:rsidR="00C92AEF">
              <w:rPr>
                <w:rStyle w:val="normaltextrun"/>
                <w:rFonts w:ascii="Verdana" w:hAnsi="Verdana" w:cs="Segoe UI" w:eastAsiaTheme="majorEastAsia"/>
                <w:sz w:val="20"/>
                <w:szCs w:val="20"/>
              </w:rPr>
              <w:t>gevoer</w:t>
            </w:r>
            <w:r w:rsidR="005B45F8">
              <w:rPr>
                <w:rStyle w:val="normaltextrun"/>
                <w:rFonts w:ascii="Verdana" w:hAnsi="Verdana" w:cs="Segoe UI" w:eastAsiaTheme="majorEastAsia"/>
                <w:sz w:val="20"/>
                <w:szCs w:val="20"/>
              </w:rPr>
              <w:t>d</w:t>
            </w:r>
            <w:r w:rsidRPr="000446C8" w:rsidR="00C92AEF">
              <w:rPr>
                <w:rStyle w:val="normaltextrun"/>
                <w:rFonts w:ascii="Verdana" w:hAnsi="Verdana" w:cs="Segoe UI" w:eastAsiaTheme="majorEastAsia"/>
                <w:sz w:val="20"/>
                <w:szCs w:val="20"/>
              </w:rPr>
              <w:t>. </w:t>
            </w:r>
            <w:r w:rsidRPr="000446C8" w:rsidR="00C92AEF">
              <w:rPr>
                <w:rStyle w:val="scxw200067179"/>
                <w:rFonts w:ascii="Verdana" w:hAnsi="Verdana" w:cs="Segoe UI" w:eastAsiaTheme="majorEastAsia"/>
                <w:sz w:val="20"/>
                <w:szCs w:val="20"/>
              </w:rPr>
              <w:t> </w:t>
            </w:r>
            <w:r w:rsidRPr="000446C8" w:rsidR="00C92AEF">
              <w:rPr>
                <w:rFonts w:ascii="Verdana" w:hAnsi="Verdana" w:cs="Segoe UI"/>
                <w:sz w:val="20"/>
                <w:szCs w:val="20"/>
              </w:rPr>
              <w:br/>
            </w:r>
            <w:r w:rsidRPr="000446C8" w:rsidR="00C92AEF">
              <w:rPr>
                <w:rStyle w:val="scxw200067179"/>
                <w:rFonts w:ascii="Verdana" w:hAnsi="Verdana" w:cs="Segoe UI" w:eastAsiaTheme="majorEastAsia"/>
                <w:sz w:val="20"/>
                <w:szCs w:val="20"/>
              </w:rPr>
              <w:t> </w:t>
            </w:r>
            <w:r w:rsidRPr="000446C8" w:rsidR="00C92AEF">
              <w:rPr>
                <w:rFonts w:ascii="Verdana" w:hAnsi="Verdana" w:cs="Segoe UI"/>
                <w:sz w:val="20"/>
                <w:szCs w:val="20"/>
              </w:rPr>
              <w:br/>
            </w:r>
            <w:r w:rsidRPr="000446C8" w:rsidR="00C92AEF">
              <w:rPr>
                <w:rStyle w:val="normaltextrun"/>
                <w:rFonts w:ascii="Verdana" w:hAnsi="Verdana" w:cs="Segoe UI" w:eastAsiaTheme="majorEastAsia"/>
                <w:sz w:val="20"/>
                <w:szCs w:val="20"/>
              </w:rPr>
              <w:t xml:space="preserve">Ook vragen </w:t>
            </w:r>
            <w:r w:rsidR="005B45F8">
              <w:rPr>
                <w:rStyle w:val="normaltextrun"/>
                <w:rFonts w:ascii="Verdana" w:hAnsi="Verdana" w:cs="Segoe UI" w:eastAsiaTheme="majorEastAsia"/>
                <w:sz w:val="20"/>
                <w:szCs w:val="20"/>
              </w:rPr>
              <w:t>deze leden</w:t>
            </w:r>
            <w:r w:rsidRPr="000446C8" w:rsidR="00C92AEF">
              <w:rPr>
                <w:rStyle w:val="normaltextrun"/>
                <w:rFonts w:ascii="Verdana" w:hAnsi="Verdana" w:cs="Segoe UI" w:eastAsiaTheme="majorEastAsia"/>
                <w:sz w:val="20"/>
                <w:szCs w:val="20"/>
              </w:rPr>
              <w:t xml:space="preserve"> of de staatssecretaris bereid is om aan ouders alle op het bezwaar betrekking hebbende stukken te geven als zij gevraagd worden om een lopende bezwaarprocedure in te trekken. </w:t>
            </w:r>
            <w:r w:rsidRPr="000446C8" w:rsidR="00C92AEF">
              <w:rPr>
                <w:rStyle w:val="scxw200067179"/>
                <w:rFonts w:ascii="Verdana" w:hAnsi="Verdana" w:cs="Segoe UI" w:eastAsiaTheme="majorEastAsia"/>
                <w:sz w:val="20"/>
                <w:szCs w:val="20"/>
              </w:rPr>
              <w:t> </w:t>
            </w:r>
            <w:r w:rsidRPr="000446C8" w:rsidR="00C92AEF">
              <w:rPr>
                <w:rFonts w:ascii="Verdana" w:hAnsi="Verdana" w:cs="Segoe UI"/>
                <w:sz w:val="20"/>
                <w:szCs w:val="20"/>
              </w:rPr>
              <w:br/>
            </w:r>
            <w:r w:rsidRPr="000446C8" w:rsidR="00C92AEF">
              <w:rPr>
                <w:rStyle w:val="scxw200067179"/>
                <w:rFonts w:ascii="Verdana" w:hAnsi="Verdana" w:cs="Segoe UI" w:eastAsiaTheme="majorEastAsia"/>
                <w:sz w:val="20"/>
                <w:szCs w:val="20"/>
              </w:rPr>
              <w:t xml:space="preserve">Voorts vragen deze leden of </w:t>
            </w:r>
            <w:r w:rsidRPr="000446C8" w:rsidR="00C92AEF">
              <w:rPr>
                <w:rStyle w:val="normaltextrun"/>
                <w:rFonts w:ascii="Verdana" w:hAnsi="Verdana" w:cs="Segoe UI" w:eastAsiaTheme="majorEastAsia"/>
                <w:sz w:val="20"/>
                <w:szCs w:val="20"/>
              </w:rPr>
              <w:t>de bestuursrechtelijke schaderoute voor ouders open blijft staan, met de daarbij behorende bezwaar- en beroepsmogelijkheid.</w:t>
            </w:r>
            <w:r w:rsidRPr="000446C8" w:rsidR="00C92AEF">
              <w:rPr>
                <w:rFonts w:ascii="Verdana" w:hAnsi="Verdana" w:cs="Segoe UI"/>
                <w:sz w:val="20"/>
                <w:szCs w:val="20"/>
              </w:rPr>
              <w:br/>
            </w:r>
            <w:r w:rsidRPr="000446C8" w:rsidR="00C92AEF">
              <w:rPr>
                <w:rStyle w:val="scxw200067179"/>
                <w:rFonts w:ascii="Verdana" w:hAnsi="Verdana" w:cs="Segoe UI" w:eastAsiaTheme="majorEastAsia"/>
                <w:sz w:val="20"/>
                <w:szCs w:val="20"/>
              </w:rPr>
              <w:t> </w:t>
            </w:r>
            <w:r w:rsidRPr="000446C8" w:rsidR="00C92AEF">
              <w:rPr>
                <w:rFonts w:ascii="Verdana" w:hAnsi="Verdana" w:cs="Segoe UI"/>
                <w:sz w:val="20"/>
                <w:szCs w:val="20"/>
              </w:rPr>
              <w:br/>
            </w:r>
            <w:r w:rsidRPr="000446C8" w:rsidR="00C92AEF">
              <w:rPr>
                <w:rStyle w:val="normaltextrun"/>
                <w:rFonts w:ascii="Verdana" w:hAnsi="Verdana" w:cs="Segoe UI" w:eastAsiaTheme="majorEastAsia"/>
                <w:sz w:val="20"/>
                <w:szCs w:val="20"/>
              </w:rPr>
              <w:t>Verder vragen de leden van de CDA-fractie of er ruimte is voor contact tussen gemachtigden en overheid alsmede voldoende flexibiliteit of onderhandelingsruimte om tot een vorm van maatwerk te komen in MijnHerstel.</w:t>
            </w:r>
            <w:r w:rsidRPr="000446C8" w:rsidR="00C92AEF">
              <w:rPr>
                <w:rFonts w:ascii="Verdana" w:hAnsi="Verdana" w:cs="Segoe UI"/>
                <w:sz w:val="20"/>
                <w:szCs w:val="20"/>
              </w:rPr>
              <w:br/>
            </w:r>
            <w:r w:rsidRPr="000446C8" w:rsidR="00C92AEF">
              <w:rPr>
                <w:rStyle w:val="normaltextrun"/>
                <w:rFonts w:ascii="Verdana" w:hAnsi="Verdana" w:cs="Segoe UI" w:eastAsiaTheme="majorEastAsia"/>
                <w:sz w:val="20"/>
                <w:szCs w:val="20"/>
              </w:rPr>
              <w:t xml:space="preserve">Tot slot hebben de leden van de CDA-fractie een </w:t>
            </w:r>
            <w:r w:rsidRPr="00C052ED" w:rsidR="00C92AEF">
              <w:rPr>
                <w:rStyle w:val="normaltextrun"/>
                <w:rFonts w:ascii="Verdana" w:hAnsi="Verdana" w:cs="Segoe UI" w:eastAsiaTheme="majorEastAsia"/>
                <w:sz w:val="20"/>
                <w:szCs w:val="20"/>
              </w:rPr>
              <w:lastRenderedPageBreak/>
              <w:t>aantal vragen bij de daadwerkelijke voortgangsrapportage.</w:t>
            </w:r>
          </w:p>
          <w:p w:rsidR="006333A6" w:rsidP="00C92AEF" w:rsidRDefault="005B45F8" w14:paraId="062BB0E0" w14:textId="77777777">
            <w:pPr>
              <w:pStyle w:val="paragraph"/>
              <w:spacing w:before="0" w:beforeAutospacing="0" w:after="0" w:afterAutospacing="0"/>
              <w:textAlignment w:val="baseline"/>
              <w:rPr>
                <w:rStyle w:val="normaltextrun"/>
                <w:rFonts w:ascii="Verdana" w:hAnsi="Verdana" w:cs="Segoe UI" w:eastAsiaTheme="majorEastAsia"/>
                <w:sz w:val="20"/>
                <w:szCs w:val="20"/>
              </w:rPr>
            </w:pPr>
            <w:r w:rsidRPr="00C052ED">
              <w:rPr>
                <w:rFonts w:ascii="Verdana" w:hAnsi="Verdana" w:eastAsiaTheme="majorEastAsia"/>
                <w:sz w:val="20"/>
                <w:szCs w:val="20"/>
              </w:rPr>
              <w:t>Deze leden</w:t>
            </w:r>
            <w:r w:rsidRPr="00C052ED" w:rsidR="00C92AEF">
              <w:rPr>
                <w:rStyle w:val="normaltextrun"/>
                <w:rFonts w:ascii="Verdana" w:hAnsi="Verdana" w:cs="Segoe UI" w:eastAsiaTheme="majorEastAsia"/>
                <w:sz w:val="20"/>
                <w:szCs w:val="20"/>
              </w:rPr>
              <w:t xml:space="preserve"> lezen dat het Dashboard in de voortgangsrapportage nog erg gericht is op afronding</w:t>
            </w:r>
            <w:r w:rsidRPr="000446C8" w:rsidR="00C92AEF">
              <w:rPr>
                <w:rStyle w:val="normaltextrun"/>
                <w:rFonts w:ascii="Verdana" w:hAnsi="Verdana" w:cs="Segoe UI" w:eastAsiaTheme="majorEastAsia"/>
                <w:sz w:val="20"/>
                <w:szCs w:val="20"/>
              </w:rPr>
              <w:t>  van de integrale beoordeling</w:t>
            </w:r>
            <w:r>
              <w:rPr>
                <w:rStyle w:val="normaltextrun"/>
                <w:rFonts w:ascii="Verdana" w:hAnsi="Verdana" w:cs="Segoe UI" w:eastAsiaTheme="majorEastAsia"/>
                <w:sz w:val="20"/>
                <w:szCs w:val="20"/>
              </w:rPr>
              <w:t>.</w:t>
            </w:r>
            <w:r w:rsidRPr="000446C8" w:rsidR="00C92AEF">
              <w:rPr>
                <w:rStyle w:val="normaltextrun"/>
                <w:rFonts w:ascii="Verdana" w:hAnsi="Verdana" w:cs="Segoe UI" w:eastAsiaTheme="majorEastAsia"/>
                <w:sz w:val="20"/>
                <w:szCs w:val="20"/>
              </w:rPr>
              <w:t xml:space="preserve"> </w:t>
            </w:r>
            <w:r>
              <w:rPr>
                <w:rStyle w:val="normaltextrun"/>
                <w:rFonts w:ascii="Verdana" w:hAnsi="Verdana" w:cs="Segoe UI" w:eastAsiaTheme="majorEastAsia"/>
                <w:sz w:val="20"/>
                <w:szCs w:val="20"/>
              </w:rPr>
              <w:t>E</w:t>
            </w:r>
            <w:r w:rsidRPr="000446C8" w:rsidR="00C92AEF">
              <w:rPr>
                <w:rStyle w:val="normaltextrun"/>
                <w:rFonts w:ascii="Verdana" w:hAnsi="Verdana" w:cs="Segoe UI" w:eastAsiaTheme="majorEastAsia"/>
                <w:sz w:val="20"/>
                <w:szCs w:val="20"/>
              </w:rPr>
              <w:t xml:space="preserve">chter, dat is </w:t>
            </w:r>
            <w:r>
              <w:rPr>
                <w:rStyle w:val="normaltextrun"/>
                <w:rFonts w:ascii="Verdana" w:hAnsi="Verdana" w:cs="Segoe UI" w:eastAsiaTheme="majorEastAsia"/>
                <w:sz w:val="20"/>
                <w:szCs w:val="20"/>
              </w:rPr>
              <w:t xml:space="preserve">in de ogen van deze leden </w:t>
            </w:r>
            <w:r w:rsidRPr="000446C8" w:rsidR="00C92AEF">
              <w:rPr>
                <w:rStyle w:val="normaltextrun"/>
                <w:rFonts w:ascii="Verdana" w:hAnsi="Verdana" w:cs="Segoe UI" w:eastAsiaTheme="majorEastAsia"/>
                <w:sz w:val="20"/>
                <w:szCs w:val="20"/>
              </w:rPr>
              <w:t xml:space="preserve">nog geen afronding van de financiële schade. </w:t>
            </w:r>
            <w:r>
              <w:rPr>
                <w:rStyle w:val="normaltextrun"/>
                <w:rFonts w:ascii="Verdana" w:hAnsi="Verdana" w:cs="Segoe UI" w:eastAsiaTheme="majorEastAsia"/>
                <w:sz w:val="20"/>
                <w:szCs w:val="20"/>
              </w:rPr>
              <w:t>Deze leden</w:t>
            </w:r>
            <w:r w:rsidRPr="000446C8" w:rsidR="00C92AEF">
              <w:rPr>
                <w:rStyle w:val="normaltextrun"/>
                <w:rFonts w:ascii="Verdana" w:hAnsi="Verdana" w:cs="Segoe UI" w:eastAsiaTheme="majorEastAsia"/>
                <w:sz w:val="20"/>
                <w:szCs w:val="20"/>
              </w:rPr>
              <w:t xml:space="preserve"> vragen of het dasboard kan worden uitgebreid met alle routes die financieel herstel raken zodat er een totaaloverzicht ontstaat en de Kamer ook weet hoeveel ouders inderdaad financieel volledig </w:t>
            </w:r>
            <w:r>
              <w:rPr>
                <w:rStyle w:val="normaltextrun"/>
                <w:rFonts w:ascii="Verdana" w:hAnsi="Verdana" w:cs="Segoe UI" w:eastAsiaTheme="majorEastAsia"/>
                <w:sz w:val="20"/>
                <w:szCs w:val="20"/>
              </w:rPr>
              <w:t xml:space="preserve">zijn </w:t>
            </w:r>
            <w:r w:rsidRPr="000446C8" w:rsidR="00C92AEF">
              <w:rPr>
                <w:rStyle w:val="normaltextrun"/>
                <w:rFonts w:ascii="Verdana" w:hAnsi="Verdana" w:cs="Segoe UI" w:eastAsiaTheme="majorEastAsia"/>
                <w:sz w:val="20"/>
                <w:szCs w:val="20"/>
              </w:rPr>
              <w:t>gecompenseerd.</w:t>
            </w:r>
            <w:r w:rsidRPr="000446C8" w:rsidR="00C92AEF">
              <w:rPr>
                <w:rStyle w:val="scxw200067179"/>
                <w:rFonts w:ascii="Verdana" w:hAnsi="Verdana" w:cs="Segoe UI" w:eastAsiaTheme="majorEastAsia"/>
                <w:sz w:val="20"/>
                <w:szCs w:val="20"/>
              </w:rPr>
              <w:t> </w:t>
            </w:r>
            <w:r w:rsidRPr="000446C8" w:rsidR="00C92AEF">
              <w:rPr>
                <w:rFonts w:ascii="Verdana" w:hAnsi="Verdana" w:cs="Segoe UI"/>
                <w:sz w:val="20"/>
                <w:szCs w:val="20"/>
              </w:rPr>
              <w:br/>
            </w:r>
            <w:r w:rsidRPr="000446C8" w:rsidR="00C92AEF">
              <w:rPr>
                <w:rStyle w:val="scxw200067179"/>
                <w:rFonts w:ascii="Verdana" w:hAnsi="Verdana" w:cs="Segoe UI" w:eastAsiaTheme="majorEastAsia"/>
                <w:sz w:val="20"/>
                <w:szCs w:val="20"/>
              </w:rPr>
              <w:t> </w:t>
            </w:r>
            <w:r w:rsidRPr="000446C8" w:rsidR="00C92AEF">
              <w:rPr>
                <w:rFonts w:ascii="Verdana" w:hAnsi="Verdana" w:cs="Segoe UI"/>
                <w:sz w:val="20"/>
                <w:szCs w:val="20"/>
              </w:rPr>
              <w:br/>
            </w:r>
            <w:r w:rsidRPr="000446C8" w:rsidR="00C92AEF">
              <w:rPr>
                <w:rStyle w:val="normaltextrun"/>
                <w:rFonts w:ascii="Verdana" w:hAnsi="Verdana" w:cs="Segoe UI" w:eastAsiaTheme="majorEastAsia"/>
                <w:sz w:val="20"/>
                <w:szCs w:val="20"/>
              </w:rPr>
              <w:t>De leden van de CDA-fractie vragen hoeveel ouders zich hebben gemeld na sluiting van de aanmeldtermijn en hoeveel ouders vervolgens nog zijn toegelaten</w:t>
            </w:r>
            <w:r>
              <w:rPr>
                <w:rStyle w:val="normaltextrun"/>
                <w:rFonts w:ascii="Verdana" w:hAnsi="Verdana" w:cs="Segoe UI" w:eastAsiaTheme="majorEastAsia"/>
                <w:sz w:val="20"/>
                <w:szCs w:val="20"/>
              </w:rPr>
              <w:t>, dan wel</w:t>
            </w:r>
            <w:r w:rsidRPr="000446C8" w:rsidR="00C92AEF">
              <w:rPr>
                <w:rStyle w:val="normaltextrun"/>
                <w:rFonts w:ascii="Verdana" w:hAnsi="Verdana" w:cs="Segoe UI" w:eastAsiaTheme="majorEastAsia"/>
                <w:sz w:val="20"/>
                <w:szCs w:val="20"/>
              </w:rPr>
              <w:t xml:space="preserve"> afgewezen. Veel ouders die in eerste instantie niet gedupeerd worden geacht bij de eerste toets, kunnen bij de integrale beoordeling alsnog wel gedupeerd blijken (13.900). </w:t>
            </w:r>
            <w:r w:rsidR="00240033">
              <w:rPr>
                <w:rStyle w:val="normaltextrun"/>
                <w:rFonts w:ascii="Verdana" w:hAnsi="Verdana" w:cs="Segoe UI" w:eastAsiaTheme="majorEastAsia"/>
                <w:sz w:val="20"/>
                <w:szCs w:val="20"/>
              </w:rPr>
              <w:t>Deze leden</w:t>
            </w:r>
            <w:r w:rsidRPr="000446C8" w:rsidR="00C92AEF">
              <w:rPr>
                <w:rStyle w:val="normaltextrun"/>
                <w:rFonts w:ascii="Verdana" w:hAnsi="Verdana" w:cs="Segoe UI" w:eastAsiaTheme="majorEastAsia"/>
                <w:sz w:val="20"/>
                <w:szCs w:val="20"/>
              </w:rPr>
              <w:t xml:space="preserve"> vragen of de staatssecretaris nog eens goed kan uitleggen hoe dit precies komt.</w:t>
            </w:r>
            <w:r w:rsidRPr="000446C8" w:rsidR="00C92AEF">
              <w:rPr>
                <w:rFonts w:ascii="Verdana" w:hAnsi="Verdana" w:cs="Segoe UI"/>
                <w:sz w:val="20"/>
                <w:szCs w:val="20"/>
              </w:rPr>
              <w:br/>
            </w:r>
            <w:r w:rsidRPr="000446C8" w:rsidR="00C92AEF">
              <w:rPr>
                <w:rStyle w:val="scxw200067179"/>
                <w:rFonts w:ascii="Verdana" w:hAnsi="Verdana" w:cs="Segoe UI" w:eastAsiaTheme="majorEastAsia"/>
                <w:sz w:val="20"/>
                <w:szCs w:val="20"/>
              </w:rPr>
              <w:t> </w:t>
            </w:r>
            <w:r w:rsidRPr="000446C8" w:rsidR="00C92AEF">
              <w:rPr>
                <w:rFonts w:ascii="Verdana" w:hAnsi="Verdana" w:cs="Segoe UI"/>
                <w:sz w:val="20"/>
                <w:szCs w:val="20"/>
              </w:rPr>
              <w:br/>
            </w:r>
            <w:r w:rsidRPr="000446C8" w:rsidR="00C92AEF">
              <w:rPr>
                <w:rStyle w:val="normaltextrun"/>
                <w:rFonts w:ascii="Verdana" w:hAnsi="Verdana" w:cs="Segoe UI" w:eastAsiaTheme="majorEastAsia"/>
                <w:sz w:val="20"/>
                <w:szCs w:val="20"/>
              </w:rPr>
              <w:t xml:space="preserve">Verder lezen </w:t>
            </w:r>
            <w:r w:rsidR="00240033">
              <w:rPr>
                <w:rStyle w:val="normaltextrun"/>
                <w:rFonts w:ascii="Verdana" w:hAnsi="Verdana" w:cs="Segoe UI" w:eastAsiaTheme="majorEastAsia"/>
                <w:sz w:val="20"/>
                <w:szCs w:val="20"/>
              </w:rPr>
              <w:t>deze leden</w:t>
            </w:r>
            <w:r w:rsidRPr="000446C8" w:rsidR="00C92AEF">
              <w:rPr>
                <w:rStyle w:val="normaltextrun"/>
                <w:rFonts w:ascii="Verdana" w:hAnsi="Verdana" w:cs="Segoe UI" w:eastAsiaTheme="majorEastAsia"/>
                <w:sz w:val="20"/>
                <w:szCs w:val="20"/>
              </w:rPr>
              <w:t xml:space="preserve"> dat het aantal bezwaren enorm hoog is en de getroffen maatregelen om bezwaren te voorkomen een verlaging tot gevolg gehad hebben, maar niet significant (van 24</w:t>
            </w:r>
            <w:r w:rsidR="00240033">
              <w:rPr>
                <w:rStyle w:val="normaltextrun"/>
                <w:rFonts w:ascii="Verdana" w:hAnsi="Verdana" w:cs="Segoe UI" w:eastAsiaTheme="majorEastAsia"/>
                <w:sz w:val="20"/>
                <w:szCs w:val="20"/>
              </w:rPr>
              <w:t xml:space="preserve"> procent</w:t>
            </w:r>
            <w:r w:rsidRPr="000446C8" w:rsidR="00C92AEF">
              <w:rPr>
                <w:rStyle w:val="normaltextrun"/>
                <w:rFonts w:ascii="Verdana" w:hAnsi="Verdana" w:cs="Segoe UI" w:eastAsiaTheme="majorEastAsia"/>
                <w:sz w:val="20"/>
                <w:szCs w:val="20"/>
              </w:rPr>
              <w:t xml:space="preserve"> naar 17</w:t>
            </w:r>
            <w:r w:rsidR="00240033">
              <w:rPr>
                <w:rStyle w:val="normaltextrun"/>
                <w:rFonts w:ascii="Verdana" w:hAnsi="Verdana" w:cs="Segoe UI" w:eastAsiaTheme="majorEastAsia"/>
                <w:sz w:val="20"/>
                <w:szCs w:val="20"/>
              </w:rPr>
              <w:t xml:space="preserve"> procent</w:t>
            </w:r>
            <w:r w:rsidRPr="000446C8" w:rsidR="00C92AEF">
              <w:rPr>
                <w:rStyle w:val="normaltextrun"/>
                <w:rFonts w:ascii="Verdana" w:hAnsi="Verdana" w:cs="Segoe UI" w:eastAsiaTheme="majorEastAsia"/>
                <w:sz w:val="20"/>
                <w:szCs w:val="20"/>
              </w:rPr>
              <w:t xml:space="preserve">). </w:t>
            </w:r>
            <w:r w:rsidR="00240033">
              <w:rPr>
                <w:rStyle w:val="normaltextrun"/>
                <w:rFonts w:ascii="Verdana" w:hAnsi="Verdana" w:cs="Segoe UI" w:eastAsiaTheme="majorEastAsia"/>
                <w:sz w:val="20"/>
                <w:szCs w:val="20"/>
              </w:rPr>
              <w:t>Deze leden</w:t>
            </w:r>
            <w:r w:rsidRPr="000446C8" w:rsidR="00C92AEF">
              <w:rPr>
                <w:rStyle w:val="normaltextrun"/>
                <w:rFonts w:ascii="Verdana" w:hAnsi="Verdana" w:cs="Segoe UI" w:eastAsiaTheme="majorEastAsia"/>
                <w:sz w:val="20"/>
                <w:szCs w:val="20"/>
              </w:rPr>
              <w:t xml:space="preserve"> vragen waarom het niet lukt dit aantal terug te brengen naar redelijke proporties. Ook vragen </w:t>
            </w:r>
            <w:r w:rsidR="00240033">
              <w:rPr>
                <w:rStyle w:val="normaltextrun"/>
                <w:rFonts w:ascii="Verdana" w:hAnsi="Verdana" w:cs="Segoe UI" w:eastAsiaTheme="majorEastAsia"/>
                <w:sz w:val="20"/>
                <w:szCs w:val="20"/>
              </w:rPr>
              <w:t>deze leden</w:t>
            </w:r>
            <w:r w:rsidRPr="000446C8" w:rsidR="00C92AEF">
              <w:rPr>
                <w:rStyle w:val="normaltextrun"/>
                <w:rFonts w:ascii="Verdana" w:hAnsi="Verdana" w:cs="Segoe UI" w:eastAsiaTheme="majorEastAsia"/>
                <w:sz w:val="20"/>
                <w:szCs w:val="20"/>
              </w:rPr>
              <w:t xml:space="preserve"> naar de visie van de BAC hierop en of </w:t>
            </w:r>
            <w:r w:rsidR="00240033">
              <w:rPr>
                <w:rStyle w:val="normaltextrun"/>
                <w:rFonts w:ascii="Verdana" w:hAnsi="Verdana" w:cs="Segoe UI" w:eastAsiaTheme="majorEastAsia"/>
                <w:sz w:val="20"/>
                <w:szCs w:val="20"/>
              </w:rPr>
              <w:t>de BAC</w:t>
            </w:r>
            <w:r w:rsidRPr="000446C8" w:rsidR="00C92AEF">
              <w:rPr>
                <w:rStyle w:val="normaltextrun"/>
                <w:rFonts w:ascii="Verdana" w:hAnsi="Verdana" w:cs="Segoe UI" w:eastAsiaTheme="majorEastAsia"/>
                <w:sz w:val="20"/>
                <w:szCs w:val="20"/>
              </w:rPr>
              <w:t xml:space="preserve"> oplossingen zie</w:t>
            </w:r>
            <w:r w:rsidR="00240033">
              <w:rPr>
                <w:rStyle w:val="normaltextrun"/>
                <w:rFonts w:ascii="Verdana" w:hAnsi="Verdana" w:cs="Segoe UI" w:eastAsiaTheme="majorEastAsia"/>
                <w:sz w:val="20"/>
                <w:szCs w:val="20"/>
              </w:rPr>
              <w:t>t</w:t>
            </w:r>
            <w:r w:rsidRPr="000446C8" w:rsidR="00C92AEF">
              <w:rPr>
                <w:rStyle w:val="normaltextrun"/>
                <w:rFonts w:ascii="Verdana" w:hAnsi="Verdana" w:cs="Segoe UI" w:eastAsiaTheme="majorEastAsia"/>
                <w:sz w:val="20"/>
                <w:szCs w:val="20"/>
              </w:rPr>
              <w:t xml:space="preserve">. In ongeveer </w:t>
            </w:r>
            <w:r w:rsidR="00240033">
              <w:rPr>
                <w:rStyle w:val="normaltextrun"/>
                <w:rFonts w:ascii="Verdana" w:hAnsi="Verdana" w:cs="Segoe UI" w:eastAsiaTheme="majorEastAsia"/>
                <w:sz w:val="20"/>
                <w:szCs w:val="20"/>
              </w:rPr>
              <w:t>tien procent</w:t>
            </w:r>
            <w:r w:rsidRPr="000446C8" w:rsidR="00C92AEF">
              <w:rPr>
                <w:rStyle w:val="normaltextrun"/>
                <w:rFonts w:ascii="Verdana" w:hAnsi="Verdana" w:cs="Segoe UI" w:eastAsiaTheme="majorEastAsia"/>
                <w:sz w:val="20"/>
                <w:szCs w:val="20"/>
              </w:rPr>
              <w:t xml:space="preserve"> van de gevallen wijkt </w:t>
            </w:r>
            <w:r w:rsidR="00240033">
              <w:rPr>
                <w:rStyle w:val="normaltextrun"/>
                <w:rFonts w:ascii="Verdana" w:hAnsi="Verdana" w:cs="Segoe UI" w:eastAsiaTheme="majorEastAsia"/>
                <w:sz w:val="20"/>
                <w:szCs w:val="20"/>
              </w:rPr>
              <w:t>de</w:t>
            </w:r>
            <w:r w:rsidRPr="000446C8" w:rsidR="00C92AEF">
              <w:rPr>
                <w:rStyle w:val="normaltextrun"/>
                <w:rFonts w:ascii="Verdana" w:hAnsi="Verdana" w:cs="Segoe UI" w:eastAsiaTheme="majorEastAsia"/>
                <w:sz w:val="20"/>
                <w:szCs w:val="20"/>
              </w:rPr>
              <w:t xml:space="preserve"> UHT af van het BAC</w:t>
            </w:r>
            <w:r w:rsidR="00240033">
              <w:rPr>
                <w:rStyle w:val="normaltextrun"/>
                <w:rFonts w:ascii="Verdana" w:hAnsi="Verdana" w:cs="Segoe UI" w:eastAsiaTheme="majorEastAsia"/>
                <w:sz w:val="20"/>
                <w:szCs w:val="20"/>
              </w:rPr>
              <w:t>-</w:t>
            </w:r>
            <w:r w:rsidRPr="000446C8" w:rsidR="00C92AEF">
              <w:rPr>
                <w:rStyle w:val="normaltextrun"/>
                <w:rFonts w:ascii="Verdana" w:hAnsi="Verdana" w:cs="Segoe UI" w:eastAsiaTheme="majorEastAsia"/>
                <w:sz w:val="20"/>
                <w:szCs w:val="20"/>
              </w:rPr>
              <w:t xml:space="preserve">advies. Het is van groot belang dat het BAC een onafhankelijk karakter houdt, maar door het recht van </w:t>
            </w:r>
            <w:r w:rsidR="006333A6">
              <w:rPr>
                <w:rStyle w:val="normaltextrun"/>
                <w:rFonts w:ascii="Verdana" w:hAnsi="Verdana" w:cs="Segoe UI" w:eastAsiaTheme="majorEastAsia"/>
                <w:sz w:val="20"/>
                <w:szCs w:val="20"/>
              </w:rPr>
              <w:t xml:space="preserve">de </w:t>
            </w:r>
            <w:r w:rsidRPr="000446C8" w:rsidR="00C92AEF">
              <w:rPr>
                <w:rStyle w:val="normaltextrun"/>
                <w:rFonts w:ascii="Verdana" w:hAnsi="Verdana" w:cs="Segoe UI" w:eastAsiaTheme="majorEastAsia"/>
                <w:sz w:val="20"/>
                <w:szCs w:val="20"/>
              </w:rPr>
              <w:t xml:space="preserve">UHT om dit te overrulen staat dit op spanning. </w:t>
            </w:r>
            <w:r w:rsidR="006333A6">
              <w:rPr>
                <w:rStyle w:val="normaltextrun"/>
                <w:rFonts w:ascii="Verdana" w:hAnsi="Verdana" w:cs="Segoe UI" w:eastAsiaTheme="majorEastAsia"/>
                <w:sz w:val="20"/>
                <w:szCs w:val="20"/>
              </w:rPr>
              <w:t>Deze leden</w:t>
            </w:r>
            <w:r w:rsidRPr="000446C8" w:rsidR="00C92AEF">
              <w:rPr>
                <w:rStyle w:val="normaltextrun"/>
                <w:rFonts w:ascii="Verdana" w:hAnsi="Verdana" w:cs="Segoe UI" w:eastAsiaTheme="majorEastAsia"/>
                <w:sz w:val="20"/>
                <w:szCs w:val="20"/>
              </w:rPr>
              <w:t xml:space="preserve"> vragen of de Kamer meer inzicht kan krijgen in de redenen voor gemotiveerde afwijking van BAC-adviezen.</w:t>
            </w:r>
          </w:p>
          <w:p w:rsidRPr="000446C8" w:rsidR="00C92AEF" w:rsidP="00C92AEF" w:rsidRDefault="00C92AEF" w14:paraId="147CA44A" w14:textId="54922895">
            <w:pPr>
              <w:pStyle w:val="paragraph"/>
              <w:spacing w:before="0" w:beforeAutospacing="0" w:after="0" w:afterAutospacing="0"/>
              <w:textAlignment w:val="baseline"/>
              <w:rPr>
                <w:rFonts w:ascii="Verdana" w:hAnsi="Verdana" w:cs="Segoe UI"/>
                <w:sz w:val="20"/>
                <w:szCs w:val="20"/>
              </w:rPr>
            </w:pPr>
            <w:r w:rsidRPr="000446C8">
              <w:rPr>
                <w:rStyle w:val="normaltextrun"/>
                <w:rFonts w:ascii="Verdana" w:hAnsi="Verdana" w:cs="Segoe UI" w:eastAsiaTheme="majorEastAsia"/>
                <w:sz w:val="20"/>
                <w:szCs w:val="20"/>
              </w:rPr>
              <w:t> </w:t>
            </w:r>
            <w:r w:rsidRPr="000446C8">
              <w:rPr>
                <w:rStyle w:val="eop"/>
                <w:rFonts w:ascii="Verdana" w:hAnsi="Verdana" w:cs="Segoe UI" w:eastAsiaTheme="majorEastAsia"/>
                <w:sz w:val="20"/>
                <w:szCs w:val="20"/>
              </w:rPr>
              <w:t> </w:t>
            </w:r>
          </w:p>
          <w:p w:rsidRPr="000446C8" w:rsidR="00C92AEF" w:rsidP="00C92AEF" w:rsidRDefault="00C92AEF" w14:paraId="0CB76F12" w14:textId="51809ADC">
            <w:pPr>
              <w:pStyle w:val="paragraph"/>
              <w:spacing w:before="0" w:beforeAutospacing="0" w:after="0" w:afterAutospacing="0"/>
              <w:textAlignment w:val="baseline"/>
              <w:rPr>
                <w:rFonts w:ascii="Verdana" w:hAnsi="Verdana" w:cs="Segoe UI"/>
                <w:sz w:val="20"/>
                <w:szCs w:val="20"/>
              </w:rPr>
            </w:pPr>
            <w:r w:rsidRPr="000446C8">
              <w:rPr>
                <w:rStyle w:val="normaltextrun"/>
                <w:rFonts w:ascii="Verdana" w:hAnsi="Verdana" w:cs="Segoe UI" w:eastAsiaTheme="majorEastAsia"/>
                <w:sz w:val="20"/>
                <w:szCs w:val="20"/>
              </w:rPr>
              <w:t>De leden van de CDA-fractie ontvangen over het proces van mediation wisselende geluiden. In sommige gevallen start deze namelijk met de mededeling dat er wel gesproken wordt</w:t>
            </w:r>
            <w:r w:rsidR="006333A6">
              <w:rPr>
                <w:rStyle w:val="normaltextrun"/>
                <w:rFonts w:ascii="Verdana" w:hAnsi="Verdana" w:cs="Segoe UI" w:eastAsiaTheme="majorEastAsia"/>
                <w:sz w:val="20"/>
                <w:szCs w:val="20"/>
              </w:rPr>
              <w:t>,</w:t>
            </w:r>
            <w:r w:rsidRPr="000446C8">
              <w:rPr>
                <w:rStyle w:val="normaltextrun"/>
                <w:rFonts w:ascii="Verdana" w:hAnsi="Verdana" w:cs="Segoe UI" w:eastAsiaTheme="majorEastAsia"/>
                <w:sz w:val="20"/>
                <w:szCs w:val="20"/>
              </w:rPr>
              <w:t xml:space="preserve"> maar niks meer wordt aangepast. </w:t>
            </w:r>
            <w:r w:rsidR="006333A6">
              <w:rPr>
                <w:rStyle w:val="normaltextrun"/>
                <w:rFonts w:ascii="Verdana" w:hAnsi="Verdana" w:cs="Segoe UI" w:eastAsiaTheme="majorEastAsia"/>
                <w:sz w:val="20"/>
                <w:szCs w:val="20"/>
              </w:rPr>
              <w:t>Deze leden</w:t>
            </w:r>
            <w:r w:rsidRPr="000446C8">
              <w:rPr>
                <w:rStyle w:val="normaltextrun"/>
                <w:rFonts w:ascii="Verdana" w:hAnsi="Verdana" w:cs="Segoe UI" w:eastAsiaTheme="majorEastAsia"/>
                <w:sz w:val="20"/>
                <w:szCs w:val="20"/>
              </w:rPr>
              <w:t xml:space="preserve"> vragen of de staatssecretaris dit herkent en wat dan het nut is van een mediationtraject voor ouders. </w:t>
            </w:r>
            <w:r w:rsidRPr="000446C8">
              <w:rPr>
                <w:rStyle w:val="scxw200067179"/>
                <w:rFonts w:ascii="Verdana" w:hAnsi="Verdana" w:cs="Segoe UI" w:eastAsiaTheme="majorEastAsia"/>
                <w:sz w:val="20"/>
                <w:szCs w:val="20"/>
              </w:rPr>
              <w:t> </w:t>
            </w:r>
            <w:r w:rsidRPr="000446C8">
              <w:rPr>
                <w:rFonts w:ascii="Verdana" w:hAnsi="Verdana" w:cs="Segoe UI"/>
                <w:sz w:val="20"/>
                <w:szCs w:val="20"/>
              </w:rPr>
              <w:br/>
            </w:r>
            <w:r w:rsidRPr="000446C8">
              <w:rPr>
                <w:rStyle w:val="scxw200067179"/>
                <w:rFonts w:ascii="Verdana" w:hAnsi="Verdana" w:cs="Segoe UI" w:eastAsiaTheme="majorEastAsia"/>
                <w:sz w:val="20"/>
                <w:szCs w:val="20"/>
              </w:rPr>
              <w:t> </w:t>
            </w:r>
            <w:r w:rsidRPr="000446C8">
              <w:rPr>
                <w:rFonts w:ascii="Verdana" w:hAnsi="Verdana" w:cs="Segoe UI"/>
                <w:sz w:val="20"/>
                <w:szCs w:val="20"/>
              </w:rPr>
              <w:br/>
            </w:r>
            <w:r w:rsidRPr="000446C8">
              <w:rPr>
                <w:rStyle w:val="normaltextrun"/>
                <w:rFonts w:ascii="Verdana" w:hAnsi="Verdana" w:cs="Segoe UI" w:eastAsiaTheme="majorEastAsia"/>
                <w:sz w:val="20"/>
                <w:szCs w:val="20"/>
              </w:rPr>
              <w:t>Ten aanzien van hybride </w:t>
            </w:r>
            <w:r w:rsidRPr="006333A6">
              <w:rPr>
                <w:rStyle w:val="normaltextrun"/>
                <w:rFonts w:ascii="Verdana" w:hAnsi="Verdana" w:cs="Segoe UI" w:eastAsiaTheme="majorEastAsia"/>
                <w:sz w:val="20"/>
                <w:szCs w:val="20"/>
              </w:rPr>
              <w:t>insourcing</w:t>
            </w:r>
            <w:r w:rsidRPr="000446C8">
              <w:rPr>
                <w:rStyle w:val="normaltextrun"/>
                <w:rFonts w:ascii="Verdana" w:hAnsi="Verdana" w:cs="Segoe UI" w:eastAsiaTheme="majorEastAsia"/>
                <w:sz w:val="20"/>
                <w:szCs w:val="20"/>
              </w:rPr>
              <w:t> vragen deze leden tot wanneer de pilot nu doorloopt en wanneer evaluatie plaatsvindt. </w:t>
            </w:r>
            <w:r w:rsidRPr="000446C8">
              <w:rPr>
                <w:rStyle w:val="scxw200067179"/>
                <w:rFonts w:ascii="Verdana" w:hAnsi="Verdana" w:cs="Segoe UI" w:eastAsiaTheme="majorEastAsia"/>
                <w:sz w:val="20"/>
                <w:szCs w:val="20"/>
              </w:rPr>
              <w:t> </w:t>
            </w:r>
            <w:r w:rsidRPr="000446C8">
              <w:rPr>
                <w:rFonts w:ascii="Verdana" w:hAnsi="Verdana" w:cs="Segoe UI"/>
                <w:sz w:val="20"/>
                <w:szCs w:val="20"/>
              </w:rPr>
              <w:br/>
            </w:r>
            <w:r w:rsidRPr="000446C8">
              <w:rPr>
                <w:rStyle w:val="scxw200067179"/>
                <w:rFonts w:ascii="Verdana" w:hAnsi="Verdana" w:cs="Segoe UI" w:eastAsiaTheme="majorEastAsia"/>
                <w:sz w:val="20"/>
                <w:szCs w:val="20"/>
              </w:rPr>
              <w:t> </w:t>
            </w:r>
            <w:r w:rsidRPr="000446C8">
              <w:rPr>
                <w:rFonts w:ascii="Verdana" w:hAnsi="Verdana" w:cs="Segoe UI"/>
                <w:sz w:val="20"/>
                <w:szCs w:val="20"/>
              </w:rPr>
              <w:br/>
            </w:r>
            <w:r w:rsidRPr="000446C8">
              <w:rPr>
                <w:rStyle w:val="normaltextrun"/>
                <w:rFonts w:ascii="Verdana" w:hAnsi="Verdana" w:cs="Segoe UI" w:eastAsiaTheme="majorEastAsia"/>
                <w:sz w:val="20"/>
                <w:szCs w:val="20"/>
              </w:rPr>
              <w:t xml:space="preserve">De leden van de CDA-fractie lezen dat ouders de dienstverlening van UHT met een 6 of 7 waarderen. </w:t>
            </w:r>
            <w:r w:rsidR="004B1FA0">
              <w:rPr>
                <w:rStyle w:val="normaltextrun"/>
                <w:rFonts w:ascii="Verdana" w:hAnsi="Verdana" w:cs="Segoe UI" w:eastAsiaTheme="majorEastAsia"/>
                <w:sz w:val="20"/>
                <w:szCs w:val="20"/>
              </w:rPr>
              <w:t>Deze leden</w:t>
            </w:r>
            <w:r w:rsidRPr="000446C8">
              <w:rPr>
                <w:rStyle w:val="normaltextrun"/>
                <w:rFonts w:ascii="Verdana" w:hAnsi="Verdana" w:cs="Segoe UI" w:eastAsiaTheme="majorEastAsia"/>
                <w:sz w:val="20"/>
                <w:szCs w:val="20"/>
              </w:rPr>
              <w:t xml:space="preserve"> vragen hoe de staatssecretaris reflecteert op deze score, in relatie tot het feit dat we te maken hebben met een hersteloperatie voor ouders deel veel leed hebben doorgemaakt. </w:t>
            </w:r>
            <w:r w:rsidR="004B1FA0">
              <w:rPr>
                <w:rStyle w:val="normaltextrun"/>
                <w:rFonts w:ascii="Verdana" w:hAnsi="Verdana" w:cs="Segoe UI" w:eastAsiaTheme="majorEastAsia"/>
                <w:sz w:val="20"/>
                <w:szCs w:val="20"/>
              </w:rPr>
              <w:t>Deze leden</w:t>
            </w:r>
            <w:r w:rsidRPr="000446C8">
              <w:rPr>
                <w:rStyle w:val="normaltextrun"/>
                <w:rFonts w:ascii="Verdana" w:hAnsi="Verdana" w:cs="Segoe UI" w:eastAsiaTheme="majorEastAsia"/>
                <w:sz w:val="20"/>
                <w:szCs w:val="20"/>
              </w:rPr>
              <w:t xml:space="preserve"> merken ook op dat het tempo van </w:t>
            </w:r>
            <w:r w:rsidR="004B1FA0">
              <w:rPr>
                <w:rStyle w:val="normaltextrun"/>
                <w:rFonts w:ascii="Verdana" w:hAnsi="Verdana" w:cs="Segoe UI" w:eastAsiaTheme="majorEastAsia"/>
                <w:sz w:val="20"/>
                <w:szCs w:val="20"/>
              </w:rPr>
              <w:t xml:space="preserve">de </w:t>
            </w:r>
            <w:r w:rsidRPr="000446C8">
              <w:rPr>
                <w:rStyle w:val="normaltextrun"/>
                <w:rFonts w:ascii="Verdana" w:hAnsi="Verdana" w:cs="Segoe UI" w:eastAsiaTheme="majorEastAsia"/>
                <w:sz w:val="20"/>
                <w:szCs w:val="20"/>
              </w:rPr>
              <w:t xml:space="preserve">CWS onverminderd laag </w:t>
            </w:r>
            <w:r w:rsidRPr="000446C8">
              <w:rPr>
                <w:rStyle w:val="normaltextrun"/>
                <w:rFonts w:ascii="Verdana" w:hAnsi="Verdana" w:cs="Segoe UI" w:eastAsiaTheme="majorEastAsia"/>
                <w:sz w:val="20"/>
                <w:szCs w:val="20"/>
              </w:rPr>
              <w:lastRenderedPageBreak/>
              <w:t xml:space="preserve">is en de wachttijden onverminderd lang. </w:t>
            </w:r>
            <w:r w:rsidR="004B1FA0">
              <w:rPr>
                <w:rStyle w:val="normaltextrun"/>
                <w:rFonts w:ascii="Verdana" w:hAnsi="Verdana" w:cs="Segoe UI" w:eastAsiaTheme="majorEastAsia"/>
                <w:sz w:val="20"/>
                <w:szCs w:val="20"/>
              </w:rPr>
              <w:t>Deze leden</w:t>
            </w:r>
            <w:r w:rsidRPr="000446C8">
              <w:rPr>
                <w:rStyle w:val="normaltextrun"/>
                <w:rFonts w:ascii="Verdana" w:hAnsi="Verdana" w:cs="Segoe UI" w:eastAsiaTheme="majorEastAsia"/>
                <w:sz w:val="20"/>
                <w:szCs w:val="20"/>
              </w:rPr>
              <w:t xml:space="preserve"> vragen de staatssecretaris hoe kan worden voorkomen dat de nog te ontwikkelen regietafels zometeen eenzelfde tempo laten zien.</w:t>
            </w:r>
            <w:r w:rsidRPr="000446C8">
              <w:rPr>
                <w:rStyle w:val="scxw200067179"/>
                <w:rFonts w:ascii="Verdana" w:hAnsi="Verdana" w:cs="Segoe UI" w:eastAsiaTheme="majorEastAsia"/>
                <w:sz w:val="20"/>
                <w:szCs w:val="20"/>
              </w:rPr>
              <w:t> </w:t>
            </w:r>
            <w:r w:rsidRPr="000446C8">
              <w:rPr>
                <w:rFonts w:ascii="Verdana" w:hAnsi="Verdana" w:cs="Segoe UI"/>
                <w:sz w:val="20"/>
                <w:szCs w:val="20"/>
              </w:rPr>
              <w:br/>
            </w:r>
            <w:r w:rsidRPr="000446C8">
              <w:rPr>
                <w:rStyle w:val="scxw200067179"/>
                <w:rFonts w:ascii="Verdana" w:hAnsi="Verdana" w:cs="Segoe UI" w:eastAsiaTheme="majorEastAsia"/>
                <w:sz w:val="20"/>
                <w:szCs w:val="20"/>
              </w:rPr>
              <w:t> </w:t>
            </w:r>
            <w:r w:rsidRPr="000446C8">
              <w:rPr>
                <w:rFonts w:ascii="Verdana" w:hAnsi="Verdana" w:cs="Segoe UI"/>
                <w:sz w:val="20"/>
                <w:szCs w:val="20"/>
              </w:rPr>
              <w:br/>
            </w:r>
            <w:r w:rsidRPr="000446C8">
              <w:rPr>
                <w:rStyle w:val="normaltextrun"/>
                <w:rFonts w:ascii="Verdana" w:hAnsi="Verdana" w:cs="Segoe UI" w:eastAsiaTheme="majorEastAsia"/>
                <w:sz w:val="20"/>
                <w:szCs w:val="20"/>
              </w:rPr>
              <w:t xml:space="preserve">Ten aanzien van de bestuursrechtelijke beschikking als alternatief voor de VSO lezen deze leden dat de consequentie van vernietiging van de VSO is dat de ouder het ontvangen bedrag terug moet betalen. </w:t>
            </w:r>
            <w:r w:rsidR="004B1FA0">
              <w:rPr>
                <w:rStyle w:val="normaltextrun"/>
                <w:rFonts w:ascii="Verdana" w:hAnsi="Verdana" w:cs="Segoe UI" w:eastAsiaTheme="majorEastAsia"/>
                <w:sz w:val="20"/>
                <w:szCs w:val="20"/>
              </w:rPr>
              <w:t>Deze leden</w:t>
            </w:r>
            <w:r w:rsidRPr="000446C8">
              <w:rPr>
                <w:rStyle w:val="normaltextrun"/>
                <w:rFonts w:ascii="Verdana" w:hAnsi="Verdana" w:cs="Segoe UI" w:eastAsiaTheme="majorEastAsia"/>
                <w:sz w:val="20"/>
                <w:szCs w:val="20"/>
              </w:rPr>
              <w:t xml:space="preserve"> vragen waar in het proces dit wordt gecommuniceerd en vragen de staatssecretaris </w:t>
            </w:r>
            <w:r w:rsidR="004B1FA0">
              <w:rPr>
                <w:rStyle w:val="normaltextrun"/>
                <w:rFonts w:ascii="Verdana" w:hAnsi="Verdana" w:cs="Segoe UI" w:eastAsiaTheme="majorEastAsia"/>
                <w:sz w:val="20"/>
                <w:szCs w:val="20"/>
              </w:rPr>
              <w:t xml:space="preserve">om </w:t>
            </w:r>
            <w:r w:rsidRPr="000446C8">
              <w:rPr>
                <w:rStyle w:val="normaltextrun"/>
                <w:rFonts w:ascii="Verdana" w:hAnsi="Verdana" w:cs="Segoe UI" w:eastAsiaTheme="majorEastAsia"/>
                <w:sz w:val="20"/>
                <w:szCs w:val="20"/>
              </w:rPr>
              <w:t>te bevestigen dat dit niet geldt voor de 30.000</w:t>
            </w:r>
            <w:r w:rsidR="004B1FA0">
              <w:rPr>
                <w:rStyle w:val="normaltextrun"/>
                <w:rFonts w:ascii="Verdana" w:hAnsi="Verdana" w:cs="Segoe UI" w:eastAsiaTheme="majorEastAsia"/>
                <w:sz w:val="20"/>
                <w:szCs w:val="20"/>
              </w:rPr>
              <w:t xml:space="preserve"> euro</w:t>
            </w:r>
            <w:r w:rsidRPr="000446C8">
              <w:rPr>
                <w:rStyle w:val="normaltextrun"/>
                <w:rFonts w:ascii="Verdana" w:hAnsi="Verdana" w:cs="Segoe UI" w:eastAsiaTheme="majorEastAsia"/>
                <w:sz w:val="20"/>
                <w:szCs w:val="20"/>
              </w:rPr>
              <w:t xml:space="preserve"> Cat</w:t>
            </w:r>
            <w:r w:rsidR="004B1FA0">
              <w:rPr>
                <w:rStyle w:val="normaltextrun"/>
                <w:rFonts w:ascii="Verdana" w:hAnsi="Verdana" w:cs="Segoe UI" w:eastAsiaTheme="majorEastAsia"/>
                <w:sz w:val="20"/>
                <w:szCs w:val="20"/>
              </w:rPr>
              <w:t>s</w:t>
            </w:r>
            <w:r w:rsidRPr="000446C8">
              <w:rPr>
                <w:rStyle w:val="normaltextrun"/>
                <w:rFonts w:ascii="Verdana" w:hAnsi="Verdana" w:cs="Segoe UI" w:eastAsiaTheme="majorEastAsia"/>
                <w:sz w:val="20"/>
                <w:szCs w:val="20"/>
              </w:rPr>
              <w:t>huisregeling.</w:t>
            </w:r>
            <w:r w:rsidRPr="000446C8">
              <w:rPr>
                <w:rFonts w:ascii="Verdana" w:hAnsi="Verdana" w:cs="Segoe UI"/>
                <w:sz w:val="20"/>
                <w:szCs w:val="20"/>
              </w:rPr>
              <w:br/>
            </w:r>
            <w:r w:rsidRPr="000446C8">
              <w:rPr>
                <w:rStyle w:val="scxw200067179"/>
                <w:rFonts w:ascii="Verdana" w:hAnsi="Verdana" w:cs="Segoe UI" w:eastAsiaTheme="majorEastAsia"/>
                <w:sz w:val="20"/>
                <w:szCs w:val="20"/>
              </w:rPr>
              <w:t> </w:t>
            </w:r>
            <w:r w:rsidRPr="000446C8">
              <w:rPr>
                <w:rFonts w:ascii="Verdana" w:hAnsi="Verdana" w:cs="Segoe UI"/>
                <w:sz w:val="20"/>
                <w:szCs w:val="20"/>
              </w:rPr>
              <w:br/>
            </w:r>
            <w:r w:rsidRPr="000446C8">
              <w:rPr>
                <w:rStyle w:val="normaltextrun"/>
                <w:rFonts w:ascii="Verdana" w:hAnsi="Verdana" w:cs="Segoe UI" w:eastAsiaTheme="majorEastAsia"/>
                <w:sz w:val="20"/>
                <w:szCs w:val="20"/>
              </w:rPr>
              <w:t xml:space="preserve">Met betrekking tot de aanpak van schulden bereiken deze leden diverse signalen dat ouders door de duur van het traject van financieel herstel wederom in de financiële problemen en schulden terecht komen. Dit kan </w:t>
            </w:r>
            <w:r w:rsidR="00AB185C">
              <w:rPr>
                <w:rStyle w:val="normaltextrun"/>
                <w:rFonts w:ascii="Verdana" w:hAnsi="Verdana" w:cs="Segoe UI" w:eastAsiaTheme="majorEastAsia"/>
                <w:sz w:val="20"/>
                <w:szCs w:val="20"/>
              </w:rPr>
              <w:t xml:space="preserve">in de ogen van deze leden </w:t>
            </w:r>
            <w:r w:rsidRPr="000446C8">
              <w:rPr>
                <w:rStyle w:val="normaltextrun"/>
                <w:rFonts w:ascii="Verdana" w:hAnsi="Verdana" w:cs="Segoe UI" w:eastAsiaTheme="majorEastAsia"/>
                <w:sz w:val="20"/>
                <w:szCs w:val="20"/>
              </w:rPr>
              <w:t xml:space="preserve">nooit de bedoeling zijn van een hersteloperatie. </w:t>
            </w:r>
            <w:r w:rsidR="00AB185C">
              <w:rPr>
                <w:rStyle w:val="normaltextrun"/>
                <w:rFonts w:ascii="Verdana" w:hAnsi="Verdana" w:cs="Segoe UI" w:eastAsiaTheme="majorEastAsia"/>
                <w:sz w:val="20"/>
                <w:szCs w:val="20"/>
              </w:rPr>
              <w:t>Deze leden</w:t>
            </w:r>
            <w:r w:rsidRPr="000446C8">
              <w:rPr>
                <w:rStyle w:val="normaltextrun"/>
                <w:rFonts w:ascii="Verdana" w:hAnsi="Verdana" w:cs="Segoe UI" w:eastAsiaTheme="majorEastAsia"/>
                <w:sz w:val="20"/>
                <w:szCs w:val="20"/>
              </w:rPr>
              <w:t xml:space="preserve"> vragen of de </w:t>
            </w:r>
            <w:r w:rsidR="00AB185C">
              <w:rPr>
                <w:rStyle w:val="normaltextrun"/>
                <w:rFonts w:ascii="Verdana" w:hAnsi="Verdana" w:cs="Segoe UI" w:eastAsiaTheme="majorEastAsia"/>
                <w:sz w:val="20"/>
                <w:szCs w:val="20"/>
              </w:rPr>
              <w:t>s</w:t>
            </w:r>
            <w:r w:rsidRPr="000446C8">
              <w:rPr>
                <w:rStyle w:val="normaltextrun"/>
                <w:rFonts w:ascii="Verdana" w:hAnsi="Verdana" w:cs="Segoe UI" w:eastAsiaTheme="majorEastAsia"/>
                <w:sz w:val="20"/>
                <w:szCs w:val="20"/>
              </w:rPr>
              <w:t xml:space="preserve">taatssecretaris deze signalen herkent en hoe zij hiermee wil </w:t>
            </w:r>
            <w:r w:rsidR="00AB185C">
              <w:rPr>
                <w:rStyle w:val="normaltextrun"/>
                <w:rFonts w:ascii="Verdana" w:hAnsi="Verdana" w:cs="Segoe UI" w:eastAsiaTheme="majorEastAsia"/>
                <w:sz w:val="20"/>
                <w:szCs w:val="20"/>
              </w:rPr>
              <w:t>om</w:t>
            </w:r>
            <w:r w:rsidRPr="000446C8">
              <w:rPr>
                <w:rStyle w:val="normaltextrun"/>
                <w:rFonts w:ascii="Verdana" w:hAnsi="Verdana" w:cs="Segoe UI" w:eastAsiaTheme="majorEastAsia"/>
                <w:sz w:val="20"/>
                <w:szCs w:val="20"/>
              </w:rPr>
              <w:t>gaan. </w:t>
            </w:r>
            <w:r w:rsidRPr="000446C8">
              <w:rPr>
                <w:rStyle w:val="eop"/>
                <w:rFonts w:ascii="Verdana" w:hAnsi="Verdana" w:cs="Segoe UI" w:eastAsiaTheme="majorEastAsia"/>
                <w:sz w:val="20"/>
                <w:szCs w:val="20"/>
              </w:rPr>
              <w:t> </w:t>
            </w:r>
          </w:p>
          <w:p w:rsidRPr="000446C8" w:rsidR="00C92AEF" w:rsidP="00C92AEF" w:rsidRDefault="00C92AEF" w14:paraId="742CC440" w14:textId="578BE635">
            <w:pPr>
              <w:pStyle w:val="paragraph"/>
              <w:spacing w:before="0" w:beforeAutospacing="0" w:after="0" w:afterAutospacing="0"/>
              <w:textAlignment w:val="baseline"/>
              <w:rPr>
                <w:rFonts w:ascii="Verdana" w:hAnsi="Verdana" w:cs="Segoe UI"/>
                <w:sz w:val="20"/>
                <w:szCs w:val="20"/>
              </w:rPr>
            </w:pPr>
            <w:r w:rsidRPr="000446C8">
              <w:rPr>
                <w:rStyle w:val="normaltextrun"/>
                <w:rFonts w:ascii="Verdana" w:hAnsi="Verdana" w:cs="Segoe UI" w:eastAsiaTheme="majorEastAsia"/>
                <w:sz w:val="20"/>
                <w:szCs w:val="20"/>
              </w:rPr>
              <w:t xml:space="preserve">Voorts vragen </w:t>
            </w:r>
            <w:r w:rsidR="00AB185C">
              <w:rPr>
                <w:rStyle w:val="normaltextrun"/>
                <w:rFonts w:ascii="Verdana" w:hAnsi="Verdana" w:cs="Segoe UI" w:eastAsiaTheme="majorEastAsia"/>
                <w:sz w:val="20"/>
                <w:szCs w:val="20"/>
              </w:rPr>
              <w:t>deze leden</w:t>
            </w:r>
            <w:r w:rsidRPr="000446C8">
              <w:rPr>
                <w:rStyle w:val="normaltextrun"/>
                <w:rFonts w:ascii="Verdana" w:hAnsi="Verdana" w:cs="Segoe UI" w:eastAsiaTheme="majorEastAsia"/>
                <w:sz w:val="20"/>
                <w:szCs w:val="20"/>
              </w:rPr>
              <w:t xml:space="preserve"> of het probleem van niet afgemeld zijn van schulden bij het BKR voor de ouders inmiddels is opgelost. </w:t>
            </w:r>
            <w:r w:rsidRPr="000446C8">
              <w:rPr>
                <w:rStyle w:val="scxw200067179"/>
                <w:rFonts w:ascii="Verdana" w:hAnsi="Verdana" w:cs="Segoe UI" w:eastAsiaTheme="majorEastAsia"/>
                <w:sz w:val="20"/>
                <w:szCs w:val="20"/>
              </w:rPr>
              <w:t> </w:t>
            </w:r>
            <w:r w:rsidRPr="000446C8">
              <w:rPr>
                <w:rFonts w:ascii="Verdana" w:hAnsi="Verdana" w:cs="Segoe UI"/>
                <w:sz w:val="20"/>
                <w:szCs w:val="20"/>
              </w:rPr>
              <w:br/>
            </w:r>
            <w:r w:rsidRPr="000446C8">
              <w:rPr>
                <w:rStyle w:val="scxw200067179"/>
                <w:rFonts w:ascii="Verdana" w:hAnsi="Verdana" w:cs="Segoe UI" w:eastAsiaTheme="majorEastAsia"/>
                <w:sz w:val="20"/>
                <w:szCs w:val="20"/>
              </w:rPr>
              <w:t> </w:t>
            </w:r>
            <w:r w:rsidRPr="000446C8">
              <w:rPr>
                <w:rFonts w:ascii="Verdana" w:hAnsi="Verdana" w:cs="Segoe UI"/>
                <w:sz w:val="20"/>
                <w:szCs w:val="20"/>
              </w:rPr>
              <w:br/>
            </w:r>
            <w:r w:rsidRPr="000446C8">
              <w:rPr>
                <w:rStyle w:val="normaltextrun"/>
                <w:rFonts w:ascii="Verdana" w:hAnsi="Verdana" w:cs="Segoe UI" w:eastAsiaTheme="majorEastAsia"/>
                <w:sz w:val="20"/>
                <w:szCs w:val="20"/>
              </w:rPr>
              <w:t xml:space="preserve">De leden van de CDA-fractie lezen in de voortgangsrapportage over “gezinnen die de regie kwijt zijn”. </w:t>
            </w:r>
            <w:r w:rsidR="00AB185C">
              <w:rPr>
                <w:rStyle w:val="normaltextrun"/>
                <w:rFonts w:ascii="Verdana" w:hAnsi="Verdana" w:cs="Segoe UI" w:eastAsiaTheme="majorEastAsia"/>
                <w:sz w:val="20"/>
                <w:szCs w:val="20"/>
              </w:rPr>
              <w:t>Deze leden</w:t>
            </w:r>
            <w:r w:rsidRPr="000446C8">
              <w:rPr>
                <w:rStyle w:val="normaltextrun"/>
                <w:rFonts w:ascii="Verdana" w:hAnsi="Verdana" w:cs="Segoe UI" w:eastAsiaTheme="majorEastAsia"/>
                <w:sz w:val="20"/>
                <w:szCs w:val="20"/>
              </w:rPr>
              <w:t xml:space="preserve"> vragen of inmiddels in beeld is om hoeveel gezinnen dit gaat. Ook vragen </w:t>
            </w:r>
            <w:r w:rsidR="00AB185C">
              <w:rPr>
                <w:rStyle w:val="normaltextrun"/>
                <w:rFonts w:ascii="Verdana" w:hAnsi="Verdana" w:cs="Segoe UI" w:eastAsiaTheme="majorEastAsia"/>
                <w:sz w:val="20"/>
                <w:szCs w:val="20"/>
              </w:rPr>
              <w:t>deze leden</w:t>
            </w:r>
            <w:r w:rsidRPr="000446C8">
              <w:rPr>
                <w:rStyle w:val="normaltextrun"/>
                <w:rFonts w:ascii="Verdana" w:hAnsi="Verdana" w:cs="Segoe UI" w:eastAsiaTheme="majorEastAsia"/>
                <w:sz w:val="20"/>
                <w:szCs w:val="20"/>
              </w:rPr>
              <w:t xml:space="preserve"> of de Kamer</w:t>
            </w:r>
            <w:r w:rsidR="001B66E2">
              <w:rPr>
                <w:rStyle w:val="normaltextrun"/>
                <w:rFonts w:ascii="Verdana" w:hAnsi="Verdana" w:cs="Segoe UI" w:eastAsiaTheme="majorEastAsia"/>
                <w:sz w:val="20"/>
                <w:szCs w:val="20"/>
              </w:rPr>
              <w:t xml:space="preserve"> </w:t>
            </w:r>
            <w:r w:rsidRPr="000446C8">
              <w:rPr>
                <w:rStyle w:val="normaltextrun"/>
                <w:rFonts w:ascii="Verdana" w:hAnsi="Verdana" w:cs="Segoe UI" w:eastAsiaTheme="majorEastAsia"/>
                <w:sz w:val="20"/>
                <w:szCs w:val="20"/>
              </w:rPr>
              <w:t xml:space="preserve">kan worden </w:t>
            </w:r>
            <w:r w:rsidR="001B66E2">
              <w:rPr>
                <w:rStyle w:val="normaltextrun"/>
                <w:rFonts w:ascii="Verdana" w:hAnsi="Verdana" w:cs="Segoe UI" w:eastAsiaTheme="majorEastAsia"/>
                <w:sz w:val="20"/>
                <w:szCs w:val="20"/>
              </w:rPr>
              <w:t xml:space="preserve">geïnformeerd </w:t>
            </w:r>
            <w:r w:rsidRPr="000446C8">
              <w:rPr>
                <w:rStyle w:val="normaltextrun"/>
                <w:rFonts w:ascii="Verdana" w:hAnsi="Verdana" w:cs="Segoe UI" w:eastAsiaTheme="majorEastAsia"/>
                <w:sz w:val="20"/>
                <w:szCs w:val="20"/>
              </w:rPr>
              <w:t xml:space="preserve">over de aanpak die </w:t>
            </w:r>
            <w:r w:rsidR="001B66E2">
              <w:rPr>
                <w:rStyle w:val="normaltextrun"/>
                <w:rFonts w:ascii="Verdana" w:hAnsi="Verdana" w:cs="Segoe UI" w:eastAsiaTheme="majorEastAsia"/>
                <w:sz w:val="20"/>
                <w:szCs w:val="20"/>
              </w:rPr>
              <w:t xml:space="preserve">wordt </w:t>
            </w:r>
            <w:r w:rsidRPr="000446C8">
              <w:rPr>
                <w:rStyle w:val="normaltextrun"/>
                <w:rFonts w:ascii="Verdana" w:hAnsi="Verdana" w:cs="Segoe UI" w:eastAsiaTheme="majorEastAsia"/>
                <w:sz w:val="20"/>
                <w:szCs w:val="20"/>
              </w:rPr>
              <w:t>gehanteerd voor deze gezinnen.</w:t>
            </w:r>
            <w:r w:rsidRPr="000446C8">
              <w:rPr>
                <w:rStyle w:val="scxw200067179"/>
                <w:rFonts w:ascii="Verdana" w:hAnsi="Verdana" w:cs="Segoe UI" w:eastAsiaTheme="majorEastAsia"/>
                <w:sz w:val="20"/>
                <w:szCs w:val="20"/>
              </w:rPr>
              <w:t> </w:t>
            </w:r>
            <w:r w:rsidRPr="000446C8">
              <w:rPr>
                <w:rFonts w:ascii="Verdana" w:hAnsi="Verdana" w:cs="Segoe UI"/>
                <w:sz w:val="20"/>
                <w:szCs w:val="20"/>
              </w:rPr>
              <w:br/>
            </w:r>
            <w:r w:rsidRPr="000446C8">
              <w:rPr>
                <w:rStyle w:val="scxw200067179"/>
                <w:rFonts w:ascii="Verdana" w:hAnsi="Verdana" w:cs="Segoe UI" w:eastAsiaTheme="majorEastAsia"/>
                <w:sz w:val="20"/>
                <w:szCs w:val="20"/>
              </w:rPr>
              <w:t> </w:t>
            </w:r>
            <w:r w:rsidRPr="000446C8">
              <w:rPr>
                <w:rFonts w:ascii="Verdana" w:hAnsi="Verdana" w:cs="Segoe UI"/>
                <w:sz w:val="20"/>
                <w:szCs w:val="20"/>
              </w:rPr>
              <w:br/>
            </w:r>
            <w:r w:rsidRPr="000446C8">
              <w:rPr>
                <w:rStyle w:val="normaltextrun"/>
                <w:rFonts w:ascii="Verdana" w:hAnsi="Verdana" w:cs="Segoe UI" w:eastAsiaTheme="majorEastAsia"/>
                <w:sz w:val="20"/>
                <w:szCs w:val="20"/>
              </w:rPr>
              <w:t xml:space="preserve">Deze leden vragen of de </w:t>
            </w:r>
            <w:r w:rsidR="001B66E2">
              <w:rPr>
                <w:rStyle w:val="normaltextrun"/>
                <w:rFonts w:ascii="Verdana" w:hAnsi="Verdana" w:cs="Segoe UI" w:eastAsiaTheme="majorEastAsia"/>
                <w:sz w:val="20"/>
                <w:szCs w:val="20"/>
              </w:rPr>
              <w:t>s</w:t>
            </w:r>
            <w:r w:rsidRPr="000446C8">
              <w:rPr>
                <w:rStyle w:val="normaltextrun"/>
                <w:rFonts w:ascii="Verdana" w:hAnsi="Verdana" w:cs="Segoe UI" w:eastAsiaTheme="majorEastAsia"/>
                <w:sz w:val="20"/>
                <w:szCs w:val="20"/>
              </w:rPr>
              <w:t xml:space="preserve">taatssecretaris de Kamer ook kan informeren over de huidige status van hulp aan ouders in het buitenland, met name over hoe het aanvragen van hulp in eigen land werkt en functioneert. Ook hier bereiken </w:t>
            </w:r>
            <w:r w:rsidR="00BF4A6D">
              <w:rPr>
                <w:rStyle w:val="normaltextrun"/>
                <w:rFonts w:ascii="Verdana" w:hAnsi="Verdana" w:cs="Segoe UI" w:eastAsiaTheme="majorEastAsia"/>
                <w:sz w:val="20"/>
                <w:szCs w:val="20"/>
              </w:rPr>
              <w:t>deze leden</w:t>
            </w:r>
            <w:r w:rsidRPr="000446C8">
              <w:rPr>
                <w:rStyle w:val="normaltextrun"/>
                <w:rFonts w:ascii="Verdana" w:hAnsi="Verdana" w:cs="Segoe UI" w:eastAsiaTheme="majorEastAsia"/>
                <w:sz w:val="20"/>
                <w:szCs w:val="20"/>
              </w:rPr>
              <w:t xml:space="preserve"> veel signalen dat hulp voor deze ouders moeizaam verloopt in tegenstelling tot wat </w:t>
            </w:r>
            <w:r w:rsidR="00BF4A6D">
              <w:rPr>
                <w:rStyle w:val="normaltextrun"/>
                <w:rFonts w:ascii="Verdana" w:hAnsi="Verdana" w:cs="Segoe UI" w:eastAsiaTheme="majorEastAsia"/>
                <w:sz w:val="20"/>
                <w:szCs w:val="20"/>
              </w:rPr>
              <w:t>deze leden</w:t>
            </w:r>
            <w:r w:rsidRPr="000446C8">
              <w:rPr>
                <w:rStyle w:val="normaltextrun"/>
                <w:rFonts w:ascii="Verdana" w:hAnsi="Verdana" w:cs="Segoe UI" w:eastAsiaTheme="majorEastAsia"/>
                <w:sz w:val="20"/>
                <w:szCs w:val="20"/>
              </w:rPr>
              <w:t xml:space="preserve"> in de voortgangsrapportage lezen</w:t>
            </w:r>
            <w:r w:rsidR="00BF4A6D">
              <w:rPr>
                <w:rStyle w:val="normaltextrun"/>
                <w:rFonts w:ascii="Verdana" w:hAnsi="Verdana" w:cs="Segoe UI" w:eastAsiaTheme="majorEastAsia"/>
                <w:sz w:val="20"/>
                <w:szCs w:val="20"/>
              </w:rPr>
              <w:t>,</w:t>
            </w:r>
            <w:r w:rsidRPr="000446C8">
              <w:rPr>
                <w:rStyle w:val="normaltextrun"/>
                <w:rFonts w:ascii="Verdana" w:hAnsi="Verdana" w:cs="Segoe UI" w:eastAsiaTheme="majorEastAsia"/>
                <w:sz w:val="20"/>
                <w:szCs w:val="20"/>
              </w:rPr>
              <w:t xml:space="preserve"> namelijk dat de focus ligt op afronding. </w:t>
            </w:r>
            <w:r w:rsidR="00BF4A6D">
              <w:rPr>
                <w:rStyle w:val="normaltextrun"/>
                <w:rFonts w:ascii="Verdana" w:hAnsi="Verdana" w:cs="Segoe UI" w:eastAsiaTheme="majorEastAsia"/>
                <w:sz w:val="20"/>
                <w:szCs w:val="20"/>
              </w:rPr>
              <w:t>Deze leden</w:t>
            </w:r>
            <w:r w:rsidRPr="000446C8">
              <w:rPr>
                <w:rStyle w:val="normaltextrun"/>
                <w:rFonts w:ascii="Verdana" w:hAnsi="Verdana" w:cs="Segoe UI" w:eastAsiaTheme="majorEastAsia"/>
                <w:sz w:val="20"/>
                <w:szCs w:val="20"/>
              </w:rPr>
              <w:t xml:space="preserve"> vragen dan ook waarom dit wat de staatssecretaris betreft redelijk en verantwoord uitwerkt.</w:t>
            </w:r>
            <w:r w:rsidRPr="000446C8">
              <w:rPr>
                <w:rFonts w:ascii="Verdana" w:hAnsi="Verdana" w:cs="Segoe UI"/>
                <w:sz w:val="20"/>
                <w:szCs w:val="20"/>
              </w:rPr>
              <w:br/>
            </w:r>
            <w:r w:rsidRPr="000446C8">
              <w:rPr>
                <w:rStyle w:val="scxw200067179"/>
                <w:rFonts w:ascii="Verdana" w:hAnsi="Verdana" w:cs="Segoe UI" w:eastAsiaTheme="majorEastAsia"/>
                <w:sz w:val="20"/>
                <w:szCs w:val="20"/>
              </w:rPr>
              <w:t> </w:t>
            </w:r>
            <w:r w:rsidRPr="000446C8">
              <w:rPr>
                <w:rFonts w:ascii="Verdana" w:hAnsi="Verdana" w:cs="Segoe UI"/>
                <w:sz w:val="20"/>
                <w:szCs w:val="20"/>
              </w:rPr>
              <w:br/>
            </w:r>
            <w:r w:rsidRPr="000446C8">
              <w:rPr>
                <w:rStyle w:val="normaltextrun"/>
                <w:rFonts w:ascii="Verdana" w:hAnsi="Verdana" w:cs="Segoe UI" w:eastAsiaTheme="majorEastAsia"/>
                <w:sz w:val="20"/>
                <w:szCs w:val="20"/>
              </w:rPr>
              <w:t>De klachten over de UHT worden niet gepresenteerd in de voortgangsrapportage</w:t>
            </w:r>
            <w:r w:rsidR="00BF4A6D">
              <w:rPr>
                <w:rStyle w:val="normaltextrun"/>
                <w:rFonts w:ascii="Verdana" w:hAnsi="Verdana" w:cs="Segoe UI" w:eastAsiaTheme="majorEastAsia"/>
                <w:sz w:val="20"/>
                <w:szCs w:val="20"/>
              </w:rPr>
              <w:t>, constateren de leden van de CDA-fractie</w:t>
            </w:r>
            <w:r w:rsidRPr="000446C8">
              <w:rPr>
                <w:rStyle w:val="normaltextrun"/>
                <w:rFonts w:ascii="Verdana" w:hAnsi="Verdana" w:cs="Segoe UI" w:eastAsiaTheme="majorEastAsia"/>
                <w:sz w:val="20"/>
                <w:szCs w:val="20"/>
              </w:rPr>
              <w:t xml:space="preserve">. </w:t>
            </w:r>
            <w:r w:rsidR="00BF4A6D">
              <w:rPr>
                <w:rStyle w:val="normaltextrun"/>
                <w:rFonts w:ascii="Verdana" w:hAnsi="Verdana" w:cs="Segoe UI" w:eastAsiaTheme="majorEastAsia"/>
                <w:sz w:val="20"/>
                <w:szCs w:val="20"/>
              </w:rPr>
              <w:t>Is de staatssecretaris</w:t>
            </w:r>
            <w:r w:rsidRPr="000446C8">
              <w:rPr>
                <w:rStyle w:val="normaltextrun"/>
                <w:rFonts w:ascii="Verdana" w:hAnsi="Verdana" w:cs="Segoe UI" w:eastAsiaTheme="majorEastAsia"/>
                <w:sz w:val="20"/>
                <w:szCs w:val="20"/>
              </w:rPr>
              <w:t xml:space="preserve"> bereid om inzicht te geven in de aard van de klachten en de afwikkeling daarvan? Wat zijn de percentages van gegrond/ongegrondheid? Op welke wijze wordt gereflecteerd op gegronde klachten?</w:t>
            </w:r>
            <w:r w:rsidRPr="000446C8">
              <w:rPr>
                <w:rFonts w:ascii="Verdana" w:hAnsi="Verdana" w:cs="Segoe UI"/>
                <w:sz w:val="20"/>
                <w:szCs w:val="20"/>
              </w:rPr>
              <w:br/>
            </w:r>
            <w:r w:rsidRPr="000446C8">
              <w:rPr>
                <w:rStyle w:val="scxw200067179"/>
                <w:rFonts w:ascii="Verdana" w:hAnsi="Verdana" w:cs="Segoe UI" w:eastAsiaTheme="majorEastAsia"/>
                <w:sz w:val="20"/>
                <w:szCs w:val="20"/>
              </w:rPr>
              <w:t> </w:t>
            </w:r>
            <w:r w:rsidRPr="000446C8">
              <w:rPr>
                <w:rFonts w:ascii="Verdana" w:hAnsi="Verdana" w:cs="Segoe UI"/>
                <w:sz w:val="20"/>
                <w:szCs w:val="20"/>
              </w:rPr>
              <w:br/>
            </w:r>
            <w:r w:rsidRPr="000446C8">
              <w:rPr>
                <w:rStyle w:val="normaltextrun"/>
                <w:rFonts w:ascii="Verdana" w:hAnsi="Verdana" w:cs="Segoe UI" w:eastAsiaTheme="majorEastAsia"/>
                <w:sz w:val="20"/>
                <w:szCs w:val="20"/>
              </w:rPr>
              <w:t xml:space="preserve">Tot slot vragen de leden van de CDA-fractie of de staatssecretaris hun beeld deelt dat het amendement Leijten dat toeziet op hulp bij nabestaanden een hele goede manier is om complexe dossiers verder te </w:t>
            </w:r>
            <w:r w:rsidRPr="000446C8">
              <w:rPr>
                <w:rStyle w:val="normaltextrun"/>
                <w:rFonts w:ascii="Verdana" w:hAnsi="Verdana" w:cs="Segoe UI" w:eastAsiaTheme="majorEastAsia"/>
                <w:sz w:val="20"/>
                <w:szCs w:val="20"/>
              </w:rPr>
              <w:lastRenderedPageBreak/>
              <w:t xml:space="preserve">brengen en daadwerkelijk kan bijdragen aan herstel. </w:t>
            </w:r>
            <w:r w:rsidR="0090569F">
              <w:rPr>
                <w:rStyle w:val="normaltextrun"/>
                <w:rFonts w:ascii="Verdana" w:hAnsi="Verdana" w:cs="Segoe UI" w:eastAsiaTheme="majorEastAsia"/>
                <w:sz w:val="20"/>
                <w:szCs w:val="20"/>
              </w:rPr>
              <w:t>Deze leden</w:t>
            </w:r>
            <w:r w:rsidRPr="000446C8">
              <w:rPr>
                <w:rStyle w:val="normaltextrun"/>
                <w:rFonts w:ascii="Verdana" w:hAnsi="Verdana" w:cs="Segoe UI" w:eastAsiaTheme="majorEastAsia"/>
                <w:sz w:val="20"/>
                <w:szCs w:val="20"/>
              </w:rPr>
              <w:t xml:space="preserve"> vragen hoe de staatssecretaris deze aanpak verder wil brengen in de hersteloperatie.</w:t>
            </w:r>
            <w:r w:rsidRPr="000446C8">
              <w:rPr>
                <w:rStyle w:val="eop"/>
                <w:rFonts w:ascii="Verdana" w:hAnsi="Verdana" w:cs="Segoe UI" w:eastAsiaTheme="majorEastAsia"/>
                <w:sz w:val="20"/>
                <w:szCs w:val="20"/>
              </w:rPr>
              <w:t> </w:t>
            </w:r>
          </w:p>
          <w:p w:rsidRPr="000446C8" w:rsidR="00515408" w:rsidP="009E5730" w:rsidRDefault="00515408" w14:paraId="1198EBAE" w14:textId="77777777">
            <w:pPr>
              <w:pStyle w:val="Geenafstand"/>
              <w:rPr>
                <w:rFonts w:ascii="Verdana" w:hAnsi="Verdana" w:eastAsia="Times New Roman"/>
                <w:sz w:val="20"/>
                <w:szCs w:val="20"/>
                <w:lang w:eastAsia="nl-NL"/>
              </w:rPr>
            </w:pPr>
          </w:p>
          <w:p w:rsidRPr="000446C8" w:rsidR="009E5730" w:rsidP="009E5730" w:rsidRDefault="009E5730" w14:paraId="11D9F6D8" w14:textId="3B1D7F20">
            <w:pPr>
              <w:pStyle w:val="Geenafstand"/>
              <w:rPr>
                <w:rFonts w:ascii="Verdana" w:hAnsi="Verdana" w:eastAsia="Times New Roman"/>
                <w:b/>
                <w:sz w:val="20"/>
                <w:szCs w:val="20"/>
                <w:lang w:eastAsia="nl-NL"/>
              </w:rPr>
            </w:pPr>
            <w:r w:rsidRPr="000446C8">
              <w:rPr>
                <w:rFonts w:ascii="Verdana" w:hAnsi="Verdana" w:eastAsia="Times New Roman"/>
                <w:b/>
                <w:sz w:val="20"/>
                <w:szCs w:val="20"/>
                <w:lang w:eastAsia="nl-NL"/>
              </w:rPr>
              <w:t xml:space="preserve">Vragen en opmerkingen van de leden van de </w:t>
            </w:r>
            <w:r w:rsidRPr="000446C8" w:rsidR="00515408">
              <w:rPr>
                <w:rFonts w:ascii="Verdana" w:hAnsi="Verdana" w:eastAsia="Times New Roman"/>
                <w:b/>
                <w:sz w:val="20"/>
                <w:szCs w:val="20"/>
                <w:lang w:eastAsia="nl-NL"/>
              </w:rPr>
              <w:t>JA21</w:t>
            </w:r>
            <w:r w:rsidRPr="000446C8">
              <w:rPr>
                <w:rFonts w:ascii="Verdana" w:hAnsi="Verdana" w:eastAsia="Times New Roman"/>
                <w:b/>
                <w:sz w:val="20"/>
                <w:szCs w:val="20"/>
                <w:lang w:eastAsia="nl-NL"/>
              </w:rPr>
              <w:t xml:space="preserve">-fractie </w:t>
            </w:r>
          </w:p>
          <w:p w:rsidRPr="000446C8" w:rsidR="009E5730" w:rsidP="009E5730" w:rsidRDefault="009E5730" w14:paraId="11D9F6D9" w14:textId="77777777">
            <w:pPr>
              <w:pStyle w:val="Geenafstand"/>
              <w:rPr>
                <w:rFonts w:ascii="Verdana" w:hAnsi="Verdana" w:eastAsia="Times New Roman"/>
                <w:sz w:val="20"/>
                <w:szCs w:val="20"/>
                <w:lang w:eastAsia="nl-NL"/>
              </w:rPr>
            </w:pPr>
          </w:p>
          <w:p w:rsidR="00F66B60" w:rsidP="00F66B60" w:rsidRDefault="00F66B60" w14:paraId="6B5C5717" w14:textId="77777777">
            <w:pPr>
              <w:pStyle w:val="Geenafstand"/>
              <w:rPr>
                <w:rFonts w:ascii="Verdana" w:hAnsi="Verdana"/>
                <w:sz w:val="20"/>
                <w:szCs w:val="20"/>
              </w:rPr>
            </w:pPr>
            <w:r>
              <w:rPr>
                <w:rFonts w:ascii="Verdana" w:hAnsi="Verdana"/>
                <w:sz w:val="20"/>
                <w:szCs w:val="20"/>
              </w:rPr>
              <w:t>De leden van de JA21-fractie hebben kennisgenomen van de brieven van de staatssecretaris en hebben hierover een aantal vragen en opmerkingen.</w:t>
            </w:r>
          </w:p>
          <w:p w:rsidR="00F66B60" w:rsidP="00F66B60" w:rsidRDefault="00F66B60" w14:paraId="3F789314" w14:textId="77777777">
            <w:pPr>
              <w:pStyle w:val="Geenafstand"/>
              <w:rPr>
                <w:rFonts w:ascii="Verdana" w:hAnsi="Verdana"/>
                <w:sz w:val="20"/>
                <w:szCs w:val="20"/>
              </w:rPr>
            </w:pPr>
          </w:p>
          <w:p w:rsidR="00F66B60" w:rsidP="00F66B60" w:rsidRDefault="00C92AEF" w14:paraId="4315024D" w14:textId="77777777">
            <w:pPr>
              <w:pStyle w:val="Geenafstand"/>
              <w:rPr>
                <w:rFonts w:ascii="Verdana" w:hAnsi="Verdana"/>
                <w:sz w:val="20"/>
                <w:szCs w:val="20"/>
              </w:rPr>
            </w:pPr>
            <w:r w:rsidRPr="00C92AEF">
              <w:rPr>
                <w:rFonts w:ascii="Verdana" w:hAnsi="Verdana"/>
                <w:sz w:val="20"/>
                <w:szCs w:val="20"/>
              </w:rPr>
              <w:t>Welke beleidsvrijheid hebben gemeenten momenteel om eigen handelingskaders te hanteren als het gaat om materiële verstrekkingen (waaronder spullen, diensten en activiteiten), bijvoorbeeld als het gaat om vastleggen van welke producten wel (en onder welke omstandigheden) en niet aangevraagd kunnen worden, normbedragen etc</w:t>
            </w:r>
            <w:r w:rsidR="00F66B60">
              <w:rPr>
                <w:rFonts w:ascii="Verdana" w:hAnsi="Verdana"/>
                <w:sz w:val="20"/>
                <w:szCs w:val="20"/>
              </w:rPr>
              <w:t>etera</w:t>
            </w:r>
            <w:r w:rsidRPr="00C92AEF">
              <w:rPr>
                <w:rFonts w:ascii="Verdana" w:hAnsi="Verdana"/>
                <w:sz w:val="20"/>
                <w:szCs w:val="20"/>
              </w:rPr>
              <w:t xml:space="preserve">? </w:t>
            </w:r>
          </w:p>
          <w:p w:rsidR="00F66B60" w:rsidP="00F66B60" w:rsidRDefault="00F66B60" w14:paraId="3F8CD0E5" w14:textId="77777777">
            <w:pPr>
              <w:pStyle w:val="Geenafstand"/>
              <w:rPr>
                <w:rFonts w:ascii="Verdana" w:hAnsi="Verdana"/>
                <w:sz w:val="20"/>
                <w:szCs w:val="20"/>
              </w:rPr>
            </w:pPr>
          </w:p>
          <w:p w:rsidR="00F66B60" w:rsidP="00F66B60" w:rsidRDefault="00C92AEF" w14:paraId="54BC7A7A" w14:textId="77777777">
            <w:pPr>
              <w:pStyle w:val="Geenafstand"/>
              <w:rPr>
                <w:rFonts w:ascii="Verdana" w:hAnsi="Verdana"/>
                <w:sz w:val="20"/>
                <w:szCs w:val="20"/>
              </w:rPr>
            </w:pPr>
            <w:r w:rsidRPr="00C92AEF">
              <w:rPr>
                <w:rFonts w:ascii="Verdana" w:hAnsi="Verdana"/>
                <w:sz w:val="20"/>
                <w:szCs w:val="20"/>
              </w:rPr>
              <w:t>K</w:t>
            </w:r>
            <w:r w:rsidR="00F66B60">
              <w:rPr>
                <w:rFonts w:ascii="Verdana" w:hAnsi="Verdana"/>
                <w:sz w:val="20"/>
                <w:szCs w:val="20"/>
              </w:rPr>
              <w:t>an de staatssecretaris</w:t>
            </w:r>
            <w:r w:rsidRPr="00C92AEF">
              <w:rPr>
                <w:rFonts w:ascii="Verdana" w:hAnsi="Verdana"/>
                <w:sz w:val="20"/>
                <w:szCs w:val="20"/>
              </w:rPr>
              <w:t xml:space="preserve"> de Kamer voorzien van bestaande handelingskaders van gemeenten die hier een relatief strikte, een gemiddelde en een relatief soepele invulling aan geven?</w:t>
            </w:r>
          </w:p>
          <w:p w:rsidR="00F66B60" w:rsidP="00F66B60" w:rsidRDefault="00F66B60" w14:paraId="47E98129" w14:textId="77777777">
            <w:pPr>
              <w:pStyle w:val="Geenafstand"/>
              <w:rPr>
                <w:rFonts w:ascii="Verdana" w:hAnsi="Verdana"/>
                <w:sz w:val="20"/>
                <w:szCs w:val="20"/>
              </w:rPr>
            </w:pPr>
          </w:p>
          <w:p w:rsidR="00F66B60" w:rsidP="00F66B60" w:rsidRDefault="00C92AEF" w14:paraId="03ED379B" w14:textId="77777777">
            <w:pPr>
              <w:pStyle w:val="Geenafstand"/>
              <w:rPr>
                <w:rFonts w:ascii="Verdana" w:hAnsi="Verdana"/>
                <w:sz w:val="20"/>
                <w:szCs w:val="20"/>
              </w:rPr>
            </w:pPr>
            <w:r w:rsidRPr="00C92AEF">
              <w:rPr>
                <w:rFonts w:ascii="Verdana" w:hAnsi="Verdana"/>
                <w:sz w:val="20"/>
                <w:szCs w:val="20"/>
              </w:rPr>
              <w:t>Wat is, als het gaat om materiële verstrekkingen in het kader van de brede ondersteuning, de wettelijke ondergrens waar</w:t>
            </w:r>
            <w:r w:rsidR="00F66B60">
              <w:rPr>
                <w:rFonts w:ascii="Verdana" w:hAnsi="Verdana"/>
                <w:sz w:val="20"/>
                <w:szCs w:val="20"/>
              </w:rPr>
              <w:t>aan</w:t>
            </w:r>
            <w:r w:rsidRPr="00C92AEF">
              <w:rPr>
                <w:rFonts w:ascii="Verdana" w:hAnsi="Verdana"/>
                <w:sz w:val="20"/>
                <w:szCs w:val="20"/>
              </w:rPr>
              <w:t xml:space="preserve"> gemeenten van het Rijk moeten voldoen?</w:t>
            </w:r>
          </w:p>
          <w:p w:rsidR="00F66B60" w:rsidP="00F66B60" w:rsidRDefault="00F66B60" w14:paraId="0C5837A9" w14:textId="77777777">
            <w:pPr>
              <w:pStyle w:val="Geenafstand"/>
              <w:rPr>
                <w:rFonts w:ascii="Verdana" w:hAnsi="Verdana"/>
                <w:sz w:val="20"/>
                <w:szCs w:val="20"/>
              </w:rPr>
            </w:pPr>
          </w:p>
          <w:p w:rsidR="00F66B60" w:rsidP="00F66B60" w:rsidRDefault="00C92AEF" w14:paraId="180CF4FC" w14:textId="77777777">
            <w:pPr>
              <w:pStyle w:val="Geenafstand"/>
              <w:rPr>
                <w:rFonts w:ascii="Verdana" w:hAnsi="Verdana"/>
                <w:sz w:val="20"/>
                <w:szCs w:val="20"/>
              </w:rPr>
            </w:pPr>
            <w:r w:rsidRPr="00C92AEF">
              <w:rPr>
                <w:rFonts w:ascii="Verdana" w:hAnsi="Verdana"/>
                <w:sz w:val="20"/>
                <w:szCs w:val="20"/>
              </w:rPr>
              <w:t>Waarom wordt pas nu, als onderdeel van de opdracht aan de heer Blokhuis, werk gemaakt van het hervormen van de gemeentelijke ondersteuning, terwijl al lange tijd bekend is dat gemeenten worstelen met disproportionele materiële aanvragen en sterke behoefte hebben aan duidelijke kaders?</w:t>
            </w:r>
          </w:p>
          <w:p w:rsidR="00F66B60" w:rsidP="00F66B60" w:rsidRDefault="00F66B60" w14:paraId="78DB0128" w14:textId="77777777">
            <w:pPr>
              <w:pStyle w:val="Geenafstand"/>
              <w:rPr>
                <w:rFonts w:ascii="Verdana" w:hAnsi="Verdana"/>
                <w:sz w:val="20"/>
                <w:szCs w:val="20"/>
              </w:rPr>
            </w:pPr>
          </w:p>
          <w:p w:rsidR="00F66B60" w:rsidP="00F66B60" w:rsidRDefault="00C92AEF" w14:paraId="6BDD3C83" w14:textId="77777777">
            <w:pPr>
              <w:pStyle w:val="Geenafstand"/>
              <w:rPr>
                <w:rFonts w:ascii="Verdana" w:hAnsi="Verdana"/>
                <w:sz w:val="20"/>
                <w:szCs w:val="20"/>
              </w:rPr>
            </w:pPr>
            <w:r w:rsidRPr="00C92AEF">
              <w:rPr>
                <w:rFonts w:ascii="Verdana" w:hAnsi="Verdana"/>
                <w:sz w:val="20"/>
                <w:szCs w:val="20"/>
              </w:rPr>
              <w:t xml:space="preserve">Kloppen de cijfers zoals weergegeven door De Volkskrant van 5 december jongstleden over de vertienvoudiging van de kosten met betrekking tot de brede ondersteuning in vijf jaar tijd? Kan nader </w:t>
            </w:r>
            <w:r w:rsidR="00F66B60">
              <w:rPr>
                <w:rFonts w:ascii="Verdana" w:hAnsi="Verdana"/>
                <w:sz w:val="20"/>
                <w:szCs w:val="20"/>
              </w:rPr>
              <w:t xml:space="preserve">worden </w:t>
            </w:r>
            <w:r w:rsidRPr="00C92AEF">
              <w:rPr>
                <w:rFonts w:ascii="Verdana" w:hAnsi="Verdana"/>
                <w:sz w:val="20"/>
                <w:szCs w:val="20"/>
              </w:rPr>
              <w:t>gespecificeerd op welke onderdelen deze kosten betrekking hebben?</w:t>
            </w:r>
          </w:p>
          <w:p w:rsidR="00F66B60" w:rsidP="00F66B60" w:rsidRDefault="00C92AEF" w14:paraId="5DEE8B9D" w14:textId="77777777">
            <w:pPr>
              <w:pStyle w:val="Geenafstand"/>
              <w:rPr>
                <w:rFonts w:ascii="Verdana" w:hAnsi="Verdana"/>
                <w:sz w:val="20"/>
                <w:szCs w:val="20"/>
              </w:rPr>
            </w:pPr>
            <w:r w:rsidRPr="00C92AEF">
              <w:rPr>
                <w:rFonts w:ascii="Verdana" w:hAnsi="Verdana"/>
                <w:sz w:val="20"/>
                <w:szCs w:val="20"/>
              </w:rPr>
              <w:t>Wat bedragen deze kosten voor dit jaar?</w:t>
            </w:r>
          </w:p>
          <w:p w:rsidR="00F66B60" w:rsidP="00F66B60" w:rsidRDefault="00F66B60" w14:paraId="6F8F660B" w14:textId="77777777">
            <w:pPr>
              <w:pStyle w:val="Geenafstand"/>
              <w:rPr>
                <w:rFonts w:ascii="Verdana" w:hAnsi="Verdana"/>
                <w:sz w:val="20"/>
                <w:szCs w:val="20"/>
              </w:rPr>
            </w:pPr>
          </w:p>
          <w:p w:rsidR="00F66B60" w:rsidP="00F66B60" w:rsidRDefault="00C92AEF" w14:paraId="787F9F36" w14:textId="77777777">
            <w:pPr>
              <w:pStyle w:val="Geenafstand"/>
              <w:rPr>
                <w:rFonts w:ascii="Verdana" w:hAnsi="Verdana"/>
                <w:sz w:val="20"/>
                <w:szCs w:val="20"/>
              </w:rPr>
            </w:pPr>
            <w:r w:rsidRPr="00C92AEF">
              <w:rPr>
                <w:rFonts w:ascii="Verdana" w:hAnsi="Verdana"/>
                <w:sz w:val="20"/>
                <w:szCs w:val="20"/>
              </w:rPr>
              <w:t>Wat zijn de gemiddelde kosten van materiële verstrekkingen vanuit de brede ondersteuning per persoon?</w:t>
            </w:r>
          </w:p>
          <w:p w:rsidR="00F66B60" w:rsidP="00F66B60" w:rsidRDefault="00F66B60" w14:paraId="0791AABA" w14:textId="77777777">
            <w:pPr>
              <w:pStyle w:val="Geenafstand"/>
              <w:rPr>
                <w:rFonts w:ascii="Verdana" w:hAnsi="Verdana"/>
                <w:sz w:val="20"/>
                <w:szCs w:val="20"/>
              </w:rPr>
            </w:pPr>
          </w:p>
          <w:p w:rsidR="00F66B60" w:rsidP="00F66B60" w:rsidRDefault="00C92AEF" w14:paraId="1BCA2501" w14:textId="77777777">
            <w:pPr>
              <w:pStyle w:val="Geenafstand"/>
              <w:rPr>
                <w:rFonts w:ascii="Verdana" w:hAnsi="Verdana"/>
                <w:sz w:val="20"/>
                <w:szCs w:val="20"/>
              </w:rPr>
            </w:pPr>
            <w:r w:rsidRPr="00C92AEF">
              <w:rPr>
                <w:rFonts w:ascii="Verdana" w:hAnsi="Verdana"/>
                <w:sz w:val="20"/>
                <w:szCs w:val="20"/>
              </w:rPr>
              <w:t>Wat zijn de hoogste kosten van materiële verstrekkingen die aan één betrokkene zijn toegekend?</w:t>
            </w:r>
          </w:p>
          <w:p w:rsidR="00F66B60" w:rsidP="00F66B60" w:rsidRDefault="00F66B60" w14:paraId="05E1548F" w14:textId="77777777">
            <w:pPr>
              <w:pStyle w:val="Geenafstand"/>
              <w:rPr>
                <w:rFonts w:ascii="Verdana" w:hAnsi="Verdana"/>
                <w:sz w:val="20"/>
                <w:szCs w:val="20"/>
              </w:rPr>
            </w:pPr>
          </w:p>
          <w:p w:rsidR="00F66B60" w:rsidP="009E5730" w:rsidRDefault="00C92AEF" w14:paraId="1F4B8950" w14:textId="77777777">
            <w:pPr>
              <w:pStyle w:val="Geenafstand"/>
              <w:rPr>
                <w:rFonts w:ascii="Verdana" w:hAnsi="Verdana"/>
                <w:sz w:val="20"/>
                <w:szCs w:val="20"/>
              </w:rPr>
            </w:pPr>
            <w:r w:rsidRPr="00C92AEF">
              <w:rPr>
                <w:rFonts w:ascii="Verdana" w:hAnsi="Verdana"/>
                <w:sz w:val="20"/>
                <w:szCs w:val="20"/>
              </w:rPr>
              <w:t>Wat is het detailniveau waarop het Rijk, dat de kosten richting gemeenten vergoedt, inzicht heeft in materiële verstrekkingen door gemeenten?</w:t>
            </w:r>
          </w:p>
          <w:p w:rsidR="004B01B0" w:rsidP="009E5730" w:rsidRDefault="004B01B0" w14:paraId="0C8A84D8" w14:textId="77777777">
            <w:pPr>
              <w:pStyle w:val="Geenafstand"/>
              <w:rPr>
                <w:rFonts w:ascii="Verdana" w:hAnsi="Verdana"/>
                <w:sz w:val="20"/>
                <w:szCs w:val="20"/>
              </w:rPr>
            </w:pPr>
          </w:p>
          <w:p w:rsidRPr="00F66B60" w:rsidR="009E5730" w:rsidP="009E5730" w:rsidRDefault="009E5730" w14:paraId="11D9F6DA" w14:textId="7D361834">
            <w:pPr>
              <w:pStyle w:val="Geenafstand"/>
              <w:rPr>
                <w:rFonts w:ascii="Verdana" w:hAnsi="Verdana"/>
                <w:sz w:val="20"/>
                <w:szCs w:val="20"/>
              </w:rPr>
            </w:pPr>
            <w:r w:rsidRPr="000446C8">
              <w:rPr>
                <w:rFonts w:ascii="Verdana" w:hAnsi="Verdana" w:eastAsia="Times New Roman"/>
                <w:b/>
                <w:sz w:val="20"/>
                <w:szCs w:val="20"/>
                <w:lang w:eastAsia="nl-NL"/>
              </w:rPr>
              <w:lastRenderedPageBreak/>
              <w:t xml:space="preserve">Vragen en opmerkingen van de leden van de </w:t>
            </w:r>
            <w:r w:rsidRPr="000446C8" w:rsidR="00515408">
              <w:rPr>
                <w:rFonts w:ascii="Verdana" w:hAnsi="Verdana" w:eastAsia="Times New Roman"/>
                <w:b/>
                <w:sz w:val="20"/>
                <w:szCs w:val="20"/>
                <w:lang w:eastAsia="nl-NL"/>
              </w:rPr>
              <w:t>BBB</w:t>
            </w:r>
            <w:r w:rsidRPr="000446C8">
              <w:rPr>
                <w:rFonts w:ascii="Verdana" w:hAnsi="Verdana" w:eastAsia="Times New Roman"/>
                <w:b/>
                <w:sz w:val="20"/>
                <w:szCs w:val="20"/>
                <w:lang w:eastAsia="nl-NL"/>
              </w:rPr>
              <w:t xml:space="preserve">-fractie </w:t>
            </w:r>
          </w:p>
          <w:p w:rsidRPr="000446C8" w:rsidR="008274BC" w:rsidP="00BD00AB" w:rsidRDefault="008274BC" w14:paraId="08BC631E" w14:textId="77777777">
            <w:pPr>
              <w:pStyle w:val="Kop1"/>
              <w:rPr>
                <w:rFonts w:ascii="Verdana" w:hAnsi="Verdana"/>
                <w:sz w:val="20"/>
              </w:rPr>
            </w:pPr>
          </w:p>
          <w:p w:rsidRPr="000446C8" w:rsidR="00C92AEF" w:rsidP="00C92AEF" w:rsidRDefault="00C92AEF" w14:paraId="11D9F6DB" w14:textId="77777777">
            <w:pPr>
              <w:rPr>
                <w:rFonts w:ascii="Verdana" w:hAnsi="Verdana"/>
                <w:sz w:val="20"/>
              </w:rPr>
            </w:pPr>
          </w:p>
        </w:tc>
      </w:tr>
      <w:tr w:rsidRPr="000446C8" w:rsidR="00F474A2" w14:paraId="11D9F6DF" w14:textId="77777777">
        <w:tc>
          <w:tcPr>
            <w:tcW w:w="3614" w:type="dxa"/>
          </w:tcPr>
          <w:p w:rsidRPr="000446C8" w:rsidR="00F474A2" w:rsidRDefault="00F474A2" w14:paraId="11D9F6DD" w14:textId="77777777">
            <w:pPr>
              <w:rPr>
                <w:rFonts w:ascii="Verdana" w:hAnsi="Verdana"/>
                <w:sz w:val="20"/>
              </w:rPr>
            </w:pPr>
          </w:p>
        </w:tc>
        <w:tc>
          <w:tcPr>
            <w:tcW w:w="5596" w:type="dxa"/>
          </w:tcPr>
          <w:p w:rsidR="00776D14" w:rsidP="00C92AEF" w:rsidRDefault="00C92AEF" w14:paraId="7DBB006B" w14:textId="77777777">
            <w:pPr>
              <w:pStyle w:val="paragraph"/>
              <w:spacing w:before="0" w:beforeAutospacing="0" w:after="0" w:afterAutospacing="0"/>
              <w:textAlignment w:val="baseline"/>
              <w:rPr>
                <w:rStyle w:val="normaltextrun"/>
                <w:rFonts w:ascii="Verdana" w:hAnsi="Verdana" w:cs="Calibri" w:eastAsiaTheme="majorEastAsia"/>
                <w:color w:val="000000"/>
                <w:sz w:val="20"/>
                <w:szCs w:val="20"/>
              </w:rPr>
            </w:pPr>
            <w:r w:rsidRPr="000446C8">
              <w:rPr>
                <w:rStyle w:val="normaltextrun"/>
                <w:rFonts w:ascii="Verdana" w:hAnsi="Verdana" w:cs="Calibri" w:eastAsiaTheme="majorEastAsia"/>
                <w:color w:val="000000"/>
                <w:sz w:val="20"/>
                <w:szCs w:val="20"/>
              </w:rPr>
              <w:t>De leden van de BBB</w:t>
            </w:r>
            <w:r w:rsidR="00F66B60">
              <w:rPr>
                <w:rStyle w:val="normaltextrun"/>
                <w:rFonts w:ascii="Verdana" w:hAnsi="Verdana" w:cs="Calibri" w:eastAsiaTheme="majorEastAsia"/>
                <w:color w:val="000000"/>
                <w:sz w:val="20"/>
                <w:szCs w:val="20"/>
              </w:rPr>
              <w:t>-fractie</w:t>
            </w:r>
            <w:r w:rsidRPr="000446C8">
              <w:rPr>
                <w:rStyle w:val="normaltextrun"/>
                <w:rFonts w:ascii="Verdana" w:hAnsi="Verdana" w:cs="Calibri" w:eastAsiaTheme="majorEastAsia"/>
                <w:color w:val="000000"/>
                <w:sz w:val="20"/>
                <w:szCs w:val="20"/>
              </w:rPr>
              <w:t xml:space="preserve"> hebben kennisgenomen van de 21e voortgangsrapportage herstel toeslagen. De</w:t>
            </w:r>
            <w:r w:rsidR="00F66B60">
              <w:rPr>
                <w:rStyle w:val="normaltextrun"/>
                <w:rFonts w:ascii="Verdana" w:hAnsi="Verdana" w:cs="Calibri" w:eastAsiaTheme="majorEastAsia"/>
                <w:color w:val="000000"/>
                <w:sz w:val="20"/>
                <w:szCs w:val="20"/>
              </w:rPr>
              <w:t>ze</w:t>
            </w:r>
            <w:r w:rsidRPr="000446C8">
              <w:rPr>
                <w:rStyle w:val="normaltextrun"/>
                <w:rFonts w:ascii="Verdana" w:hAnsi="Verdana" w:cs="Calibri" w:eastAsiaTheme="majorEastAsia"/>
                <w:color w:val="000000"/>
                <w:sz w:val="20"/>
                <w:szCs w:val="20"/>
              </w:rPr>
              <w:t xml:space="preserve"> leden hebben een positieve grondhouding ten opzichte van het werken met </w:t>
            </w:r>
            <w:r w:rsidR="00F66B60">
              <w:rPr>
                <w:rStyle w:val="normaltextrun"/>
                <w:rFonts w:ascii="Verdana" w:hAnsi="Verdana" w:cs="Calibri" w:eastAsiaTheme="majorEastAsia"/>
                <w:color w:val="000000"/>
                <w:sz w:val="20"/>
                <w:szCs w:val="20"/>
              </w:rPr>
              <w:t>twee</w:t>
            </w:r>
            <w:r w:rsidRPr="000446C8">
              <w:rPr>
                <w:rStyle w:val="normaltextrun"/>
                <w:rFonts w:ascii="Verdana" w:hAnsi="Verdana" w:cs="Calibri" w:eastAsiaTheme="majorEastAsia"/>
                <w:color w:val="000000"/>
                <w:sz w:val="20"/>
                <w:szCs w:val="20"/>
              </w:rPr>
              <w:t xml:space="preserve"> schaderoutes om de</w:t>
            </w:r>
            <w:r w:rsidRPr="000446C8">
              <w:rPr>
                <w:rStyle w:val="apple-converted-space"/>
                <w:rFonts w:ascii="Verdana" w:hAnsi="Verdana" w:cs="Calibri" w:eastAsiaTheme="majorEastAsia"/>
                <w:color w:val="000000"/>
                <w:sz w:val="20"/>
                <w:szCs w:val="20"/>
              </w:rPr>
              <w:t> </w:t>
            </w:r>
            <w:r w:rsidRPr="000446C8">
              <w:rPr>
                <w:rStyle w:val="normaltextrun"/>
                <w:rFonts w:ascii="Verdana" w:hAnsi="Verdana" w:cs="Calibri" w:eastAsiaTheme="majorEastAsia"/>
                <w:color w:val="000000"/>
                <w:sz w:val="20"/>
                <w:szCs w:val="20"/>
              </w:rPr>
              <w:t>afwikkeling van de hersteloperatie te</w:t>
            </w:r>
            <w:r w:rsidRPr="000446C8">
              <w:rPr>
                <w:rStyle w:val="apple-converted-space"/>
                <w:rFonts w:ascii="Verdana" w:hAnsi="Verdana" w:cs="Calibri" w:eastAsiaTheme="majorEastAsia"/>
                <w:color w:val="000000"/>
                <w:sz w:val="20"/>
                <w:szCs w:val="20"/>
              </w:rPr>
              <w:t> </w:t>
            </w:r>
            <w:r w:rsidRPr="000446C8">
              <w:rPr>
                <w:rStyle w:val="normaltextrun"/>
                <w:rFonts w:ascii="Verdana" w:hAnsi="Verdana" w:cs="Calibri" w:eastAsiaTheme="majorEastAsia"/>
                <w:color w:val="000000"/>
                <w:sz w:val="20"/>
                <w:szCs w:val="20"/>
              </w:rPr>
              <w:t>versnellen.</w:t>
            </w:r>
            <w:r w:rsidR="00776D14">
              <w:rPr>
                <w:rStyle w:val="normaltextrun"/>
                <w:rFonts w:ascii="Verdana" w:hAnsi="Verdana" w:cs="Calibri" w:eastAsiaTheme="majorEastAsia"/>
                <w:color w:val="000000"/>
                <w:sz w:val="20"/>
                <w:szCs w:val="20"/>
              </w:rPr>
              <w:t xml:space="preserve"> </w:t>
            </w:r>
          </w:p>
          <w:p w:rsidRPr="000446C8" w:rsidR="00C92AEF" w:rsidP="00C92AEF" w:rsidRDefault="00C92AEF" w14:paraId="218308D8" w14:textId="126CBF1B">
            <w:pPr>
              <w:pStyle w:val="paragraph"/>
              <w:spacing w:before="0" w:beforeAutospacing="0" w:after="0" w:afterAutospacing="0"/>
              <w:textAlignment w:val="baseline"/>
              <w:rPr>
                <w:rFonts w:ascii="Verdana" w:hAnsi="Verdana" w:cs="Segoe UI"/>
                <w:sz w:val="20"/>
                <w:szCs w:val="20"/>
              </w:rPr>
            </w:pPr>
            <w:r w:rsidRPr="000446C8">
              <w:rPr>
                <w:rStyle w:val="normaltextrun"/>
                <w:rFonts w:ascii="Verdana" w:hAnsi="Verdana" w:cs="Calibri" w:eastAsiaTheme="majorEastAsia"/>
                <w:color w:val="000000"/>
                <w:sz w:val="20"/>
                <w:szCs w:val="20"/>
              </w:rPr>
              <w:t>Verder</w:t>
            </w:r>
            <w:r w:rsidRPr="000446C8">
              <w:rPr>
                <w:rStyle w:val="apple-converted-space"/>
                <w:rFonts w:ascii="Verdana" w:hAnsi="Verdana" w:cs="Calibri" w:eastAsiaTheme="majorEastAsia"/>
                <w:color w:val="000000"/>
                <w:sz w:val="20"/>
                <w:szCs w:val="20"/>
              </w:rPr>
              <w:t> </w:t>
            </w:r>
            <w:r w:rsidRPr="000446C8">
              <w:rPr>
                <w:rStyle w:val="normaltextrun"/>
                <w:rFonts w:ascii="Verdana" w:hAnsi="Verdana" w:cs="Calibri" w:eastAsiaTheme="majorEastAsia"/>
                <w:color w:val="000000"/>
                <w:sz w:val="20"/>
                <w:szCs w:val="20"/>
              </w:rPr>
              <w:t>zijn </w:t>
            </w:r>
            <w:r w:rsidR="004B01B0">
              <w:rPr>
                <w:rStyle w:val="normaltextrun"/>
                <w:rFonts w:ascii="Verdana" w:hAnsi="Verdana" w:cs="Calibri" w:eastAsiaTheme="majorEastAsia"/>
                <w:color w:val="000000"/>
                <w:sz w:val="20"/>
                <w:szCs w:val="20"/>
              </w:rPr>
              <w:t>ze</w:t>
            </w:r>
            <w:r w:rsidRPr="000446C8">
              <w:rPr>
                <w:rStyle w:val="normaltextrun"/>
                <w:rFonts w:ascii="Verdana" w:hAnsi="Verdana" w:cs="Calibri" w:eastAsiaTheme="majorEastAsia"/>
                <w:color w:val="000000"/>
                <w:sz w:val="20"/>
                <w:szCs w:val="20"/>
              </w:rPr>
              <w:t xml:space="preserve"> van mening dat het proces rond de hersteloperatie behoefte heeft aan rust en stabiliteit.</w:t>
            </w:r>
          </w:p>
          <w:p w:rsidRPr="000446C8" w:rsidR="00C92AEF" w:rsidP="00C92AEF" w:rsidRDefault="00C92AEF" w14:paraId="3AF6FCF1" w14:textId="77777777">
            <w:pPr>
              <w:pStyle w:val="paragraph"/>
              <w:spacing w:before="0" w:beforeAutospacing="0" w:after="0" w:afterAutospacing="0"/>
              <w:textAlignment w:val="baseline"/>
              <w:rPr>
                <w:rFonts w:ascii="Verdana" w:hAnsi="Verdana" w:cs="Segoe UI"/>
                <w:sz w:val="20"/>
                <w:szCs w:val="20"/>
              </w:rPr>
            </w:pPr>
            <w:r w:rsidRPr="000446C8">
              <w:rPr>
                <w:rStyle w:val="eop"/>
                <w:rFonts w:ascii="Verdana" w:hAnsi="Verdana" w:cs="Calibri" w:eastAsiaTheme="majorEastAsia"/>
                <w:sz w:val="20"/>
                <w:szCs w:val="20"/>
              </w:rPr>
              <w:t> </w:t>
            </w:r>
          </w:p>
          <w:p w:rsidRPr="000446C8" w:rsidR="00C92AEF" w:rsidP="00776D14" w:rsidRDefault="00C92AEF" w14:paraId="06FE170F" w14:textId="6D95425D">
            <w:pPr>
              <w:pStyle w:val="paragraph"/>
              <w:spacing w:before="0" w:beforeAutospacing="0" w:after="0" w:afterAutospacing="0"/>
              <w:textAlignment w:val="baseline"/>
              <w:rPr>
                <w:rFonts w:ascii="Verdana" w:hAnsi="Verdana" w:cs="Calibri"/>
                <w:sz w:val="20"/>
                <w:szCs w:val="20"/>
              </w:rPr>
            </w:pPr>
            <w:r w:rsidRPr="000446C8">
              <w:rPr>
                <w:rStyle w:val="normaltextrun"/>
                <w:rFonts w:ascii="Verdana" w:hAnsi="Verdana" w:cs="Calibri" w:eastAsiaTheme="majorEastAsia"/>
                <w:color w:val="000000"/>
                <w:sz w:val="20"/>
                <w:szCs w:val="20"/>
              </w:rPr>
              <w:t>De</w:t>
            </w:r>
            <w:r w:rsidR="00776D14">
              <w:rPr>
                <w:rStyle w:val="normaltextrun"/>
                <w:rFonts w:ascii="Verdana" w:hAnsi="Verdana" w:cs="Calibri" w:eastAsiaTheme="majorEastAsia"/>
                <w:color w:val="000000"/>
                <w:sz w:val="20"/>
                <w:szCs w:val="20"/>
              </w:rPr>
              <w:t>ze</w:t>
            </w:r>
            <w:r w:rsidRPr="000446C8">
              <w:rPr>
                <w:rStyle w:val="normaltextrun"/>
                <w:rFonts w:ascii="Verdana" w:hAnsi="Verdana" w:cs="Calibri" w:eastAsiaTheme="majorEastAsia"/>
                <w:color w:val="000000"/>
                <w:sz w:val="20"/>
                <w:szCs w:val="20"/>
              </w:rPr>
              <w:t xml:space="preserve"> leden hebben de volgende vragen aan de staatssecretaris over de opening van</w:t>
            </w:r>
            <w:r w:rsidRPr="000446C8">
              <w:rPr>
                <w:rStyle w:val="apple-converted-space"/>
                <w:rFonts w:ascii="Verdana" w:hAnsi="Verdana" w:cs="Calibri" w:eastAsiaTheme="majorEastAsia"/>
                <w:color w:val="000000"/>
                <w:sz w:val="20"/>
                <w:szCs w:val="20"/>
              </w:rPr>
              <w:t> </w:t>
            </w:r>
            <w:r w:rsidRPr="000446C8">
              <w:rPr>
                <w:rStyle w:val="normaltextrun"/>
                <w:rFonts w:ascii="Verdana" w:hAnsi="Verdana" w:cs="Calibri" w:eastAsiaTheme="majorEastAsia"/>
                <w:color w:val="000000"/>
                <w:sz w:val="20"/>
                <w:szCs w:val="20"/>
              </w:rPr>
              <w:t>MijnHerstel: </w:t>
            </w:r>
            <w:r w:rsidR="004B01B0">
              <w:rPr>
                <w:rStyle w:val="normaltextrun"/>
                <w:rFonts w:ascii="Verdana" w:hAnsi="Verdana" w:cs="Calibri" w:eastAsiaTheme="majorEastAsia"/>
                <w:color w:val="000000"/>
                <w:sz w:val="20"/>
                <w:szCs w:val="20"/>
              </w:rPr>
              <w:t>w</w:t>
            </w:r>
            <w:r w:rsidRPr="000446C8">
              <w:rPr>
                <w:rStyle w:val="normaltextrun"/>
                <w:rFonts w:ascii="Verdana" w:hAnsi="Verdana" w:cs="Calibri" w:eastAsiaTheme="majorEastAsia"/>
                <w:color w:val="000000"/>
                <w:sz w:val="20"/>
                <w:szCs w:val="20"/>
              </w:rPr>
              <w:t>elke opties zijn er voor ondernemers om deel te nemen aan de</w:t>
            </w:r>
            <w:r w:rsidRPr="000446C8">
              <w:rPr>
                <w:rStyle w:val="apple-converted-space"/>
                <w:rFonts w:ascii="Verdana" w:hAnsi="Verdana" w:cs="Calibri" w:eastAsiaTheme="majorEastAsia"/>
                <w:color w:val="000000"/>
                <w:sz w:val="20"/>
                <w:szCs w:val="20"/>
              </w:rPr>
              <w:t> </w:t>
            </w:r>
            <w:r w:rsidRPr="000446C8">
              <w:rPr>
                <w:rStyle w:val="normaltextrun"/>
                <w:rFonts w:ascii="Verdana" w:hAnsi="Verdana" w:cs="Calibri" w:eastAsiaTheme="majorEastAsia"/>
                <w:color w:val="000000"/>
                <w:sz w:val="20"/>
                <w:szCs w:val="20"/>
              </w:rPr>
              <w:t>MijnHerstel</w:t>
            </w:r>
            <w:r w:rsidRPr="000446C8">
              <w:rPr>
                <w:rStyle w:val="apple-converted-space"/>
                <w:rFonts w:ascii="Verdana" w:hAnsi="Verdana" w:cs="Calibri" w:eastAsiaTheme="majorEastAsia"/>
                <w:color w:val="000000"/>
                <w:sz w:val="20"/>
                <w:szCs w:val="20"/>
              </w:rPr>
              <w:t> </w:t>
            </w:r>
            <w:r w:rsidRPr="000446C8">
              <w:rPr>
                <w:rStyle w:val="normaltextrun"/>
                <w:rFonts w:ascii="Verdana" w:hAnsi="Verdana" w:cs="Calibri" w:eastAsiaTheme="majorEastAsia"/>
                <w:color w:val="000000"/>
                <w:sz w:val="20"/>
                <w:szCs w:val="20"/>
              </w:rPr>
              <w:t>route?</w:t>
            </w:r>
            <w:r w:rsidR="00776D14">
              <w:rPr>
                <w:rStyle w:val="normaltextrun"/>
                <w:rFonts w:ascii="Verdana" w:hAnsi="Verdana" w:cs="Calibri" w:eastAsiaTheme="majorEastAsia"/>
                <w:color w:val="000000"/>
                <w:sz w:val="20"/>
                <w:szCs w:val="20"/>
              </w:rPr>
              <w:t xml:space="preserve"> </w:t>
            </w:r>
            <w:r w:rsidRPr="000446C8">
              <w:rPr>
                <w:rStyle w:val="normaltextrun"/>
                <w:rFonts w:ascii="Verdana" w:hAnsi="Verdana" w:cs="Calibri" w:eastAsiaTheme="majorEastAsia"/>
                <w:color w:val="000000"/>
                <w:sz w:val="20"/>
                <w:szCs w:val="20"/>
              </w:rPr>
              <w:t>Zijn er signalen dat hier zaken verkeerd lopen?</w:t>
            </w:r>
            <w:r w:rsidRPr="000446C8">
              <w:rPr>
                <w:rStyle w:val="eop"/>
                <w:rFonts w:ascii="Verdana" w:hAnsi="Verdana" w:cs="Calibri" w:eastAsiaTheme="majorEastAsia"/>
                <w:color w:val="000000"/>
                <w:sz w:val="20"/>
                <w:szCs w:val="20"/>
              </w:rPr>
              <w:t> </w:t>
            </w:r>
            <w:r w:rsidRPr="000446C8">
              <w:rPr>
                <w:rStyle w:val="normaltextrun"/>
                <w:rFonts w:ascii="Verdana" w:hAnsi="Verdana" w:cs="Calibri" w:eastAsiaTheme="majorEastAsia"/>
                <w:color w:val="000000"/>
                <w:sz w:val="20"/>
                <w:szCs w:val="20"/>
              </w:rPr>
              <w:t>Welke opties hebben ondernemers voor eventuele rechtsbijstand? Krijgen ondernemers dezelfde mogelijkheden geboden als niet</w:t>
            </w:r>
            <w:r w:rsidR="004B01B0">
              <w:rPr>
                <w:rStyle w:val="normaltextrun"/>
                <w:rFonts w:ascii="Verdana" w:hAnsi="Verdana" w:cs="Calibri" w:eastAsiaTheme="majorEastAsia"/>
                <w:color w:val="000000"/>
                <w:sz w:val="20"/>
                <w:szCs w:val="20"/>
              </w:rPr>
              <w:t>-</w:t>
            </w:r>
            <w:r w:rsidRPr="000446C8">
              <w:rPr>
                <w:rStyle w:val="normaltextrun"/>
                <w:rFonts w:ascii="Verdana" w:hAnsi="Verdana" w:cs="Calibri" w:eastAsiaTheme="majorEastAsia"/>
                <w:color w:val="000000"/>
                <w:sz w:val="20"/>
                <w:szCs w:val="20"/>
              </w:rPr>
              <w:t xml:space="preserve">ondernemers? Hoeveel ouders gaan </w:t>
            </w:r>
            <w:r w:rsidR="00532A2A">
              <w:rPr>
                <w:rStyle w:val="normaltextrun"/>
                <w:rFonts w:ascii="Verdana" w:hAnsi="Verdana" w:cs="Calibri" w:eastAsiaTheme="majorEastAsia"/>
                <w:color w:val="000000"/>
                <w:sz w:val="20"/>
                <w:szCs w:val="20"/>
              </w:rPr>
              <w:t xml:space="preserve">naar verwachting van de </w:t>
            </w:r>
            <w:r w:rsidR="004B01B0">
              <w:rPr>
                <w:rStyle w:val="normaltextrun"/>
                <w:rFonts w:ascii="Verdana" w:hAnsi="Verdana" w:cs="Calibri" w:eastAsiaTheme="majorEastAsia"/>
                <w:color w:val="000000"/>
                <w:sz w:val="20"/>
                <w:szCs w:val="20"/>
              </w:rPr>
              <w:t>staatssecretaris</w:t>
            </w:r>
            <w:r w:rsidR="00532A2A">
              <w:rPr>
                <w:rStyle w:val="normaltextrun"/>
                <w:rFonts w:ascii="Verdana" w:hAnsi="Verdana" w:cs="Calibri" w:eastAsiaTheme="majorEastAsia"/>
                <w:color w:val="000000"/>
                <w:sz w:val="20"/>
                <w:szCs w:val="20"/>
              </w:rPr>
              <w:t xml:space="preserve"> </w:t>
            </w:r>
            <w:r w:rsidRPr="000446C8">
              <w:rPr>
                <w:rStyle w:val="normaltextrun"/>
                <w:rFonts w:ascii="Verdana" w:hAnsi="Verdana" w:cs="Calibri" w:eastAsiaTheme="majorEastAsia"/>
                <w:color w:val="000000"/>
                <w:sz w:val="20"/>
                <w:szCs w:val="20"/>
              </w:rPr>
              <w:t>nog de keuze maken tussen</w:t>
            </w:r>
            <w:r w:rsidRPr="000446C8">
              <w:rPr>
                <w:rStyle w:val="apple-converted-space"/>
                <w:rFonts w:ascii="Verdana" w:hAnsi="Verdana" w:cs="Calibri" w:eastAsiaTheme="majorEastAsia"/>
                <w:color w:val="000000"/>
                <w:sz w:val="20"/>
                <w:szCs w:val="20"/>
              </w:rPr>
              <w:t> </w:t>
            </w:r>
            <w:r w:rsidRPr="000446C8">
              <w:rPr>
                <w:rStyle w:val="normaltextrun"/>
                <w:rFonts w:ascii="Verdana" w:hAnsi="Verdana" w:cs="Calibri" w:eastAsiaTheme="majorEastAsia"/>
                <w:color w:val="000000"/>
                <w:sz w:val="20"/>
                <w:szCs w:val="20"/>
              </w:rPr>
              <w:t>MijnHerstel</w:t>
            </w:r>
            <w:r w:rsidRPr="000446C8">
              <w:rPr>
                <w:rStyle w:val="apple-converted-space"/>
                <w:rFonts w:ascii="Verdana" w:hAnsi="Verdana" w:cs="Calibri" w:eastAsiaTheme="majorEastAsia"/>
                <w:color w:val="000000"/>
                <w:sz w:val="20"/>
                <w:szCs w:val="20"/>
              </w:rPr>
              <w:t> </w:t>
            </w:r>
            <w:r w:rsidRPr="000446C8">
              <w:rPr>
                <w:rStyle w:val="normaltextrun"/>
                <w:rFonts w:ascii="Verdana" w:hAnsi="Verdana" w:cs="Calibri" w:eastAsiaTheme="majorEastAsia"/>
                <w:color w:val="000000"/>
                <w:sz w:val="20"/>
                <w:szCs w:val="20"/>
              </w:rPr>
              <w:t>en SGH? </w:t>
            </w:r>
            <w:r w:rsidRPr="000446C8">
              <w:rPr>
                <w:rStyle w:val="eop"/>
                <w:rFonts w:ascii="Verdana" w:hAnsi="Verdana" w:cs="Calibri" w:eastAsiaTheme="majorEastAsia"/>
                <w:color w:val="000000"/>
                <w:sz w:val="20"/>
                <w:szCs w:val="20"/>
              </w:rPr>
              <w:t> </w:t>
            </w:r>
          </w:p>
          <w:p w:rsidRPr="000446C8" w:rsidR="00C92AEF" w:rsidP="00C92AEF" w:rsidRDefault="00C92AEF" w14:paraId="5CC76141" w14:textId="77777777">
            <w:pPr>
              <w:pStyle w:val="paragraph"/>
              <w:spacing w:before="0" w:beforeAutospacing="0" w:after="0" w:afterAutospacing="0"/>
              <w:textAlignment w:val="baseline"/>
              <w:rPr>
                <w:rFonts w:ascii="Verdana" w:hAnsi="Verdana" w:cs="Segoe UI"/>
                <w:sz w:val="20"/>
                <w:szCs w:val="20"/>
              </w:rPr>
            </w:pPr>
            <w:r w:rsidRPr="000446C8">
              <w:rPr>
                <w:rStyle w:val="eop"/>
                <w:rFonts w:ascii="Verdana" w:hAnsi="Verdana" w:cs="Calibri" w:eastAsiaTheme="majorEastAsia"/>
                <w:sz w:val="20"/>
                <w:szCs w:val="20"/>
              </w:rPr>
              <w:t> </w:t>
            </w:r>
          </w:p>
          <w:p w:rsidRPr="009F1821" w:rsidR="00C92AEF" w:rsidP="009F1821" w:rsidRDefault="00C92AEF" w14:paraId="0432BD8C" w14:textId="01AB851F">
            <w:pPr>
              <w:pStyle w:val="paragraph"/>
              <w:spacing w:before="0" w:beforeAutospacing="0" w:after="0" w:afterAutospacing="0"/>
              <w:textAlignment w:val="baseline"/>
              <w:rPr>
                <w:rFonts w:ascii="Verdana" w:hAnsi="Verdana" w:cs="Segoe UI"/>
                <w:sz w:val="20"/>
                <w:szCs w:val="20"/>
              </w:rPr>
            </w:pPr>
            <w:r w:rsidRPr="000446C8">
              <w:rPr>
                <w:rStyle w:val="normaltextrun"/>
                <w:rFonts w:ascii="Verdana" w:hAnsi="Verdana" w:cs="Calibri" w:eastAsiaTheme="majorEastAsia"/>
                <w:color w:val="000000"/>
                <w:sz w:val="20"/>
                <w:szCs w:val="20"/>
              </w:rPr>
              <w:t>De</w:t>
            </w:r>
            <w:r w:rsidR="009F1821">
              <w:rPr>
                <w:rStyle w:val="normaltextrun"/>
                <w:rFonts w:ascii="Verdana" w:hAnsi="Verdana" w:cs="Calibri" w:eastAsiaTheme="majorEastAsia"/>
                <w:color w:val="000000"/>
                <w:sz w:val="20"/>
                <w:szCs w:val="20"/>
              </w:rPr>
              <w:t>ze</w:t>
            </w:r>
            <w:r w:rsidRPr="000446C8">
              <w:rPr>
                <w:rStyle w:val="normaltextrun"/>
                <w:rFonts w:ascii="Verdana" w:hAnsi="Verdana" w:cs="Calibri" w:eastAsiaTheme="majorEastAsia"/>
                <w:color w:val="000000"/>
                <w:sz w:val="20"/>
                <w:szCs w:val="20"/>
              </w:rPr>
              <w:t xml:space="preserve"> leden constateren dat met name het afwikkelen van de bezwaren een tijdrovend proces is en blijft. Het totaal aantal openstaande bezwaren is in de 21e voortgangsrapportage niet afgenomen ten opzichte van de 20e voortgangsrapportage. Klopt het dat de opening van de route</w:t>
            </w:r>
            <w:r w:rsidRPr="000446C8">
              <w:rPr>
                <w:rStyle w:val="apple-converted-space"/>
                <w:rFonts w:ascii="Verdana" w:hAnsi="Verdana" w:cs="Calibri" w:eastAsiaTheme="majorEastAsia"/>
                <w:color w:val="000000"/>
                <w:sz w:val="20"/>
                <w:szCs w:val="20"/>
              </w:rPr>
              <w:t> </w:t>
            </w:r>
            <w:r w:rsidRPr="000446C8">
              <w:rPr>
                <w:rStyle w:val="normaltextrun"/>
                <w:rFonts w:ascii="Verdana" w:hAnsi="Verdana" w:cs="Calibri" w:eastAsiaTheme="majorEastAsia"/>
                <w:color w:val="000000"/>
                <w:sz w:val="20"/>
                <w:szCs w:val="20"/>
              </w:rPr>
              <w:t>MijnHerstel</w:t>
            </w:r>
            <w:r w:rsidRPr="000446C8">
              <w:rPr>
                <w:rStyle w:val="apple-converted-space"/>
                <w:rFonts w:ascii="Verdana" w:hAnsi="Verdana" w:cs="Calibri" w:eastAsiaTheme="majorEastAsia"/>
                <w:color w:val="000000"/>
                <w:sz w:val="20"/>
                <w:szCs w:val="20"/>
              </w:rPr>
              <w:t> </w:t>
            </w:r>
            <w:r w:rsidRPr="000446C8">
              <w:rPr>
                <w:rStyle w:val="normaltextrun"/>
                <w:rFonts w:ascii="Verdana" w:hAnsi="Verdana" w:cs="Calibri" w:eastAsiaTheme="majorEastAsia"/>
                <w:color w:val="000000"/>
                <w:sz w:val="20"/>
                <w:szCs w:val="20"/>
              </w:rPr>
              <w:t>ook is bedoeld om het aantal bezwaren te doen afnemen?</w:t>
            </w:r>
            <w:r w:rsidRPr="000446C8">
              <w:rPr>
                <w:rStyle w:val="eop"/>
                <w:rFonts w:ascii="Verdana" w:hAnsi="Verdana" w:cs="Calibri" w:eastAsiaTheme="majorEastAsia"/>
                <w:color w:val="000000"/>
                <w:sz w:val="20"/>
                <w:szCs w:val="20"/>
              </w:rPr>
              <w:t> </w:t>
            </w:r>
          </w:p>
          <w:p w:rsidRPr="000446C8" w:rsidR="00C92AEF" w:rsidP="009F1821" w:rsidRDefault="00C92AEF" w14:paraId="0DA4DC3E" w14:textId="000C6239">
            <w:pPr>
              <w:pStyle w:val="paragraph"/>
              <w:spacing w:before="0" w:beforeAutospacing="0" w:after="0" w:afterAutospacing="0"/>
              <w:textAlignment w:val="baseline"/>
              <w:rPr>
                <w:rFonts w:ascii="Verdana" w:hAnsi="Verdana" w:cs="Calibri"/>
                <w:sz w:val="20"/>
                <w:szCs w:val="20"/>
              </w:rPr>
            </w:pPr>
            <w:r w:rsidRPr="000446C8">
              <w:rPr>
                <w:rStyle w:val="normaltextrun"/>
                <w:rFonts w:ascii="Verdana" w:hAnsi="Verdana" w:cs="Calibri" w:eastAsiaTheme="majorEastAsia"/>
                <w:color w:val="000000"/>
                <w:sz w:val="20"/>
                <w:szCs w:val="20"/>
              </w:rPr>
              <w:t xml:space="preserve">De meeste bezwaren treffen de Integrale beoordeling, </w:t>
            </w:r>
            <w:r w:rsidR="009F1821">
              <w:rPr>
                <w:rStyle w:val="normaltextrun"/>
                <w:rFonts w:ascii="Verdana" w:hAnsi="Verdana" w:cs="Calibri" w:eastAsiaTheme="majorEastAsia"/>
                <w:color w:val="000000"/>
                <w:sz w:val="20"/>
                <w:szCs w:val="20"/>
              </w:rPr>
              <w:t>constateren deze leden. I</w:t>
            </w:r>
            <w:r w:rsidRPr="000446C8">
              <w:rPr>
                <w:rStyle w:val="normaltextrun"/>
                <w:rFonts w:ascii="Verdana" w:hAnsi="Verdana" w:cs="Calibri" w:eastAsiaTheme="majorEastAsia"/>
                <w:color w:val="000000"/>
                <w:sz w:val="20"/>
                <w:szCs w:val="20"/>
              </w:rPr>
              <w:t>n hoeveel gevallen gaat het nog steeds om bezwaren tegen de status van niet gedupeerde?</w:t>
            </w:r>
            <w:r w:rsidR="009F1821">
              <w:t xml:space="preserve"> </w:t>
            </w:r>
            <w:r w:rsidRPr="000446C8">
              <w:rPr>
                <w:rStyle w:val="normaltextrun"/>
                <w:rFonts w:ascii="Verdana" w:hAnsi="Verdana" w:cs="Calibri" w:eastAsiaTheme="majorEastAsia"/>
                <w:color w:val="000000"/>
                <w:sz w:val="20"/>
                <w:szCs w:val="20"/>
              </w:rPr>
              <w:t>In hoeveel gevallen gaat het om bezwaren tegen de hoogte van de</w:t>
            </w:r>
            <w:r w:rsidRPr="000446C8">
              <w:rPr>
                <w:rStyle w:val="apple-converted-space"/>
                <w:rFonts w:ascii="Verdana" w:hAnsi="Verdana" w:cs="Calibri" w:eastAsiaTheme="majorEastAsia"/>
                <w:color w:val="000000"/>
                <w:sz w:val="20"/>
                <w:szCs w:val="20"/>
              </w:rPr>
              <w:t> </w:t>
            </w:r>
            <w:r w:rsidRPr="000446C8">
              <w:rPr>
                <w:rStyle w:val="normaltextrun"/>
                <w:rFonts w:ascii="Verdana" w:hAnsi="Verdana" w:cs="Calibri" w:eastAsiaTheme="majorEastAsia"/>
                <w:color w:val="000000"/>
                <w:sz w:val="20"/>
                <w:szCs w:val="20"/>
              </w:rPr>
              <w:t>financiele</w:t>
            </w:r>
            <w:r w:rsidRPr="000446C8">
              <w:rPr>
                <w:rStyle w:val="apple-converted-space"/>
                <w:rFonts w:ascii="Verdana" w:hAnsi="Verdana" w:cs="Calibri" w:eastAsiaTheme="majorEastAsia"/>
                <w:color w:val="000000"/>
                <w:sz w:val="20"/>
                <w:szCs w:val="20"/>
              </w:rPr>
              <w:t> </w:t>
            </w:r>
            <w:r w:rsidRPr="000446C8">
              <w:rPr>
                <w:rStyle w:val="normaltextrun"/>
                <w:rFonts w:ascii="Verdana" w:hAnsi="Verdana" w:cs="Calibri" w:eastAsiaTheme="majorEastAsia"/>
                <w:color w:val="000000"/>
                <w:sz w:val="20"/>
                <w:szCs w:val="20"/>
              </w:rPr>
              <w:t>compensatie? </w:t>
            </w:r>
            <w:r w:rsidRPr="000446C8">
              <w:rPr>
                <w:rStyle w:val="eop"/>
                <w:rFonts w:ascii="Verdana" w:hAnsi="Verdana" w:cs="Calibri" w:eastAsiaTheme="majorEastAsia"/>
                <w:color w:val="000000"/>
                <w:sz w:val="20"/>
                <w:szCs w:val="20"/>
              </w:rPr>
              <w:t> </w:t>
            </w:r>
            <w:r w:rsidRPr="000446C8">
              <w:rPr>
                <w:rStyle w:val="normaltextrun"/>
                <w:rFonts w:ascii="Verdana" w:hAnsi="Verdana" w:cs="Calibri" w:eastAsiaTheme="majorEastAsia"/>
                <w:color w:val="000000"/>
                <w:sz w:val="20"/>
                <w:szCs w:val="20"/>
              </w:rPr>
              <w:t>Hoeveel tijdwinst bij de afwikkeling van bezwaren verwacht de staatssecretaris te kunnen boeken door het hanteren van</w:t>
            </w:r>
            <w:r w:rsidRPr="000446C8">
              <w:rPr>
                <w:rStyle w:val="apple-converted-space"/>
                <w:rFonts w:ascii="Verdana" w:hAnsi="Verdana" w:cs="Calibri" w:eastAsiaTheme="majorEastAsia"/>
                <w:color w:val="000000"/>
                <w:sz w:val="20"/>
                <w:szCs w:val="20"/>
              </w:rPr>
              <w:t> </w:t>
            </w:r>
            <w:r w:rsidRPr="000446C8">
              <w:rPr>
                <w:rStyle w:val="normaltextrun"/>
                <w:rFonts w:ascii="Verdana" w:hAnsi="Verdana" w:cs="Calibri" w:eastAsiaTheme="majorEastAsia"/>
                <w:color w:val="000000"/>
                <w:sz w:val="20"/>
                <w:szCs w:val="20"/>
              </w:rPr>
              <w:t xml:space="preserve">het nieuwe schadekader met </w:t>
            </w:r>
            <w:r w:rsidR="009F1821">
              <w:rPr>
                <w:rStyle w:val="normaltextrun"/>
                <w:rFonts w:ascii="Verdana" w:hAnsi="Verdana" w:cs="Calibri" w:eastAsiaTheme="majorEastAsia"/>
                <w:color w:val="000000"/>
                <w:sz w:val="20"/>
                <w:szCs w:val="20"/>
              </w:rPr>
              <w:t>twee</w:t>
            </w:r>
            <w:r w:rsidRPr="000446C8">
              <w:rPr>
                <w:rStyle w:val="normaltextrun"/>
                <w:rFonts w:ascii="Verdana" w:hAnsi="Verdana" w:cs="Calibri" w:eastAsiaTheme="majorEastAsia"/>
                <w:color w:val="000000"/>
                <w:sz w:val="20"/>
                <w:szCs w:val="20"/>
              </w:rPr>
              <w:t xml:space="preserve"> routes?</w:t>
            </w:r>
            <w:r w:rsidRPr="000446C8">
              <w:rPr>
                <w:rStyle w:val="apple-converted-space"/>
                <w:rFonts w:ascii="Verdana" w:hAnsi="Verdana" w:cs="Calibri" w:eastAsiaTheme="majorEastAsia"/>
                <w:color w:val="000000"/>
                <w:sz w:val="20"/>
                <w:szCs w:val="20"/>
              </w:rPr>
              <w:t> </w:t>
            </w:r>
            <w:r w:rsidRPr="000446C8">
              <w:rPr>
                <w:rStyle w:val="normaltextrun"/>
                <w:rFonts w:ascii="Verdana" w:hAnsi="Verdana" w:cs="Calibri" w:eastAsiaTheme="majorEastAsia"/>
                <w:color w:val="000000"/>
                <w:sz w:val="20"/>
                <w:szCs w:val="20"/>
              </w:rPr>
              <w:t>Bij</w:t>
            </w:r>
            <w:r w:rsidRPr="000446C8">
              <w:rPr>
                <w:rStyle w:val="apple-converted-space"/>
                <w:rFonts w:ascii="Verdana" w:hAnsi="Verdana" w:cs="Calibri" w:eastAsiaTheme="majorEastAsia"/>
                <w:color w:val="000000"/>
                <w:sz w:val="20"/>
                <w:szCs w:val="20"/>
              </w:rPr>
              <w:t> </w:t>
            </w:r>
            <w:r w:rsidRPr="000446C8">
              <w:rPr>
                <w:rStyle w:val="normaltextrun"/>
                <w:rFonts w:ascii="Verdana" w:hAnsi="Verdana" w:cs="Calibri" w:eastAsiaTheme="majorEastAsia"/>
                <w:color w:val="000000"/>
                <w:sz w:val="20"/>
                <w:szCs w:val="20"/>
              </w:rPr>
              <w:t xml:space="preserve">welk type bezwaren kan de meeste tijdwinst </w:t>
            </w:r>
            <w:r w:rsidR="009F1821">
              <w:rPr>
                <w:rStyle w:val="normaltextrun"/>
                <w:rFonts w:ascii="Verdana" w:hAnsi="Verdana" w:cs="Calibri" w:eastAsiaTheme="majorEastAsia"/>
                <w:color w:val="000000"/>
                <w:sz w:val="20"/>
                <w:szCs w:val="20"/>
              </w:rPr>
              <w:t>worden b</w:t>
            </w:r>
            <w:r w:rsidRPr="000446C8">
              <w:rPr>
                <w:rStyle w:val="normaltextrun"/>
                <w:rFonts w:ascii="Verdana" w:hAnsi="Verdana" w:cs="Calibri" w:eastAsiaTheme="majorEastAsia"/>
                <w:color w:val="000000"/>
                <w:sz w:val="20"/>
                <w:szCs w:val="20"/>
              </w:rPr>
              <w:t>ehaald? </w:t>
            </w:r>
            <w:r w:rsidRPr="000446C8">
              <w:rPr>
                <w:rStyle w:val="eop"/>
                <w:rFonts w:ascii="Verdana" w:hAnsi="Verdana" w:cs="Calibri" w:eastAsiaTheme="majorEastAsia"/>
                <w:color w:val="000000"/>
                <w:sz w:val="20"/>
                <w:szCs w:val="20"/>
              </w:rPr>
              <w:t> </w:t>
            </w:r>
          </w:p>
          <w:p w:rsidRPr="000446C8" w:rsidR="00C92AEF" w:rsidP="00C92AEF" w:rsidRDefault="00C92AEF" w14:paraId="08A1FB03" w14:textId="77777777">
            <w:pPr>
              <w:pStyle w:val="paragraph"/>
              <w:spacing w:before="0" w:beforeAutospacing="0" w:after="0" w:afterAutospacing="0"/>
              <w:textAlignment w:val="baseline"/>
              <w:rPr>
                <w:rFonts w:ascii="Verdana" w:hAnsi="Verdana" w:cs="Segoe UI"/>
                <w:sz w:val="20"/>
                <w:szCs w:val="20"/>
              </w:rPr>
            </w:pPr>
            <w:r w:rsidRPr="000446C8">
              <w:rPr>
                <w:rStyle w:val="eop"/>
                <w:rFonts w:ascii="Verdana" w:hAnsi="Verdana" w:cs="Calibri" w:eastAsiaTheme="majorEastAsia"/>
                <w:sz w:val="20"/>
                <w:szCs w:val="20"/>
              </w:rPr>
              <w:t> </w:t>
            </w:r>
          </w:p>
          <w:p w:rsidRPr="009F1821" w:rsidR="00C92AEF" w:rsidP="009F1821" w:rsidRDefault="00C92AEF" w14:paraId="4AD1EBA1" w14:textId="406AA78A">
            <w:pPr>
              <w:pStyle w:val="paragraph"/>
              <w:spacing w:before="0" w:beforeAutospacing="0" w:after="0" w:afterAutospacing="0"/>
              <w:textAlignment w:val="baseline"/>
              <w:rPr>
                <w:rFonts w:ascii="Verdana" w:hAnsi="Verdana" w:cs="Segoe UI"/>
                <w:sz w:val="20"/>
                <w:szCs w:val="20"/>
              </w:rPr>
            </w:pPr>
            <w:r w:rsidRPr="000446C8">
              <w:rPr>
                <w:rStyle w:val="normaltextrun"/>
                <w:rFonts w:ascii="Verdana" w:hAnsi="Verdana" w:cs="Calibri" w:eastAsiaTheme="majorEastAsia"/>
                <w:color w:val="000000"/>
                <w:sz w:val="20"/>
                <w:szCs w:val="20"/>
              </w:rPr>
              <w:t>Tot slot hebben de leden nog een vraag over de</w:t>
            </w:r>
            <w:r w:rsidRPr="000446C8">
              <w:rPr>
                <w:rStyle w:val="apple-converted-space"/>
                <w:rFonts w:ascii="Verdana" w:hAnsi="Verdana" w:cs="Calibri" w:eastAsiaTheme="majorEastAsia"/>
                <w:color w:val="000000"/>
                <w:sz w:val="20"/>
                <w:szCs w:val="20"/>
              </w:rPr>
              <w:t> </w:t>
            </w:r>
            <w:r w:rsidRPr="000446C8">
              <w:rPr>
                <w:rStyle w:val="normaltextrun"/>
                <w:rFonts w:ascii="Verdana" w:hAnsi="Verdana" w:cs="Calibri" w:eastAsiaTheme="majorEastAsia"/>
                <w:color w:val="000000"/>
                <w:sz w:val="20"/>
                <w:szCs w:val="20"/>
              </w:rPr>
              <w:t>Divosa</w:t>
            </w:r>
            <w:r w:rsidR="009F1821">
              <w:rPr>
                <w:rStyle w:val="apple-converted-space"/>
                <w:rFonts w:eastAsiaTheme="majorEastAsia"/>
              </w:rPr>
              <w:t>-</w:t>
            </w:r>
            <w:r w:rsidRPr="000446C8">
              <w:rPr>
                <w:rStyle w:val="normaltextrun"/>
                <w:rFonts w:ascii="Verdana" w:hAnsi="Verdana" w:cs="Calibri" w:eastAsiaTheme="majorEastAsia"/>
                <w:color w:val="000000"/>
                <w:sz w:val="20"/>
                <w:szCs w:val="20"/>
              </w:rPr>
              <w:t>enquete</w:t>
            </w:r>
            <w:r w:rsidRPr="000446C8">
              <w:rPr>
                <w:rStyle w:val="apple-converted-space"/>
                <w:rFonts w:ascii="Verdana" w:hAnsi="Verdana" w:cs="Calibri" w:eastAsiaTheme="majorEastAsia"/>
                <w:color w:val="000000"/>
                <w:sz w:val="20"/>
                <w:szCs w:val="20"/>
              </w:rPr>
              <w:t> </w:t>
            </w:r>
            <w:r w:rsidRPr="000446C8">
              <w:rPr>
                <w:rStyle w:val="normaltextrun"/>
                <w:rFonts w:ascii="Verdana" w:hAnsi="Verdana" w:cs="Calibri" w:eastAsiaTheme="majorEastAsia"/>
                <w:color w:val="000000"/>
                <w:sz w:val="20"/>
                <w:szCs w:val="20"/>
              </w:rPr>
              <w:t>onder gemeenten over de rol van gemeenten in de hersteloperatie. Deze</w:t>
            </w:r>
            <w:r w:rsidRPr="000446C8">
              <w:rPr>
                <w:rStyle w:val="apple-converted-space"/>
                <w:rFonts w:ascii="Verdana" w:hAnsi="Verdana" w:cs="Calibri" w:eastAsiaTheme="majorEastAsia"/>
                <w:color w:val="000000"/>
                <w:sz w:val="20"/>
                <w:szCs w:val="20"/>
              </w:rPr>
              <w:t> </w:t>
            </w:r>
            <w:r w:rsidRPr="000446C8">
              <w:rPr>
                <w:rStyle w:val="normaltextrun"/>
                <w:rFonts w:ascii="Verdana" w:hAnsi="Verdana" w:cs="Calibri" w:eastAsiaTheme="majorEastAsia"/>
                <w:color w:val="000000"/>
                <w:sz w:val="20"/>
                <w:szCs w:val="20"/>
              </w:rPr>
              <w:t>enquête</w:t>
            </w:r>
            <w:r w:rsidRPr="000446C8">
              <w:rPr>
                <w:rStyle w:val="apple-converted-space"/>
                <w:rFonts w:ascii="Verdana" w:hAnsi="Verdana" w:cs="Calibri" w:eastAsiaTheme="majorEastAsia"/>
                <w:color w:val="000000"/>
                <w:sz w:val="20"/>
                <w:szCs w:val="20"/>
              </w:rPr>
              <w:t> </w:t>
            </w:r>
            <w:r w:rsidRPr="000446C8">
              <w:rPr>
                <w:rStyle w:val="normaltextrun"/>
                <w:rFonts w:ascii="Verdana" w:hAnsi="Verdana" w:cs="Calibri" w:eastAsiaTheme="majorEastAsia"/>
                <w:color w:val="000000"/>
                <w:sz w:val="20"/>
                <w:szCs w:val="20"/>
              </w:rPr>
              <w:t>is door 76 gemeenten ingevuld.</w:t>
            </w:r>
            <w:r w:rsidRPr="000446C8">
              <w:rPr>
                <w:rStyle w:val="apple-converted-space"/>
                <w:rFonts w:ascii="Verdana" w:hAnsi="Verdana" w:cs="Calibri" w:eastAsiaTheme="majorEastAsia"/>
                <w:color w:val="000000"/>
                <w:sz w:val="20"/>
                <w:szCs w:val="20"/>
              </w:rPr>
              <w:t> </w:t>
            </w:r>
            <w:r w:rsidRPr="000446C8">
              <w:rPr>
                <w:rStyle w:val="normaltextrun"/>
                <w:rFonts w:ascii="Verdana" w:hAnsi="Verdana" w:cs="Calibri" w:eastAsiaTheme="majorEastAsia"/>
                <w:color w:val="000000"/>
                <w:sz w:val="20"/>
                <w:szCs w:val="20"/>
              </w:rPr>
              <w:t>Daaruit blijkt dat 74</w:t>
            </w:r>
            <w:r w:rsidR="009F1821">
              <w:rPr>
                <w:rStyle w:val="normaltextrun"/>
                <w:rFonts w:ascii="Verdana" w:hAnsi="Verdana" w:cs="Calibri" w:eastAsiaTheme="majorEastAsia"/>
                <w:color w:val="000000"/>
                <w:sz w:val="20"/>
                <w:szCs w:val="20"/>
              </w:rPr>
              <w:t xml:space="preserve"> procent</w:t>
            </w:r>
            <w:r w:rsidRPr="000446C8">
              <w:rPr>
                <w:rStyle w:val="normaltextrun"/>
                <w:rFonts w:ascii="Verdana" w:hAnsi="Verdana" w:cs="Calibri" w:eastAsiaTheme="majorEastAsia"/>
                <w:color w:val="000000"/>
                <w:sz w:val="20"/>
                <w:szCs w:val="20"/>
              </w:rPr>
              <w:t xml:space="preserve"> van de deelnemende gemeenten aan de</w:t>
            </w:r>
            <w:r w:rsidRPr="000446C8">
              <w:rPr>
                <w:rStyle w:val="apple-converted-space"/>
                <w:rFonts w:ascii="Verdana" w:hAnsi="Verdana" w:cs="Calibri" w:eastAsiaTheme="majorEastAsia"/>
                <w:color w:val="000000"/>
                <w:sz w:val="20"/>
                <w:szCs w:val="20"/>
              </w:rPr>
              <w:t> </w:t>
            </w:r>
            <w:r w:rsidRPr="000446C8">
              <w:rPr>
                <w:rStyle w:val="normaltextrun"/>
                <w:rFonts w:ascii="Verdana" w:hAnsi="Verdana" w:cs="Calibri" w:eastAsiaTheme="majorEastAsia"/>
                <w:color w:val="000000"/>
                <w:sz w:val="20"/>
                <w:szCs w:val="20"/>
              </w:rPr>
              <w:t>Divosa-enquête momenteel in staat is om alle benodigde vormen van brede ondersteuning te verlenen.</w:t>
            </w:r>
            <w:r w:rsidRPr="000446C8">
              <w:rPr>
                <w:rStyle w:val="eop"/>
                <w:rFonts w:ascii="Verdana" w:hAnsi="Verdana" w:cs="Calibri" w:eastAsiaTheme="majorEastAsia"/>
                <w:color w:val="000000"/>
                <w:sz w:val="20"/>
                <w:szCs w:val="20"/>
              </w:rPr>
              <w:t> </w:t>
            </w:r>
            <w:r w:rsidRPr="000446C8">
              <w:rPr>
                <w:rStyle w:val="normaltextrun"/>
                <w:rFonts w:ascii="Verdana" w:hAnsi="Verdana" w:cs="Calibri" w:eastAsiaTheme="majorEastAsia"/>
                <w:color w:val="000000"/>
                <w:sz w:val="20"/>
                <w:szCs w:val="20"/>
              </w:rPr>
              <w:t>Slechts</w:t>
            </w:r>
            <w:r w:rsidRPr="000446C8">
              <w:rPr>
                <w:rStyle w:val="apple-converted-space"/>
                <w:rFonts w:ascii="Verdana" w:hAnsi="Verdana" w:cs="Calibri" w:eastAsiaTheme="majorEastAsia"/>
                <w:color w:val="000000"/>
                <w:sz w:val="20"/>
                <w:szCs w:val="20"/>
              </w:rPr>
              <w:t> </w:t>
            </w:r>
            <w:r w:rsidRPr="000446C8">
              <w:rPr>
                <w:rStyle w:val="normaltextrun"/>
                <w:rFonts w:ascii="Verdana" w:hAnsi="Verdana" w:cs="Calibri" w:eastAsiaTheme="majorEastAsia"/>
                <w:color w:val="000000"/>
                <w:sz w:val="20"/>
                <w:szCs w:val="20"/>
              </w:rPr>
              <w:t>76 gemeenten hebben deelgenomen aan het onderzoek</w:t>
            </w:r>
            <w:r w:rsidR="009F1821">
              <w:rPr>
                <w:rStyle w:val="normaltextrun"/>
                <w:rFonts w:ascii="Verdana" w:hAnsi="Verdana" w:cs="Calibri" w:eastAsiaTheme="majorEastAsia"/>
                <w:color w:val="000000"/>
                <w:sz w:val="20"/>
                <w:szCs w:val="20"/>
              </w:rPr>
              <w:t>, zo constateren deze leden</w:t>
            </w:r>
            <w:r w:rsidRPr="000446C8">
              <w:rPr>
                <w:rStyle w:val="normaltextrun"/>
                <w:rFonts w:ascii="Verdana" w:hAnsi="Verdana" w:cs="Calibri" w:eastAsiaTheme="majorEastAsia"/>
                <w:color w:val="000000"/>
                <w:sz w:val="20"/>
                <w:szCs w:val="20"/>
              </w:rPr>
              <w:t>.</w:t>
            </w:r>
            <w:r w:rsidRPr="000446C8">
              <w:rPr>
                <w:rStyle w:val="apple-converted-space"/>
                <w:rFonts w:ascii="Verdana" w:hAnsi="Verdana" w:cs="Calibri" w:eastAsiaTheme="majorEastAsia"/>
                <w:color w:val="000000"/>
                <w:sz w:val="20"/>
                <w:szCs w:val="20"/>
              </w:rPr>
              <w:t> </w:t>
            </w:r>
            <w:r w:rsidRPr="000446C8">
              <w:rPr>
                <w:rStyle w:val="normaltextrun"/>
                <w:rFonts w:ascii="Verdana" w:hAnsi="Verdana" w:cs="Calibri" w:eastAsiaTheme="majorEastAsia"/>
                <w:color w:val="000000"/>
                <w:sz w:val="20"/>
                <w:szCs w:val="20"/>
              </w:rPr>
              <w:t>Hoe</w:t>
            </w:r>
            <w:r w:rsidRPr="000446C8">
              <w:rPr>
                <w:rStyle w:val="apple-converted-space"/>
                <w:rFonts w:ascii="Verdana" w:hAnsi="Verdana" w:cs="Calibri" w:eastAsiaTheme="majorEastAsia"/>
                <w:color w:val="000000"/>
                <w:sz w:val="20"/>
                <w:szCs w:val="20"/>
              </w:rPr>
              <w:t> </w:t>
            </w:r>
            <w:r w:rsidRPr="000446C8">
              <w:rPr>
                <w:rStyle w:val="normaltextrun"/>
                <w:rFonts w:ascii="Verdana" w:hAnsi="Verdana" w:cs="Calibri" w:eastAsiaTheme="majorEastAsia"/>
                <w:color w:val="000000"/>
                <w:sz w:val="20"/>
                <w:szCs w:val="20"/>
              </w:rPr>
              <w:t>representatief is dit voor de landelijke uitvoering van de Brede Ondersteuning?</w:t>
            </w:r>
            <w:r w:rsidRPr="000446C8">
              <w:rPr>
                <w:rStyle w:val="eop"/>
                <w:rFonts w:ascii="Verdana" w:hAnsi="Verdana" w:cs="Calibri" w:eastAsiaTheme="majorEastAsia"/>
                <w:color w:val="000000"/>
                <w:sz w:val="20"/>
                <w:szCs w:val="20"/>
              </w:rPr>
              <w:t> </w:t>
            </w:r>
          </w:p>
          <w:p w:rsidRPr="00C234B5" w:rsidR="00F474A2" w:rsidP="00C234B5" w:rsidRDefault="00C92AEF" w14:paraId="11D9F6DE" w14:textId="690FCAA2">
            <w:pPr>
              <w:pStyle w:val="paragraph"/>
              <w:spacing w:before="0" w:beforeAutospacing="0" w:after="0" w:afterAutospacing="0"/>
              <w:textAlignment w:val="baseline"/>
              <w:rPr>
                <w:rFonts w:ascii="Verdana" w:hAnsi="Verdana" w:cs="Calibri"/>
                <w:sz w:val="20"/>
                <w:szCs w:val="20"/>
              </w:rPr>
            </w:pPr>
            <w:r w:rsidRPr="000446C8">
              <w:rPr>
                <w:rStyle w:val="normaltextrun"/>
                <w:rFonts w:ascii="Verdana" w:hAnsi="Verdana" w:cs="Calibri" w:eastAsiaTheme="majorEastAsia"/>
                <w:color w:val="000000"/>
                <w:sz w:val="20"/>
                <w:szCs w:val="20"/>
              </w:rPr>
              <w:t>Hoe wordt ervoor gezorgd dat knelpunten in de overige gemeenten ook boven water komen?</w:t>
            </w:r>
          </w:p>
        </w:tc>
      </w:tr>
      <w:tr w:rsidRPr="000446C8" w:rsidR="00F474A2" w14:paraId="11D9F6E2" w14:textId="77777777">
        <w:tc>
          <w:tcPr>
            <w:tcW w:w="3614" w:type="dxa"/>
          </w:tcPr>
          <w:p w:rsidRPr="000446C8" w:rsidR="00F474A2" w:rsidRDefault="00F474A2" w14:paraId="11D9F6E0" w14:textId="77777777">
            <w:pPr>
              <w:rPr>
                <w:rFonts w:ascii="Verdana" w:hAnsi="Verdana"/>
                <w:b/>
                <w:sz w:val="20"/>
              </w:rPr>
            </w:pPr>
          </w:p>
        </w:tc>
        <w:tc>
          <w:tcPr>
            <w:tcW w:w="5596" w:type="dxa"/>
          </w:tcPr>
          <w:p w:rsidRPr="000446C8" w:rsidR="00F474A2" w:rsidP="00DD7360" w:rsidRDefault="00F474A2" w14:paraId="11D9F6E1" w14:textId="2AF13CE6">
            <w:pPr>
              <w:pStyle w:val="Kop1"/>
              <w:rPr>
                <w:rFonts w:ascii="Verdana" w:hAnsi="Verdana"/>
                <w:sz w:val="20"/>
              </w:rPr>
            </w:pPr>
            <w:r w:rsidRPr="000446C8">
              <w:rPr>
                <w:rFonts w:ascii="Verdana" w:hAnsi="Verdana"/>
                <w:sz w:val="20"/>
              </w:rPr>
              <w:t xml:space="preserve">II </w:t>
            </w:r>
            <w:r w:rsidRPr="000446C8">
              <w:rPr>
                <w:rFonts w:ascii="Verdana" w:hAnsi="Verdana"/>
                <w:sz w:val="20"/>
              </w:rPr>
              <w:tab/>
              <w:t xml:space="preserve">Reactie </w:t>
            </w:r>
            <w:r w:rsidRPr="000446C8" w:rsidR="0072564C">
              <w:rPr>
                <w:rFonts w:ascii="Verdana" w:hAnsi="Verdana"/>
                <w:sz w:val="20"/>
              </w:rPr>
              <w:t xml:space="preserve">van de </w:t>
            </w:r>
            <w:r w:rsidRPr="000446C8" w:rsidR="00515408">
              <w:rPr>
                <w:rFonts w:ascii="Verdana" w:hAnsi="Verdana"/>
                <w:sz w:val="20"/>
              </w:rPr>
              <w:t>staatssecretaris</w:t>
            </w:r>
            <w:r w:rsidRPr="000446C8" w:rsidR="00756E39">
              <w:rPr>
                <w:rFonts w:ascii="Verdana" w:hAnsi="Verdana"/>
                <w:sz w:val="20"/>
              </w:rPr>
              <w:t xml:space="preserve"> van Financiën</w:t>
            </w:r>
          </w:p>
        </w:tc>
      </w:tr>
      <w:tr w:rsidRPr="000446C8" w:rsidR="00F474A2" w14:paraId="11D9F6E5" w14:textId="77777777">
        <w:tc>
          <w:tcPr>
            <w:tcW w:w="3614" w:type="dxa"/>
          </w:tcPr>
          <w:p w:rsidRPr="000446C8" w:rsidR="00F474A2" w:rsidRDefault="00F474A2" w14:paraId="11D9F6E3" w14:textId="77777777">
            <w:pPr>
              <w:rPr>
                <w:rFonts w:ascii="Verdana" w:hAnsi="Verdana"/>
                <w:sz w:val="20"/>
              </w:rPr>
            </w:pPr>
          </w:p>
        </w:tc>
        <w:tc>
          <w:tcPr>
            <w:tcW w:w="5596" w:type="dxa"/>
          </w:tcPr>
          <w:p w:rsidRPr="000446C8" w:rsidR="00F474A2" w:rsidRDefault="00F474A2" w14:paraId="11D9F6E4" w14:textId="77777777">
            <w:pPr>
              <w:pStyle w:val="Kop1"/>
              <w:rPr>
                <w:rFonts w:ascii="Verdana" w:hAnsi="Verdana"/>
                <w:b w:val="0"/>
                <w:sz w:val="20"/>
              </w:rPr>
            </w:pPr>
          </w:p>
        </w:tc>
      </w:tr>
      <w:tr w:rsidRPr="000446C8" w:rsidR="00F474A2" w14:paraId="11D9F6E8" w14:textId="77777777">
        <w:tc>
          <w:tcPr>
            <w:tcW w:w="3614" w:type="dxa"/>
          </w:tcPr>
          <w:p w:rsidRPr="000446C8" w:rsidR="00F474A2" w:rsidRDefault="00F474A2" w14:paraId="11D9F6E6" w14:textId="77777777">
            <w:pPr>
              <w:rPr>
                <w:rFonts w:ascii="Verdana" w:hAnsi="Verdana"/>
                <w:sz w:val="20"/>
              </w:rPr>
            </w:pPr>
          </w:p>
        </w:tc>
        <w:tc>
          <w:tcPr>
            <w:tcW w:w="5596" w:type="dxa"/>
          </w:tcPr>
          <w:p w:rsidRPr="000446C8" w:rsidR="00F474A2" w:rsidRDefault="00F474A2" w14:paraId="11D9F6E7" w14:textId="77777777">
            <w:pPr>
              <w:pStyle w:val="Kop1"/>
              <w:rPr>
                <w:rFonts w:ascii="Verdana" w:hAnsi="Verdana"/>
                <w:b w:val="0"/>
                <w:sz w:val="20"/>
              </w:rPr>
            </w:pPr>
          </w:p>
        </w:tc>
      </w:tr>
    </w:tbl>
    <w:p w:rsidRPr="000446C8" w:rsidR="003F75A1" w:rsidRDefault="003F75A1" w14:paraId="11D9F6E9" w14:textId="77777777">
      <w:pPr>
        <w:rPr>
          <w:rFonts w:ascii="Verdana" w:hAnsi="Verdana"/>
          <w:sz w:val="20"/>
        </w:rPr>
      </w:pPr>
    </w:p>
    <w:sectPr w:rsidRPr="000446C8" w:rsidR="003F75A1" w:rsidSect="00645533">
      <w:footerReference w:type="even" r:id="rId12"/>
      <w:footerReference w:type="default" r:id="rId13"/>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68E6A" w14:textId="77777777" w:rsidR="00D33528" w:rsidRDefault="00D33528">
      <w:r>
        <w:separator/>
      </w:r>
    </w:p>
  </w:endnote>
  <w:endnote w:type="continuationSeparator" w:id="0">
    <w:p w14:paraId="71C43CED" w14:textId="77777777" w:rsidR="00D33528" w:rsidRDefault="00D3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F6EE"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1D9F6EF"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F6F0"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11D9F6F1"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5E286" w14:textId="77777777" w:rsidR="00D33528" w:rsidRDefault="00D33528">
      <w:r>
        <w:separator/>
      </w:r>
    </w:p>
  </w:footnote>
  <w:footnote w:type="continuationSeparator" w:id="0">
    <w:p w14:paraId="7363CF3E" w14:textId="77777777" w:rsidR="00D33528" w:rsidRDefault="00D33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56B8"/>
    <w:multiLevelType w:val="multilevel"/>
    <w:tmpl w:val="2520B4B6"/>
    <w:lvl w:ilvl="0">
      <w:start w:val="2"/>
      <w:numFmt w:val="decimal"/>
      <w:lvlText w:val="%1."/>
      <w:lvlJc w:val="left"/>
      <w:pPr>
        <w:ind w:left="408" w:hanging="408"/>
      </w:pPr>
      <w:rPr>
        <w:rFonts w:eastAsiaTheme="majorEastAsia" w:hint="default"/>
      </w:rPr>
    </w:lvl>
    <w:lvl w:ilvl="1">
      <w:start w:val="2"/>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440" w:hanging="144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800" w:hanging="1800"/>
      </w:pPr>
      <w:rPr>
        <w:rFonts w:eastAsiaTheme="majorEastAsia" w:hint="default"/>
      </w:rPr>
    </w:lvl>
    <w:lvl w:ilvl="7">
      <w:start w:val="1"/>
      <w:numFmt w:val="decimal"/>
      <w:lvlText w:val="%1.%2.%3.%4.%5.%6.%7.%8."/>
      <w:lvlJc w:val="left"/>
      <w:pPr>
        <w:ind w:left="2160" w:hanging="2160"/>
      </w:pPr>
      <w:rPr>
        <w:rFonts w:eastAsiaTheme="majorEastAsia" w:hint="default"/>
      </w:rPr>
    </w:lvl>
    <w:lvl w:ilvl="8">
      <w:start w:val="1"/>
      <w:numFmt w:val="decimal"/>
      <w:lvlText w:val="%1.%2.%3.%4.%5.%6.%7.%8.%9."/>
      <w:lvlJc w:val="left"/>
      <w:pPr>
        <w:ind w:left="2160" w:hanging="2160"/>
      </w:pPr>
      <w:rPr>
        <w:rFonts w:eastAsiaTheme="majorEastAsia" w:hint="default"/>
      </w:rPr>
    </w:lvl>
  </w:abstractNum>
  <w:abstractNum w:abstractNumId="1" w15:restartNumberingAfterBreak="0">
    <w:nsid w:val="1A0151C4"/>
    <w:multiLevelType w:val="multilevel"/>
    <w:tmpl w:val="335A4A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D205F6"/>
    <w:multiLevelType w:val="multilevel"/>
    <w:tmpl w:val="11C4D4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A0C0E"/>
    <w:multiLevelType w:val="multilevel"/>
    <w:tmpl w:val="48B2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594F49"/>
    <w:multiLevelType w:val="multilevel"/>
    <w:tmpl w:val="F75A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0474CD"/>
    <w:multiLevelType w:val="multilevel"/>
    <w:tmpl w:val="C71ADC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35EC66DE"/>
    <w:multiLevelType w:val="multilevel"/>
    <w:tmpl w:val="458C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67565B"/>
    <w:multiLevelType w:val="multilevel"/>
    <w:tmpl w:val="5A6A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E8463E"/>
    <w:multiLevelType w:val="multilevel"/>
    <w:tmpl w:val="1EA05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F82AEA"/>
    <w:multiLevelType w:val="multilevel"/>
    <w:tmpl w:val="33AC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9878A4"/>
    <w:multiLevelType w:val="multilevel"/>
    <w:tmpl w:val="010C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8D52B5"/>
    <w:multiLevelType w:val="multilevel"/>
    <w:tmpl w:val="5F2A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B30FFC"/>
    <w:multiLevelType w:val="multilevel"/>
    <w:tmpl w:val="C6D8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5" w15:restartNumberingAfterBreak="0">
    <w:nsid w:val="78D67CB7"/>
    <w:multiLevelType w:val="multilevel"/>
    <w:tmpl w:val="97E8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794C1CB5"/>
    <w:multiLevelType w:val="multilevel"/>
    <w:tmpl w:val="2496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824980072">
    <w:abstractNumId w:val="13"/>
  </w:num>
  <w:num w:numId="2" w16cid:durableId="1825661658">
    <w:abstractNumId w:val="18"/>
  </w:num>
  <w:num w:numId="3" w16cid:durableId="69622751">
    <w:abstractNumId w:val="14"/>
  </w:num>
  <w:num w:numId="4" w16cid:durableId="2094665693">
    <w:abstractNumId w:val="16"/>
  </w:num>
  <w:num w:numId="5" w16cid:durableId="2022734229">
    <w:abstractNumId w:val="8"/>
  </w:num>
  <w:num w:numId="6" w16cid:durableId="1652294996">
    <w:abstractNumId w:val="2"/>
  </w:num>
  <w:num w:numId="7" w16cid:durableId="486015715">
    <w:abstractNumId w:val="1"/>
  </w:num>
  <w:num w:numId="8" w16cid:durableId="1760827716">
    <w:abstractNumId w:val="5"/>
  </w:num>
  <w:num w:numId="9" w16cid:durableId="33120220">
    <w:abstractNumId w:val="7"/>
  </w:num>
  <w:num w:numId="10" w16cid:durableId="713584005">
    <w:abstractNumId w:val="6"/>
  </w:num>
  <w:num w:numId="11" w16cid:durableId="1188985621">
    <w:abstractNumId w:val="10"/>
  </w:num>
  <w:num w:numId="12" w16cid:durableId="2046321912">
    <w:abstractNumId w:val="4"/>
  </w:num>
  <w:num w:numId="13" w16cid:durableId="26224214">
    <w:abstractNumId w:val="9"/>
  </w:num>
  <w:num w:numId="14" w16cid:durableId="377435488">
    <w:abstractNumId w:val="11"/>
  </w:num>
  <w:num w:numId="15" w16cid:durableId="442195416">
    <w:abstractNumId w:val="12"/>
  </w:num>
  <w:num w:numId="16" w16cid:durableId="15742963">
    <w:abstractNumId w:val="17"/>
  </w:num>
  <w:num w:numId="17" w16cid:durableId="688988071">
    <w:abstractNumId w:val="3"/>
  </w:num>
  <w:num w:numId="18" w16cid:durableId="1019818304">
    <w:abstractNumId w:val="15"/>
  </w:num>
  <w:num w:numId="19" w16cid:durableId="779648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318B7"/>
    <w:rsid w:val="000446C8"/>
    <w:rsid w:val="00045A49"/>
    <w:rsid w:val="00052E5C"/>
    <w:rsid w:val="00080190"/>
    <w:rsid w:val="00091EE0"/>
    <w:rsid w:val="00092331"/>
    <w:rsid w:val="000B437A"/>
    <w:rsid w:val="000C714B"/>
    <w:rsid w:val="000D0F44"/>
    <w:rsid w:val="000D5248"/>
    <w:rsid w:val="000D7F4E"/>
    <w:rsid w:val="000E7BDA"/>
    <w:rsid w:val="000F1DD1"/>
    <w:rsid w:val="000F3232"/>
    <w:rsid w:val="000F5370"/>
    <w:rsid w:val="00135AF4"/>
    <w:rsid w:val="001421B2"/>
    <w:rsid w:val="00173096"/>
    <w:rsid w:val="00177814"/>
    <w:rsid w:val="00180FCB"/>
    <w:rsid w:val="001875AC"/>
    <w:rsid w:val="001B66E2"/>
    <w:rsid w:val="001D681E"/>
    <w:rsid w:val="001E4839"/>
    <w:rsid w:val="001F0B0F"/>
    <w:rsid w:val="002008EE"/>
    <w:rsid w:val="0020635C"/>
    <w:rsid w:val="00221609"/>
    <w:rsid w:val="00231E69"/>
    <w:rsid w:val="002356FB"/>
    <w:rsid w:val="00240033"/>
    <w:rsid w:val="00241CA3"/>
    <w:rsid w:val="00251390"/>
    <w:rsid w:val="00272385"/>
    <w:rsid w:val="002752E1"/>
    <w:rsid w:val="002848B4"/>
    <w:rsid w:val="002969EF"/>
    <w:rsid w:val="002C0B49"/>
    <w:rsid w:val="002C2007"/>
    <w:rsid w:val="002C5C6A"/>
    <w:rsid w:val="002D1B2F"/>
    <w:rsid w:val="002E60B6"/>
    <w:rsid w:val="0030120D"/>
    <w:rsid w:val="00314519"/>
    <w:rsid w:val="003151A5"/>
    <w:rsid w:val="003234D6"/>
    <w:rsid w:val="00346019"/>
    <w:rsid w:val="00346DC7"/>
    <w:rsid w:val="00351BF2"/>
    <w:rsid w:val="00380064"/>
    <w:rsid w:val="00393435"/>
    <w:rsid w:val="003A0274"/>
    <w:rsid w:val="003B7B12"/>
    <w:rsid w:val="003C608B"/>
    <w:rsid w:val="003F4052"/>
    <w:rsid w:val="003F75A1"/>
    <w:rsid w:val="00422402"/>
    <w:rsid w:val="00425C48"/>
    <w:rsid w:val="0043511E"/>
    <w:rsid w:val="00446B57"/>
    <w:rsid w:val="0044717C"/>
    <w:rsid w:val="0047266F"/>
    <w:rsid w:val="00476151"/>
    <w:rsid w:val="00491388"/>
    <w:rsid w:val="004B01B0"/>
    <w:rsid w:val="004B1FA0"/>
    <w:rsid w:val="004F7AB1"/>
    <w:rsid w:val="0050486D"/>
    <w:rsid w:val="00507684"/>
    <w:rsid w:val="0051429A"/>
    <w:rsid w:val="00514A75"/>
    <w:rsid w:val="00515408"/>
    <w:rsid w:val="00532A2A"/>
    <w:rsid w:val="005339DB"/>
    <w:rsid w:val="00552C29"/>
    <w:rsid w:val="0056109B"/>
    <w:rsid w:val="005709EA"/>
    <w:rsid w:val="00590463"/>
    <w:rsid w:val="00593751"/>
    <w:rsid w:val="005944F1"/>
    <w:rsid w:val="005A5A70"/>
    <w:rsid w:val="005B0304"/>
    <w:rsid w:val="005B45F8"/>
    <w:rsid w:val="005C399F"/>
    <w:rsid w:val="005C7C51"/>
    <w:rsid w:val="005D15EC"/>
    <w:rsid w:val="005E01AD"/>
    <w:rsid w:val="0060395A"/>
    <w:rsid w:val="006068C3"/>
    <w:rsid w:val="00606DC3"/>
    <w:rsid w:val="00611E22"/>
    <w:rsid w:val="006333A6"/>
    <w:rsid w:val="00644C2D"/>
    <w:rsid w:val="00645533"/>
    <w:rsid w:val="00683CA5"/>
    <w:rsid w:val="00690427"/>
    <w:rsid w:val="00697E30"/>
    <w:rsid w:val="006B32C0"/>
    <w:rsid w:val="006B3DAE"/>
    <w:rsid w:val="006B5F19"/>
    <w:rsid w:val="006D7FCB"/>
    <w:rsid w:val="006F10A7"/>
    <w:rsid w:val="006F4E23"/>
    <w:rsid w:val="00702DA6"/>
    <w:rsid w:val="00717F85"/>
    <w:rsid w:val="0072564C"/>
    <w:rsid w:val="0073364B"/>
    <w:rsid w:val="0075590E"/>
    <w:rsid w:val="00756E39"/>
    <w:rsid w:val="00764E3F"/>
    <w:rsid w:val="00776D14"/>
    <w:rsid w:val="00794522"/>
    <w:rsid w:val="00797020"/>
    <w:rsid w:val="007973DD"/>
    <w:rsid w:val="007A674D"/>
    <w:rsid w:val="007B2EAB"/>
    <w:rsid w:val="007E7900"/>
    <w:rsid w:val="007F2292"/>
    <w:rsid w:val="00821561"/>
    <w:rsid w:val="008274BC"/>
    <w:rsid w:val="00857134"/>
    <w:rsid w:val="00857C2B"/>
    <w:rsid w:val="0086597A"/>
    <w:rsid w:val="008851FA"/>
    <w:rsid w:val="00886F1C"/>
    <w:rsid w:val="008A05CE"/>
    <w:rsid w:val="008B10AF"/>
    <w:rsid w:val="008B24F5"/>
    <w:rsid w:val="008B40CF"/>
    <w:rsid w:val="008B5D44"/>
    <w:rsid w:val="008B7AF4"/>
    <w:rsid w:val="008D78B7"/>
    <w:rsid w:val="008E2E5B"/>
    <w:rsid w:val="008F645B"/>
    <w:rsid w:val="008F6667"/>
    <w:rsid w:val="00905129"/>
    <w:rsid w:val="0090569F"/>
    <w:rsid w:val="00905D2C"/>
    <w:rsid w:val="009227FE"/>
    <w:rsid w:val="00925608"/>
    <w:rsid w:val="00930495"/>
    <w:rsid w:val="00947C94"/>
    <w:rsid w:val="00952901"/>
    <w:rsid w:val="009712F0"/>
    <w:rsid w:val="00972BF5"/>
    <w:rsid w:val="00977D39"/>
    <w:rsid w:val="00983E0D"/>
    <w:rsid w:val="009A39C1"/>
    <w:rsid w:val="009C52A0"/>
    <w:rsid w:val="009D36BF"/>
    <w:rsid w:val="009E5730"/>
    <w:rsid w:val="009E5C21"/>
    <w:rsid w:val="009E6418"/>
    <w:rsid w:val="009F1821"/>
    <w:rsid w:val="00A062F1"/>
    <w:rsid w:val="00A1492F"/>
    <w:rsid w:val="00A3665C"/>
    <w:rsid w:val="00A445D9"/>
    <w:rsid w:val="00A76666"/>
    <w:rsid w:val="00A90765"/>
    <w:rsid w:val="00A93053"/>
    <w:rsid w:val="00AB185C"/>
    <w:rsid w:val="00AB6111"/>
    <w:rsid w:val="00AD33D5"/>
    <w:rsid w:val="00AE5A23"/>
    <w:rsid w:val="00B0233A"/>
    <w:rsid w:val="00B14346"/>
    <w:rsid w:val="00B414C4"/>
    <w:rsid w:val="00B450E9"/>
    <w:rsid w:val="00B77052"/>
    <w:rsid w:val="00BA62B1"/>
    <w:rsid w:val="00BD00AB"/>
    <w:rsid w:val="00BD28F1"/>
    <w:rsid w:val="00BE4FE2"/>
    <w:rsid w:val="00BE5B80"/>
    <w:rsid w:val="00BF4A6D"/>
    <w:rsid w:val="00C052ED"/>
    <w:rsid w:val="00C157DA"/>
    <w:rsid w:val="00C178D2"/>
    <w:rsid w:val="00C20EE5"/>
    <w:rsid w:val="00C234B5"/>
    <w:rsid w:val="00C24F6F"/>
    <w:rsid w:val="00C46529"/>
    <w:rsid w:val="00C51910"/>
    <w:rsid w:val="00C77232"/>
    <w:rsid w:val="00C9233A"/>
    <w:rsid w:val="00C92AEF"/>
    <w:rsid w:val="00C932DC"/>
    <w:rsid w:val="00C97747"/>
    <w:rsid w:val="00CA79D3"/>
    <w:rsid w:val="00CB770C"/>
    <w:rsid w:val="00CC0D12"/>
    <w:rsid w:val="00CC5C03"/>
    <w:rsid w:val="00CD22D3"/>
    <w:rsid w:val="00CE494D"/>
    <w:rsid w:val="00CF3D97"/>
    <w:rsid w:val="00D16103"/>
    <w:rsid w:val="00D17B47"/>
    <w:rsid w:val="00D17FB1"/>
    <w:rsid w:val="00D21029"/>
    <w:rsid w:val="00D32D4A"/>
    <w:rsid w:val="00D33528"/>
    <w:rsid w:val="00D34BEF"/>
    <w:rsid w:val="00D64193"/>
    <w:rsid w:val="00D67C8E"/>
    <w:rsid w:val="00D704CA"/>
    <w:rsid w:val="00D76376"/>
    <w:rsid w:val="00D9389D"/>
    <w:rsid w:val="00DA4036"/>
    <w:rsid w:val="00DD7360"/>
    <w:rsid w:val="00E019F9"/>
    <w:rsid w:val="00E55C31"/>
    <w:rsid w:val="00E60F63"/>
    <w:rsid w:val="00E669BB"/>
    <w:rsid w:val="00EA66D5"/>
    <w:rsid w:val="00EB0113"/>
    <w:rsid w:val="00EE0B6C"/>
    <w:rsid w:val="00EE5F9C"/>
    <w:rsid w:val="00EF0EC2"/>
    <w:rsid w:val="00EF5795"/>
    <w:rsid w:val="00F010C1"/>
    <w:rsid w:val="00F04AE5"/>
    <w:rsid w:val="00F114D2"/>
    <w:rsid w:val="00F16E04"/>
    <w:rsid w:val="00F2079F"/>
    <w:rsid w:val="00F337A0"/>
    <w:rsid w:val="00F44C4F"/>
    <w:rsid w:val="00F474A2"/>
    <w:rsid w:val="00F5347D"/>
    <w:rsid w:val="00F62FBC"/>
    <w:rsid w:val="00F66B60"/>
    <w:rsid w:val="00F93601"/>
    <w:rsid w:val="00FD2DE7"/>
    <w:rsid w:val="00FD353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9F689"/>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customStyle="1" w:styleId="paragraph">
    <w:name w:val="paragraph"/>
    <w:basedOn w:val="Standaard"/>
    <w:rsid w:val="00C92AEF"/>
    <w:pPr>
      <w:spacing w:before="100" w:beforeAutospacing="1" w:after="100" w:afterAutospacing="1"/>
    </w:pPr>
    <w:rPr>
      <w:sz w:val="24"/>
      <w:szCs w:val="24"/>
    </w:rPr>
  </w:style>
  <w:style w:type="character" w:customStyle="1" w:styleId="normaltextrun">
    <w:name w:val="normaltextrun"/>
    <w:basedOn w:val="Standaardalinea-lettertype"/>
    <w:rsid w:val="00C92AEF"/>
  </w:style>
  <w:style w:type="character" w:customStyle="1" w:styleId="eop">
    <w:name w:val="eop"/>
    <w:basedOn w:val="Standaardalinea-lettertype"/>
    <w:rsid w:val="00C92AEF"/>
  </w:style>
  <w:style w:type="character" w:customStyle="1" w:styleId="scxw200067179">
    <w:name w:val="scxw200067179"/>
    <w:basedOn w:val="Standaardalinea-lettertype"/>
    <w:rsid w:val="00C92AEF"/>
  </w:style>
  <w:style w:type="character" w:customStyle="1" w:styleId="apple-converted-space">
    <w:name w:val="apple-converted-space"/>
    <w:basedOn w:val="Standaardalinea-lettertype"/>
    <w:rsid w:val="00C92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5808</ap:Words>
  <ap:Characters>31944</ap:Characters>
  <ap:DocSecurity>4</ap:DocSecurity>
  <ap:Lines>266</ap:Lines>
  <ap:Paragraphs>75</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37677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2025-12-12T12:14:00.0000000Z</dcterms:created>
  <dcterms:modified xsi:type="dcterms:W3CDTF">2025-12-12T12:14:00.0000000Z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8a85b047-587c-4bbc-83ad-e487cdb67ff3</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0x0101003EBEF98046509448AC7610C7D5538E30</vt:lpwstr>
  </property>
</Properties>
</file>