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ACD" w:rsidP="00323A4E" w:rsidRDefault="00427690" w14:paraId="1B6260A4" w14:textId="77777777">
      <w:pPr>
        <w:spacing w:line="276" w:lineRule="auto"/>
      </w:pPr>
      <w:r>
        <w:t>Geachte voorzitter,</w:t>
      </w:r>
    </w:p>
    <w:p w:rsidR="00E95ACD" w:rsidP="00323A4E" w:rsidRDefault="00E95ACD" w14:paraId="1B6260A5" w14:textId="77777777">
      <w:pPr>
        <w:spacing w:line="276" w:lineRule="auto"/>
      </w:pPr>
    </w:p>
    <w:p w:rsidR="00E95ACD" w:rsidP="00323A4E" w:rsidRDefault="00977FF4" w14:paraId="1B6260A7" w14:textId="18059E13">
      <w:pPr>
        <w:spacing w:line="276" w:lineRule="auto"/>
      </w:pPr>
      <w:r w:rsidRPr="00977FF4">
        <w:t xml:space="preserve">Hierbij bied ik de antwoorden aan op de feitelijke vragen over de wijziging van de begrotingsstaat voor Buitenlandse </w:t>
      </w:r>
      <w:r>
        <w:t xml:space="preserve">Zaken </w:t>
      </w:r>
      <w:r w:rsidRPr="00977FF4">
        <w:t>(V) voor het jaar 2025 (wijziging samenhangende met de Najaarsnota) die zijn ingezonden op 8 december 2025 met kenmerk</w:t>
      </w:r>
      <w:r>
        <w:t xml:space="preserve"> </w:t>
      </w:r>
      <w:r w:rsidRPr="00977FF4">
        <w:t xml:space="preserve">36850-V/2025D50461. </w:t>
      </w:r>
    </w:p>
    <w:p w:rsidR="00977FF4" w:rsidP="00323A4E" w:rsidRDefault="00977FF4" w14:paraId="11203BFE" w14:textId="77777777">
      <w:pPr>
        <w:spacing w:line="276" w:lineRule="auto"/>
      </w:pPr>
    </w:p>
    <w:p w:rsidR="00977FF4" w:rsidP="00323A4E" w:rsidRDefault="00977FF4" w14:paraId="4C4946D1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95ACD" w14:paraId="1B6260AA" w14:textId="77777777">
        <w:tc>
          <w:tcPr>
            <w:tcW w:w="3620" w:type="dxa"/>
          </w:tcPr>
          <w:p w:rsidR="00E95ACD" w:rsidP="00323A4E" w:rsidRDefault="00427690" w14:paraId="1B6260A8" w14:textId="6D58FFCB">
            <w:pPr>
              <w:spacing w:line="276" w:lineRule="auto"/>
            </w:pPr>
            <w:r>
              <w:t xml:space="preserve">De </w:t>
            </w:r>
            <w:r w:rsidR="00977FF4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E95ACD" w:rsidP="00323A4E" w:rsidRDefault="00E95ACD" w14:paraId="1B6260A9" w14:textId="77777777">
            <w:pPr>
              <w:spacing w:line="276" w:lineRule="auto"/>
            </w:pPr>
          </w:p>
        </w:tc>
      </w:tr>
    </w:tbl>
    <w:p w:rsidR="00E95ACD" w:rsidP="00323A4E" w:rsidRDefault="00E95ACD" w14:paraId="1B6260AB" w14:textId="77777777">
      <w:pPr>
        <w:spacing w:line="276" w:lineRule="auto"/>
      </w:pPr>
    </w:p>
    <w:sectPr w:rsidR="00E95ACD" w:rsidSect="009307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60B4" w14:textId="77777777" w:rsidR="00427690" w:rsidRDefault="00427690">
      <w:pPr>
        <w:spacing w:line="240" w:lineRule="auto"/>
      </w:pPr>
      <w:r>
        <w:separator/>
      </w:r>
    </w:p>
  </w:endnote>
  <w:endnote w:type="continuationSeparator" w:id="0">
    <w:p w14:paraId="1B6260B6" w14:textId="77777777" w:rsidR="00427690" w:rsidRDefault="00427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494F" w14:textId="77777777" w:rsidR="009307B4" w:rsidRDefault="00930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084E" w14:textId="77777777" w:rsidR="009307B4" w:rsidRDefault="00930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EB9C" w14:textId="77777777" w:rsidR="009307B4" w:rsidRDefault="00930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260B0" w14:textId="77777777" w:rsidR="00427690" w:rsidRDefault="00427690">
      <w:pPr>
        <w:spacing w:line="240" w:lineRule="auto"/>
      </w:pPr>
      <w:r>
        <w:separator/>
      </w:r>
    </w:p>
  </w:footnote>
  <w:footnote w:type="continuationSeparator" w:id="0">
    <w:p w14:paraId="1B6260B2" w14:textId="77777777" w:rsidR="00427690" w:rsidRDefault="004276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FE45" w14:textId="77777777" w:rsidR="009307B4" w:rsidRDefault="009307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60AC" w14:textId="77777777" w:rsidR="00E95ACD" w:rsidRDefault="0042769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B6260B0" wp14:editId="1B6260B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260E1" w14:textId="77777777" w:rsidR="00E95ACD" w:rsidRDefault="0042769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B6260E2" w14:textId="77777777" w:rsidR="00E95ACD" w:rsidRDefault="00E95ACD">
                          <w:pPr>
                            <w:pStyle w:val="WitregelW2"/>
                          </w:pPr>
                        </w:p>
                        <w:p w14:paraId="1B6260E3" w14:textId="77777777" w:rsidR="00E95ACD" w:rsidRDefault="0042769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6260E4" w14:textId="77777777" w:rsidR="00E95ACD" w:rsidRDefault="00427690">
                          <w:pPr>
                            <w:pStyle w:val="Referentiegegevens"/>
                          </w:pPr>
                          <w:r>
                            <w:t>BZ2523185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6260B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B6260E1" w14:textId="77777777" w:rsidR="00E95ACD" w:rsidRDefault="0042769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B6260E2" w14:textId="77777777" w:rsidR="00E95ACD" w:rsidRDefault="00E95ACD">
                    <w:pPr>
                      <w:pStyle w:val="WitregelW2"/>
                    </w:pPr>
                  </w:p>
                  <w:p w14:paraId="1B6260E3" w14:textId="77777777" w:rsidR="00E95ACD" w:rsidRDefault="0042769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6260E4" w14:textId="77777777" w:rsidR="00E95ACD" w:rsidRDefault="00427690">
                    <w:pPr>
                      <w:pStyle w:val="Referentiegegevens"/>
                    </w:pPr>
                    <w:r>
                      <w:t>BZ2523185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B6260B2" wp14:editId="1B6260B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260F2" w14:textId="77777777" w:rsidR="00427690" w:rsidRDefault="004276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260B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B6260F2" w14:textId="77777777" w:rsidR="00427690" w:rsidRDefault="004276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B6260B4" wp14:editId="1B6260B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260E5" w14:textId="51A2A413" w:rsidR="00E95ACD" w:rsidRDefault="0042769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307B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260B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B6260E5" w14:textId="51A2A413" w:rsidR="00E95ACD" w:rsidRDefault="0042769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307B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60AE" w14:textId="77777777" w:rsidR="00E95ACD" w:rsidRDefault="0042769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B6260B6" wp14:editId="1B6260B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260E6" w14:textId="77777777" w:rsidR="00427690" w:rsidRDefault="004276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B6260B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B6260E6" w14:textId="77777777" w:rsidR="00427690" w:rsidRDefault="004276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B6260B8" wp14:editId="1B6260B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260C7" w14:textId="77777777" w:rsidR="00E95ACD" w:rsidRDefault="0042769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260B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B6260C7" w14:textId="77777777" w:rsidR="00E95ACD" w:rsidRDefault="0042769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B6260BA" wp14:editId="1B6260B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95ACD" w14:paraId="1B6260CA" w14:textId="77777777">
                            <w:tc>
                              <w:tcPr>
                                <w:tcW w:w="678" w:type="dxa"/>
                              </w:tcPr>
                              <w:p w14:paraId="1B6260C8" w14:textId="77777777" w:rsidR="00E95ACD" w:rsidRDefault="0042769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B6260C9" w14:textId="40AC5246" w:rsidR="00E95ACD" w:rsidRDefault="00427690">
                                <w:r>
                                  <w:t>1</w:t>
                                </w:r>
                                <w:r w:rsidR="009307B4">
                                  <w:t>2</w:t>
                                </w:r>
                                <w:r>
                                  <w:t xml:space="preserve"> december 2025</w:t>
                                </w:r>
                              </w:p>
                            </w:tc>
                          </w:tr>
                          <w:tr w:rsidR="00E95ACD" w14:paraId="1B6260CF" w14:textId="77777777">
                            <w:tc>
                              <w:tcPr>
                                <w:tcW w:w="678" w:type="dxa"/>
                              </w:tcPr>
                              <w:p w14:paraId="1B6260CB" w14:textId="77777777" w:rsidR="00E95ACD" w:rsidRDefault="00427690">
                                <w:r>
                                  <w:t>Betreft</w:t>
                                </w:r>
                              </w:p>
                              <w:p w14:paraId="1B6260CC" w14:textId="77777777" w:rsidR="00E95ACD" w:rsidRDefault="00E95ACD"/>
                            </w:tc>
                            <w:tc>
                              <w:tcPr>
                                <w:tcW w:w="6851" w:type="dxa"/>
                              </w:tcPr>
                              <w:p w14:paraId="1B6260CD" w14:textId="0C9262A4" w:rsidR="00E95ACD" w:rsidRDefault="00E022A2">
                                <w:r>
                                  <w:t>F</w:t>
                                </w:r>
                                <w:r w:rsidR="00427690">
                                  <w:t>eitelijke vragen over wijziging begrotingsstaat BZ 2025- Najaarsnota</w:t>
                                </w:r>
                              </w:p>
                              <w:p w14:paraId="1B6260CE" w14:textId="77777777" w:rsidR="00E95ACD" w:rsidRDefault="00E95ACD"/>
                            </w:tc>
                          </w:tr>
                        </w:tbl>
                        <w:p w14:paraId="1B6260D0" w14:textId="77777777" w:rsidR="00E95ACD" w:rsidRDefault="00E95ACD"/>
                        <w:p w14:paraId="1B6260D1" w14:textId="77777777" w:rsidR="00E95ACD" w:rsidRDefault="00E95A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260B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95ACD" w14:paraId="1B6260CA" w14:textId="77777777">
                      <w:tc>
                        <w:tcPr>
                          <w:tcW w:w="678" w:type="dxa"/>
                        </w:tcPr>
                        <w:p w14:paraId="1B6260C8" w14:textId="77777777" w:rsidR="00E95ACD" w:rsidRDefault="0042769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B6260C9" w14:textId="40AC5246" w:rsidR="00E95ACD" w:rsidRDefault="00427690">
                          <w:r>
                            <w:t>1</w:t>
                          </w:r>
                          <w:r w:rsidR="009307B4">
                            <w:t>2</w:t>
                          </w:r>
                          <w:r>
                            <w:t xml:space="preserve"> december 2025</w:t>
                          </w:r>
                        </w:p>
                      </w:tc>
                    </w:tr>
                    <w:tr w:rsidR="00E95ACD" w14:paraId="1B6260CF" w14:textId="77777777">
                      <w:tc>
                        <w:tcPr>
                          <w:tcW w:w="678" w:type="dxa"/>
                        </w:tcPr>
                        <w:p w14:paraId="1B6260CB" w14:textId="77777777" w:rsidR="00E95ACD" w:rsidRDefault="00427690">
                          <w:r>
                            <w:t>Betreft</w:t>
                          </w:r>
                        </w:p>
                        <w:p w14:paraId="1B6260CC" w14:textId="77777777" w:rsidR="00E95ACD" w:rsidRDefault="00E95ACD"/>
                      </w:tc>
                      <w:tc>
                        <w:tcPr>
                          <w:tcW w:w="6851" w:type="dxa"/>
                        </w:tcPr>
                        <w:p w14:paraId="1B6260CD" w14:textId="0C9262A4" w:rsidR="00E95ACD" w:rsidRDefault="00E022A2">
                          <w:r>
                            <w:t>F</w:t>
                          </w:r>
                          <w:r w:rsidR="00427690">
                            <w:t>eitelijke vragen over wijziging begrotingsstaat BZ 2025- Najaarsnota</w:t>
                          </w:r>
                        </w:p>
                        <w:p w14:paraId="1B6260CE" w14:textId="77777777" w:rsidR="00E95ACD" w:rsidRDefault="00E95ACD"/>
                      </w:tc>
                    </w:tr>
                  </w:tbl>
                  <w:p w14:paraId="1B6260D0" w14:textId="77777777" w:rsidR="00E95ACD" w:rsidRDefault="00E95ACD"/>
                  <w:p w14:paraId="1B6260D1" w14:textId="77777777" w:rsidR="00E95ACD" w:rsidRDefault="00E95A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B6260BC" wp14:editId="2D99D52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33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19CFE85B" w14:textId="77777777" w:rsidR="00E022A2" w:rsidRPr="00F51C07" w:rsidRDefault="00E022A2" w:rsidP="00E022A2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8119817" w14:textId="77777777" w:rsidR="00E022A2" w:rsidRPr="00EE5E5D" w:rsidRDefault="00E022A2" w:rsidP="00E022A2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6048A90" w14:textId="77777777" w:rsidR="00E022A2" w:rsidRPr="0059764A" w:rsidRDefault="00E022A2" w:rsidP="00E022A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74498D7" w14:textId="77777777" w:rsidR="00E022A2" w:rsidRPr="0059764A" w:rsidRDefault="00E022A2" w:rsidP="00E022A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DA86AD6" w14:textId="77777777" w:rsidR="00E022A2" w:rsidRPr="0059764A" w:rsidRDefault="00E022A2" w:rsidP="00E022A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B6260D5" w14:textId="77777777" w:rsidR="00E95ACD" w:rsidRPr="00E022A2" w:rsidRDefault="0042769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022A2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B6260D6" w14:textId="77777777" w:rsidR="00E95ACD" w:rsidRPr="00E022A2" w:rsidRDefault="00E95ACD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B6260D7" w14:textId="77777777" w:rsidR="00E95ACD" w:rsidRDefault="0042769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B6260D8" w14:textId="77777777" w:rsidR="00E95ACD" w:rsidRDefault="00427690">
                          <w:pPr>
                            <w:pStyle w:val="Referentiegegevens"/>
                          </w:pPr>
                          <w:r>
                            <w:t>BZ2523185</w:t>
                          </w:r>
                        </w:p>
                        <w:p w14:paraId="1B6260D9" w14:textId="77777777" w:rsidR="00E95ACD" w:rsidRDefault="00E95ACD">
                          <w:pPr>
                            <w:pStyle w:val="WitregelW1"/>
                          </w:pPr>
                        </w:p>
                        <w:p w14:paraId="1B6260DA" w14:textId="77777777" w:rsidR="00E95ACD" w:rsidRDefault="0042769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B6260DB" w14:textId="77777777" w:rsidR="00E95ACD" w:rsidRDefault="00427690">
                          <w:pPr>
                            <w:pStyle w:val="Referentiegegevens"/>
                          </w:pPr>
                          <w:r>
                            <w:t>36850-V/2025D50461</w:t>
                          </w:r>
                        </w:p>
                        <w:p w14:paraId="1B6260DC" w14:textId="77777777" w:rsidR="00E95ACD" w:rsidRDefault="00E95ACD">
                          <w:pPr>
                            <w:pStyle w:val="WitregelW1"/>
                          </w:pPr>
                        </w:p>
                        <w:p w14:paraId="1B6260DD" w14:textId="77777777" w:rsidR="00E95ACD" w:rsidRDefault="0042769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B6260DE" w14:textId="155DFC3E" w:rsidR="00E95ACD" w:rsidRDefault="009307B4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B6260BC" id="41b10cd4-80a4-11ea-b356-6230a4311406" o:spid="_x0000_s1032" type="#_x0000_t202" style="position:absolute;margin-left:466.5pt;margin-top:155pt;width:10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19CFE85B" w14:textId="77777777" w:rsidR="00E022A2" w:rsidRPr="00F51C07" w:rsidRDefault="00E022A2" w:rsidP="00E022A2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8119817" w14:textId="77777777" w:rsidR="00E022A2" w:rsidRPr="00EE5E5D" w:rsidRDefault="00E022A2" w:rsidP="00E022A2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6048A90" w14:textId="77777777" w:rsidR="00E022A2" w:rsidRPr="0059764A" w:rsidRDefault="00E022A2" w:rsidP="00E022A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74498D7" w14:textId="77777777" w:rsidR="00E022A2" w:rsidRPr="0059764A" w:rsidRDefault="00E022A2" w:rsidP="00E022A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DA86AD6" w14:textId="77777777" w:rsidR="00E022A2" w:rsidRPr="0059764A" w:rsidRDefault="00E022A2" w:rsidP="00E022A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B6260D5" w14:textId="77777777" w:rsidR="00E95ACD" w:rsidRPr="00E022A2" w:rsidRDefault="00427690">
                    <w:pPr>
                      <w:pStyle w:val="Referentiegegevens"/>
                      <w:rPr>
                        <w:lang w:val="da-DK"/>
                      </w:rPr>
                    </w:pPr>
                    <w:r w:rsidRPr="00E022A2">
                      <w:rPr>
                        <w:lang w:val="da-DK"/>
                      </w:rPr>
                      <w:t>www.minbuza.nl</w:t>
                    </w:r>
                  </w:p>
                  <w:p w14:paraId="1B6260D6" w14:textId="77777777" w:rsidR="00E95ACD" w:rsidRPr="00E022A2" w:rsidRDefault="00E95ACD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B6260D7" w14:textId="77777777" w:rsidR="00E95ACD" w:rsidRDefault="0042769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B6260D8" w14:textId="77777777" w:rsidR="00E95ACD" w:rsidRDefault="00427690">
                    <w:pPr>
                      <w:pStyle w:val="Referentiegegevens"/>
                    </w:pPr>
                    <w:r>
                      <w:t>BZ2523185</w:t>
                    </w:r>
                  </w:p>
                  <w:p w14:paraId="1B6260D9" w14:textId="77777777" w:rsidR="00E95ACD" w:rsidRDefault="00E95ACD">
                    <w:pPr>
                      <w:pStyle w:val="WitregelW1"/>
                    </w:pPr>
                  </w:p>
                  <w:p w14:paraId="1B6260DA" w14:textId="77777777" w:rsidR="00E95ACD" w:rsidRDefault="0042769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B6260DB" w14:textId="77777777" w:rsidR="00E95ACD" w:rsidRDefault="00427690">
                    <w:pPr>
                      <w:pStyle w:val="Referentiegegevens"/>
                    </w:pPr>
                    <w:r>
                      <w:t>36850-V/2025D50461</w:t>
                    </w:r>
                  </w:p>
                  <w:p w14:paraId="1B6260DC" w14:textId="77777777" w:rsidR="00E95ACD" w:rsidRDefault="00E95ACD">
                    <w:pPr>
                      <w:pStyle w:val="WitregelW1"/>
                    </w:pPr>
                  </w:p>
                  <w:p w14:paraId="1B6260DD" w14:textId="77777777" w:rsidR="00E95ACD" w:rsidRDefault="0042769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B6260DE" w14:textId="155DFC3E" w:rsidR="00E95ACD" w:rsidRDefault="009307B4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B6260BE" wp14:editId="1B6260B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260EB" w14:textId="77777777" w:rsidR="00427690" w:rsidRDefault="004276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260BE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B6260EB" w14:textId="77777777" w:rsidR="00427690" w:rsidRDefault="004276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B6260C0" wp14:editId="1B6260C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260DF" w14:textId="47A35B96" w:rsidR="00E95ACD" w:rsidRDefault="0042769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77F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77FF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260C0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B6260DF" w14:textId="47A35B96" w:rsidR="00E95ACD" w:rsidRDefault="0042769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77F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77FF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B6260C2" wp14:editId="1B6260C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260EE" w14:textId="77777777" w:rsidR="00427690" w:rsidRDefault="004276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260C2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B6260EE" w14:textId="77777777" w:rsidR="00427690" w:rsidRDefault="004276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B6260C4" wp14:editId="1B6260C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260E0" w14:textId="77777777" w:rsidR="00E95ACD" w:rsidRDefault="0042769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6260E6" wp14:editId="1B6260E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260C4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B6260E0" w14:textId="77777777" w:rsidR="00E95ACD" w:rsidRDefault="0042769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6260E6" wp14:editId="1B6260E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9C9648"/>
    <w:multiLevelType w:val="multilevel"/>
    <w:tmpl w:val="3EC7B56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28C812B"/>
    <w:multiLevelType w:val="multilevel"/>
    <w:tmpl w:val="409CE96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E0576A02"/>
    <w:multiLevelType w:val="multilevel"/>
    <w:tmpl w:val="352E312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81BE043"/>
    <w:multiLevelType w:val="multilevel"/>
    <w:tmpl w:val="DF00AD23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BF1C3F0"/>
    <w:multiLevelType w:val="multilevel"/>
    <w:tmpl w:val="691B5FD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4648867">
    <w:abstractNumId w:val="1"/>
  </w:num>
  <w:num w:numId="2" w16cid:durableId="1351488713">
    <w:abstractNumId w:val="2"/>
  </w:num>
  <w:num w:numId="3" w16cid:durableId="1164663328">
    <w:abstractNumId w:val="0"/>
  </w:num>
  <w:num w:numId="4" w16cid:durableId="303436729">
    <w:abstractNumId w:val="3"/>
  </w:num>
  <w:num w:numId="5" w16cid:durableId="722370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CD"/>
    <w:rsid w:val="00323A4E"/>
    <w:rsid w:val="003A410A"/>
    <w:rsid w:val="00427690"/>
    <w:rsid w:val="00460B6F"/>
    <w:rsid w:val="004A18C6"/>
    <w:rsid w:val="007463A6"/>
    <w:rsid w:val="009307B4"/>
    <w:rsid w:val="00977FF4"/>
    <w:rsid w:val="00BA516B"/>
    <w:rsid w:val="00C50FB2"/>
    <w:rsid w:val="00E022A2"/>
    <w:rsid w:val="00E9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B6260A4"/>
  <w15:docId w15:val="{B91C73A2-820E-4BD0-BF04-8E92DE7A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977FF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FF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7FF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FF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292</ap:Characters>
  <ap:DocSecurity>0</ap:DocSecurity>
  <ap:Lines>2</ap:Lines>
  <ap:Paragraphs>1</ap:Paragraphs>
  <ap:ScaleCrop>false</ap:ScaleCrop>
  <ap:LinksUpToDate>false</ap:LinksUpToDate>
  <ap:CharactersWithSpaces>343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2025-12-12T10:39:00.0000000Z</lastPrinted>
  <dcterms:created xsi:type="dcterms:W3CDTF">2025-12-12T10:41:00.0000000Z</dcterms:created>
  <dcterms:modified xsi:type="dcterms:W3CDTF">2025-12-12T10:41:00.0000000Z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5;#X|0a4eb9ae-69eb-4d9e-b573-43ab99ef8592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4;#X|284e6a62-15ab-4017-be27-a1e965f4e940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40617c96-627c-4b0d-9fa3-65deb8991f9d</vt:lpwstr>
  </property>
</Properties>
</file>