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3769" w:rsidR="00393769" w:rsidRDefault="001E49F3" w14:paraId="09088F4E" w14:textId="31498E1B">
      <w:pPr>
        <w:rPr>
          <w:rFonts w:ascii="Calibri" w:hAnsi="Calibri" w:cs="Calibri"/>
        </w:rPr>
      </w:pPr>
      <w:r w:rsidRPr="00393769">
        <w:rPr>
          <w:rFonts w:ascii="Calibri" w:hAnsi="Calibri" w:cs="Calibri"/>
        </w:rPr>
        <w:t>33</w:t>
      </w:r>
      <w:r w:rsidRPr="00393769" w:rsidR="00393769">
        <w:rPr>
          <w:rFonts w:ascii="Calibri" w:hAnsi="Calibri" w:cs="Calibri"/>
        </w:rPr>
        <w:t xml:space="preserve"> </w:t>
      </w:r>
      <w:r w:rsidRPr="00393769">
        <w:rPr>
          <w:rFonts w:ascii="Calibri" w:hAnsi="Calibri" w:cs="Calibri"/>
        </w:rPr>
        <w:t>578</w:t>
      </w:r>
      <w:r w:rsidRPr="00393769" w:rsidR="00393769">
        <w:rPr>
          <w:rFonts w:ascii="Calibri" w:hAnsi="Calibri" w:cs="Calibri"/>
        </w:rPr>
        <w:tab/>
      </w:r>
      <w:r w:rsidRPr="00393769" w:rsidR="00393769">
        <w:rPr>
          <w:rFonts w:ascii="Calibri" w:hAnsi="Calibri" w:cs="Calibri"/>
        </w:rPr>
        <w:tab/>
        <w:t>Eerstelijnszorg</w:t>
      </w:r>
    </w:p>
    <w:p w:rsidRPr="00393769" w:rsidR="00393769" w:rsidP="00D80872" w:rsidRDefault="00393769" w14:paraId="79FED54B" w14:textId="77777777">
      <w:pPr>
        <w:rPr>
          <w:rFonts w:ascii="Calibri" w:hAnsi="Calibri" w:cs="Calibri"/>
        </w:rPr>
      </w:pPr>
      <w:r w:rsidRPr="00393769">
        <w:rPr>
          <w:rFonts w:ascii="Calibri" w:hAnsi="Calibri" w:cs="Calibri"/>
        </w:rPr>
        <w:t xml:space="preserve">Nr. </w:t>
      </w:r>
      <w:r w:rsidRPr="00393769" w:rsidR="001E49F3">
        <w:rPr>
          <w:rFonts w:ascii="Calibri" w:hAnsi="Calibri" w:cs="Calibri"/>
        </w:rPr>
        <w:t>169</w:t>
      </w:r>
      <w:r w:rsidRPr="00393769">
        <w:rPr>
          <w:rFonts w:ascii="Calibri" w:hAnsi="Calibri" w:cs="Calibri"/>
        </w:rPr>
        <w:tab/>
      </w:r>
      <w:r w:rsidRPr="00393769">
        <w:rPr>
          <w:rFonts w:ascii="Calibri" w:hAnsi="Calibri" w:cs="Calibri"/>
        </w:rPr>
        <w:tab/>
        <w:t>Brief van de minister van Volksgezondheid, Welzijn en Sport</w:t>
      </w:r>
    </w:p>
    <w:p w:rsidRPr="00393769" w:rsidR="00393769" w:rsidP="00393769" w:rsidRDefault="00393769" w14:paraId="6E1DB10F" w14:textId="77777777">
      <w:pPr>
        <w:suppressAutoHyphens/>
        <w:rPr>
          <w:rFonts w:ascii="Calibri" w:hAnsi="Calibri" w:cs="Calibri"/>
        </w:rPr>
      </w:pPr>
      <w:r w:rsidRPr="00393769">
        <w:rPr>
          <w:rFonts w:ascii="Calibri" w:hAnsi="Calibri" w:cs="Calibri"/>
        </w:rPr>
        <w:t>Aan de Voorzitter van de Tweede Kamer der Staten-Generaal</w:t>
      </w:r>
    </w:p>
    <w:p w:rsidRPr="00393769" w:rsidR="001E49F3" w:rsidP="00393769" w:rsidRDefault="00393769" w14:paraId="58BE2FF8" w14:textId="6AE64083">
      <w:pPr>
        <w:suppressAutoHyphens/>
        <w:rPr>
          <w:rFonts w:ascii="Calibri" w:hAnsi="Calibri" w:cs="Calibri"/>
        </w:rPr>
      </w:pPr>
      <w:r w:rsidRPr="00393769">
        <w:rPr>
          <w:rFonts w:ascii="Calibri" w:hAnsi="Calibri" w:cs="Calibri"/>
        </w:rPr>
        <w:t>Den Haag, 12 december 2025</w:t>
      </w:r>
      <w:r w:rsidRPr="00393769" w:rsidR="001E49F3">
        <w:rPr>
          <w:rFonts w:ascii="Calibri" w:hAnsi="Calibri" w:cs="Calibri"/>
        </w:rPr>
        <w:br/>
      </w:r>
      <w:r w:rsidRPr="00393769" w:rsidR="001E49F3">
        <w:rPr>
          <w:rFonts w:ascii="Calibri" w:hAnsi="Calibri" w:cs="Calibri"/>
        </w:rPr>
        <w:br/>
        <w:t>Uw Kamer heeft mij verzocht om een reactie op het artikel ‘Duizenden patiënten kunnen bij geen andere huisartspraktijk terecht’</w:t>
      </w:r>
      <w:r w:rsidRPr="00393769" w:rsidR="001E49F3">
        <w:rPr>
          <w:rStyle w:val="Voetnootmarkering"/>
          <w:rFonts w:ascii="Calibri" w:hAnsi="Calibri" w:cs="Calibri"/>
        </w:rPr>
        <w:footnoteReference w:id="1"/>
      </w:r>
      <w:r w:rsidRPr="00393769" w:rsidR="001E49F3">
        <w:rPr>
          <w:rFonts w:ascii="Calibri" w:hAnsi="Calibri" w:cs="Calibri"/>
        </w:rPr>
        <w:t xml:space="preserve">. Middels deze brief voldoe ik aan dit verzoek. De ontstane situatie in Dordrecht vind ik zeer vervelend voor alle betrokkenen, met name de patiënten en de huisarts. Huisartsenzorg is de toegangspoort tot ons zorgsysteem. Daarom vind ik het ook belangrijk dat iedere inwoner van Nederland toegang heeft tot huisartsenzorg in de buurt. </w:t>
      </w:r>
    </w:p>
    <w:p w:rsidRPr="00393769" w:rsidR="001E49F3" w:rsidP="001E49F3" w:rsidRDefault="001E49F3" w14:paraId="1343203A" w14:textId="77777777">
      <w:pPr>
        <w:suppressAutoHyphens/>
        <w:spacing w:after="0"/>
        <w:rPr>
          <w:rFonts w:ascii="Calibri" w:hAnsi="Calibri" w:cs="Calibri"/>
        </w:rPr>
      </w:pPr>
    </w:p>
    <w:p w:rsidRPr="00393769" w:rsidR="001E49F3" w:rsidP="001E49F3" w:rsidRDefault="001E49F3" w14:paraId="11381076" w14:textId="77777777">
      <w:pPr>
        <w:suppressAutoHyphens/>
        <w:spacing w:after="0"/>
        <w:rPr>
          <w:rFonts w:ascii="Calibri" w:hAnsi="Calibri" w:cs="Calibri"/>
        </w:rPr>
      </w:pPr>
      <w:r w:rsidRPr="00393769">
        <w:rPr>
          <w:rFonts w:ascii="Calibri" w:hAnsi="Calibri" w:cs="Calibri"/>
        </w:rPr>
        <w:t>Vanuit mijn stelselverantwoordelijkheid heb ik, samen met de betrokken partijen, afspraken gemaakt over een duurzame toegankelijke huisartsenzorg in Nederland, waarbij het werken met een vaste patiëntenpopulatie weer de norm is. Voorbeelden hiervan zijn onder andere het inzetten op een betere spreiding van huisartsen over het land, het inzetten van financieel maatwerk door zorgverzekeraars om de toegankelijkheid van de huisartsenzorg in elke regio te borgen, en het realiseren van een landelijk ruil- en inschrijfsysteem voor mensen die een (nieuwe) huisarts zoeken. Daarnaast heb ik ook bredere afspraken gemaakt over het aanpakken van de arbeidsmarkttekorten, onder meer door inzet op arbeidsbesparende innovaties waaronder AI. Deze afspraken zullen ook impact hebben op de arbeidsmarkt in de huisartsenzorg. Voor meer toelichting op deze afspraken verwijs ik u naar het AZWA of mijn eerder verzonden brieven aan uw Kamer over de huisartsenzorg</w:t>
      </w:r>
      <w:r w:rsidRPr="00393769">
        <w:rPr>
          <w:rStyle w:val="Voetnootmarkering"/>
          <w:rFonts w:ascii="Calibri" w:hAnsi="Calibri" w:cs="Calibri"/>
        </w:rPr>
        <w:footnoteReference w:id="2"/>
      </w:r>
      <w:r w:rsidRPr="00393769">
        <w:rPr>
          <w:rFonts w:ascii="Calibri" w:hAnsi="Calibri" w:cs="Calibri"/>
        </w:rPr>
        <w:t>.</w:t>
      </w:r>
    </w:p>
    <w:p w:rsidRPr="00393769" w:rsidR="001E49F3" w:rsidP="001E49F3" w:rsidRDefault="001E49F3" w14:paraId="2EDC4BF8" w14:textId="77777777">
      <w:pPr>
        <w:suppressAutoHyphens/>
        <w:spacing w:after="0"/>
        <w:rPr>
          <w:rFonts w:ascii="Calibri" w:hAnsi="Calibri" w:cs="Calibri"/>
        </w:rPr>
      </w:pPr>
    </w:p>
    <w:p w:rsidRPr="00393769" w:rsidR="001E49F3" w:rsidP="001E49F3" w:rsidRDefault="001E49F3" w14:paraId="545B3F69" w14:textId="77777777">
      <w:pPr>
        <w:suppressAutoHyphens/>
        <w:spacing w:after="0"/>
        <w:rPr>
          <w:rFonts w:ascii="Calibri" w:hAnsi="Calibri" w:cs="Calibri"/>
        </w:rPr>
      </w:pPr>
      <w:r w:rsidRPr="00393769">
        <w:rPr>
          <w:rFonts w:ascii="Calibri" w:hAnsi="Calibri" w:cs="Calibri"/>
        </w:rPr>
        <w:t xml:space="preserve">Vanwege de privacy van betrokkenen en het feit dat het nog een lopende casus is, ga ik niet in detail in op de gebeurtenissen. Het uitvallen van een praktijkhoudend huisarts heeft ertoe geleid dat bijna 6000 patiënten op dit moment niet terecht kunnen bij de huisartsenpraktijk waar zij zijn ingeschreven. De primaire verantwoordelijkheid voor de continuïteit van huisartsenzorg ligt bij de zorgaanbieder, waarop de Inspectie Gezondheidszorg en Jeugd (IGJ) toeziet, en bij de zorgverzekeraar, waarop de Nederlandse Zorgautoriteit (NZa) toeziet. </w:t>
      </w:r>
    </w:p>
    <w:p w:rsidRPr="00393769" w:rsidR="001E49F3" w:rsidP="001E49F3" w:rsidRDefault="001E49F3" w14:paraId="4B9C8293" w14:textId="77777777">
      <w:pPr>
        <w:suppressAutoHyphens/>
        <w:spacing w:after="0"/>
        <w:rPr>
          <w:rFonts w:ascii="Calibri" w:hAnsi="Calibri" w:cs="Calibri"/>
        </w:rPr>
      </w:pPr>
    </w:p>
    <w:p w:rsidRPr="00393769" w:rsidR="001E49F3" w:rsidP="001E49F3" w:rsidRDefault="001E49F3" w14:paraId="4E4A1CAA" w14:textId="77777777">
      <w:pPr>
        <w:suppressAutoHyphens/>
        <w:spacing w:after="0"/>
        <w:rPr>
          <w:rFonts w:ascii="Calibri" w:hAnsi="Calibri" w:cs="Calibri"/>
        </w:rPr>
      </w:pPr>
      <w:r w:rsidRPr="00393769">
        <w:rPr>
          <w:rFonts w:ascii="Calibri" w:hAnsi="Calibri" w:cs="Calibri"/>
        </w:rPr>
        <w:t xml:space="preserve">Op korte termijn is het van belang dat de patiënten toegang behouden tot huisartsenzorg. Ik heb contact opgenomen met de regionale huisartsenorganisatie (RHO) en de zorgverzekeraar en zij hebben bij mij aangegeven dat zij hierin voorzien door waarnemende huisartsenzorg overdag aan te bieden op de locatie van de huisartsenspoedpost. Daarnaast hebben de IGJ en NZa mij laten weten op de hoogte te zijn van deze casus. De IGJ houdt toezicht op de situatie, en dus ook op de </w:t>
      </w:r>
      <w:r w:rsidRPr="00393769">
        <w:rPr>
          <w:rFonts w:ascii="Calibri" w:hAnsi="Calibri" w:cs="Calibri"/>
        </w:rPr>
        <w:lastRenderedPageBreak/>
        <w:t xml:space="preserve">continuïteit van de huisartsenzorg, vanuit patiëntveiligheid. De NZa heeft contact met de zorgverzekeraar om toe te zien op de zorgplicht.  </w:t>
      </w:r>
    </w:p>
    <w:p w:rsidRPr="00393769" w:rsidR="001E49F3" w:rsidP="001E49F3" w:rsidRDefault="001E49F3" w14:paraId="0C3A88BE" w14:textId="77777777">
      <w:pPr>
        <w:suppressAutoHyphens/>
        <w:spacing w:after="0"/>
        <w:rPr>
          <w:rFonts w:ascii="Calibri" w:hAnsi="Calibri" w:cs="Calibri"/>
        </w:rPr>
      </w:pPr>
    </w:p>
    <w:p w:rsidRPr="00393769" w:rsidR="001E49F3" w:rsidP="001E49F3" w:rsidRDefault="001E49F3" w14:paraId="3C9C927A" w14:textId="77777777">
      <w:pPr>
        <w:suppressAutoHyphens/>
        <w:spacing w:after="0"/>
        <w:rPr>
          <w:rFonts w:ascii="Calibri" w:hAnsi="Calibri" w:cs="Calibri"/>
        </w:rPr>
      </w:pPr>
      <w:r w:rsidRPr="00393769">
        <w:rPr>
          <w:rFonts w:ascii="Calibri" w:hAnsi="Calibri" w:cs="Calibri"/>
        </w:rPr>
        <w:t xml:space="preserve">Voor de langere termijn is het belangrijk dat de getroffen patiënten weer terecht kunnen bij een vaste huisarts in de buurt. Afhankelijk van de situatie, kan dat via verschillende wegen: de bestaande praktijk zou weer kunnen openen, maar er kan op termijn ook gekeken worden naar het overnemen van de praktijk of het starten van een nieuwe praktijk. Het is aan de betrokken zorgverzekeraar en de RHO, in overleg met de betreffende huisartsenpraktijk, om tot een passende oplossing te komen, zodat iedere inwoner van Dordrecht terecht kan bij een vaste huisartsen(praktijk). </w:t>
      </w:r>
    </w:p>
    <w:p w:rsidRPr="00393769" w:rsidR="001E49F3" w:rsidP="001E49F3" w:rsidRDefault="001E49F3" w14:paraId="5DAC27AA" w14:textId="77777777">
      <w:pPr>
        <w:suppressAutoHyphens/>
        <w:spacing w:after="0"/>
        <w:rPr>
          <w:rFonts w:ascii="Calibri" w:hAnsi="Calibri" w:cs="Calibri"/>
        </w:rPr>
      </w:pPr>
    </w:p>
    <w:p w:rsidRPr="00393769" w:rsidR="001E49F3" w:rsidP="001E49F3" w:rsidRDefault="001E49F3" w14:paraId="307A7A54" w14:textId="77777777">
      <w:pPr>
        <w:suppressAutoHyphens/>
        <w:spacing w:after="0"/>
        <w:rPr>
          <w:rFonts w:ascii="Calibri" w:hAnsi="Calibri" w:cs="Calibri"/>
        </w:rPr>
      </w:pPr>
      <w:r w:rsidRPr="00393769">
        <w:rPr>
          <w:rFonts w:ascii="Calibri" w:hAnsi="Calibri" w:cs="Calibri"/>
        </w:rPr>
        <w:t xml:space="preserve">Ik hoop u hiermee voldoende te hebben geïnformeerd. </w:t>
      </w:r>
    </w:p>
    <w:p w:rsidRPr="00393769" w:rsidR="001E49F3" w:rsidP="00393769" w:rsidRDefault="001E49F3" w14:paraId="65B3ACA0" w14:textId="77777777">
      <w:pPr>
        <w:pStyle w:val="Geenafstand"/>
        <w:rPr>
          <w:rFonts w:ascii="Calibri" w:hAnsi="Calibri" w:cs="Calibri"/>
        </w:rPr>
      </w:pPr>
    </w:p>
    <w:p w:rsidRPr="00393769" w:rsidR="001E49F3" w:rsidP="00393769" w:rsidRDefault="00393769" w14:paraId="79F49EFB" w14:textId="4C0959B8">
      <w:pPr>
        <w:pStyle w:val="Geenafstand"/>
        <w:rPr>
          <w:rFonts w:ascii="Calibri" w:hAnsi="Calibri" w:cs="Calibri"/>
          <w:kern w:val="3"/>
          <w:lang w:eastAsia="zh-CN" w:bidi="hi-IN"/>
        </w:rPr>
      </w:pPr>
      <w:r w:rsidRPr="00393769">
        <w:rPr>
          <w:rFonts w:ascii="Calibri" w:hAnsi="Calibri" w:cs="Calibri"/>
          <w:kern w:val="3"/>
          <w:lang w:eastAsia="zh-CN" w:bidi="hi-IN"/>
        </w:rPr>
        <w:t>D</w:t>
      </w:r>
      <w:r w:rsidRPr="00393769" w:rsidR="001E49F3">
        <w:rPr>
          <w:rFonts w:ascii="Calibri" w:hAnsi="Calibri" w:cs="Calibri"/>
          <w:kern w:val="3"/>
          <w:lang w:eastAsia="zh-CN" w:bidi="hi-IN"/>
        </w:rPr>
        <w:t>e minister van Volksgezondheid, Welzijn en Sport,</w:t>
      </w:r>
    </w:p>
    <w:p w:rsidRPr="00393769" w:rsidR="001E49F3" w:rsidP="00393769" w:rsidRDefault="001E49F3" w14:paraId="5E62C8D0" w14:textId="6F0EC656">
      <w:pPr>
        <w:pStyle w:val="Geenafstand"/>
        <w:rPr>
          <w:rFonts w:ascii="Calibri" w:hAnsi="Calibri" w:cs="Calibri"/>
          <w:kern w:val="3"/>
          <w:lang w:eastAsia="zh-CN" w:bidi="hi-IN"/>
        </w:rPr>
      </w:pPr>
      <w:r w:rsidRPr="00393769">
        <w:rPr>
          <w:rFonts w:ascii="Calibri" w:hAnsi="Calibri" w:cs="Calibri"/>
          <w:kern w:val="3"/>
          <w:lang w:eastAsia="zh-CN" w:bidi="hi-IN"/>
        </w:rPr>
        <w:t>J</w:t>
      </w:r>
      <w:r w:rsidRPr="00393769" w:rsidR="00393769">
        <w:rPr>
          <w:rFonts w:ascii="Calibri" w:hAnsi="Calibri" w:cs="Calibri"/>
          <w:kern w:val="3"/>
          <w:lang w:eastAsia="zh-CN" w:bidi="hi-IN"/>
        </w:rPr>
        <w:t>.</w:t>
      </w:r>
      <w:r w:rsidRPr="00393769">
        <w:rPr>
          <w:rFonts w:ascii="Calibri" w:hAnsi="Calibri" w:cs="Calibri"/>
          <w:kern w:val="3"/>
          <w:lang w:eastAsia="zh-CN" w:bidi="hi-IN"/>
        </w:rPr>
        <w:t>A</w:t>
      </w:r>
      <w:r w:rsidRPr="00393769" w:rsidR="00393769">
        <w:rPr>
          <w:rFonts w:ascii="Calibri" w:hAnsi="Calibri" w:cs="Calibri"/>
          <w:kern w:val="3"/>
          <w:lang w:eastAsia="zh-CN" w:bidi="hi-IN"/>
        </w:rPr>
        <w:t>.</w:t>
      </w:r>
      <w:r w:rsidRPr="00393769">
        <w:rPr>
          <w:rFonts w:ascii="Calibri" w:hAnsi="Calibri" w:cs="Calibri"/>
          <w:kern w:val="3"/>
          <w:lang w:eastAsia="zh-CN" w:bidi="hi-IN"/>
        </w:rPr>
        <w:t xml:space="preserve"> Bruijn</w:t>
      </w:r>
    </w:p>
    <w:p w:rsidRPr="00393769" w:rsidR="00F80165" w:rsidP="00393769" w:rsidRDefault="00F80165" w14:paraId="4385204C" w14:textId="77777777">
      <w:pPr>
        <w:pStyle w:val="Geenafstand"/>
        <w:rPr>
          <w:rFonts w:ascii="Calibri" w:hAnsi="Calibri" w:cs="Calibri"/>
        </w:rPr>
      </w:pPr>
    </w:p>
    <w:sectPr w:rsidRPr="00393769" w:rsidR="00F80165" w:rsidSect="001E49F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A821" w14:textId="77777777" w:rsidR="001E49F3" w:rsidRDefault="001E49F3" w:rsidP="001E49F3">
      <w:pPr>
        <w:spacing w:after="0" w:line="240" w:lineRule="auto"/>
      </w:pPr>
      <w:r>
        <w:separator/>
      </w:r>
    </w:p>
  </w:endnote>
  <w:endnote w:type="continuationSeparator" w:id="0">
    <w:p w14:paraId="4BC32E1D" w14:textId="77777777" w:rsidR="001E49F3" w:rsidRDefault="001E49F3" w:rsidP="001E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3091" w14:textId="77777777" w:rsidR="001E49F3" w:rsidRPr="001E49F3" w:rsidRDefault="001E49F3" w:rsidP="001E49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12AF" w14:textId="77777777" w:rsidR="001E49F3" w:rsidRPr="001E49F3" w:rsidRDefault="001E49F3" w:rsidP="001E49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832C" w14:textId="77777777" w:rsidR="001E49F3" w:rsidRPr="001E49F3" w:rsidRDefault="001E49F3" w:rsidP="001E49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4C40" w14:textId="77777777" w:rsidR="001E49F3" w:rsidRDefault="001E49F3" w:rsidP="001E49F3">
      <w:pPr>
        <w:spacing w:after="0" w:line="240" w:lineRule="auto"/>
      </w:pPr>
      <w:r>
        <w:separator/>
      </w:r>
    </w:p>
  </w:footnote>
  <w:footnote w:type="continuationSeparator" w:id="0">
    <w:p w14:paraId="3B2546A8" w14:textId="77777777" w:rsidR="001E49F3" w:rsidRDefault="001E49F3" w:rsidP="001E49F3">
      <w:pPr>
        <w:spacing w:after="0" w:line="240" w:lineRule="auto"/>
      </w:pPr>
      <w:r>
        <w:continuationSeparator/>
      </w:r>
    </w:p>
  </w:footnote>
  <w:footnote w:id="1">
    <w:p w14:paraId="266BA367" w14:textId="77777777" w:rsidR="001E49F3" w:rsidRPr="00393769" w:rsidRDefault="001E49F3" w:rsidP="001E49F3">
      <w:pPr>
        <w:pStyle w:val="Voetnoottekst"/>
        <w:rPr>
          <w:rFonts w:ascii="Calibri" w:hAnsi="Calibri" w:cs="Calibri"/>
          <w:sz w:val="20"/>
        </w:rPr>
      </w:pPr>
      <w:r w:rsidRPr="00393769">
        <w:rPr>
          <w:rStyle w:val="Voetnootmarkering"/>
          <w:rFonts w:ascii="Calibri" w:hAnsi="Calibri" w:cs="Calibri"/>
          <w:sz w:val="20"/>
        </w:rPr>
        <w:footnoteRef/>
      </w:r>
      <w:r w:rsidRPr="00393769">
        <w:rPr>
          <w:rFonts w:ascii="Calibri" w:hAnsi="Calibri" w:cs="Calibri"/>
          <w:sz w:val="20"/>
        </w:rPr>
        <w:t xml:space="preserve"> </w:t>
      </w:r>
      <w:hyperlink r:id="rId1" w:history="1">
        <w:r w:rsidRPr="00393769">
          <w:rPr>
            <w:rStyle w:val="Hyperlink"/>
            <w:rFonts w:ascii="Calibri" w:hAnsi="Calibri" w:cs="Calibri"/>
            <w:sz w:val="20"/>
          </w:rPr>
          <w:t>https://dordtcentraal.nl/actueel/duizenden-patienten-van-langdurig-zieke-huisarts-kunnen-bij-geen-enkele-andere-praktijk-terecht/</w:t>
        </w:r>
      </w:hyperlink>
    </w:p>
  </w:footnote>
  <w:footnote w:id="2">
    <w:p w14:paraId="0A686EBA" w14:textId="09CC3536" w:rsidR="001E49F3" w:rsidRPr="00393769" w:rsidRDefault="001E49F3" w:rsidP="001E49F3">
      <w:pPr>
        <w:pStyle w:val="Voetnoottekst"/>
        <w:rPr>
          <w:rFonts w:ascii="Calibri" w:hAnsi="Calibri" w:cs="Calibri"/>
          <w:sz w:val="20"/>
        </w:rPr>
      </w:pPr>
      <w:r w:rsidRPr="00393769">
        <w:rPr>
          <w:rStyle w:val="Voetnootmarkering"/>
          <w:rFonts w:ascii="Calibri" w:hAnsi="Calibri" w:cs="Calibri"/>
          <w:sz w:val="20"/>
        </w:rPr>
        <w:footnoteRef/>
      </w:r>
      <w:r w:rsidRPr="00393769">
        <w:rPr>
          <w:rFonts w:ascii="Calibri" w:hAnsi="Calibri" w:cs="Calibri"/>
          <w:sz w:val="20"/>
        </w:rPr>
        <w:t xml:space="preserve"> Kamerstukken II, 2025/2026, 31 765, nr. 943; Kamerstukken II, 2025/2026, 33 578, nr.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34FD" w14:textId="77777777" w:rsidR="001E49F3" w:rsidRPr="001E49F3" w:rsidRDefault="001E49F3" w:rsidP="001E49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8F28" w14:textId="77777777" w:rsidR="001E49F3" w:rsidRPr="001E49F3" w:rsidRDefault="001E49F3" w:rsidP="001E49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25E7" w14:textId="77777777" w:rsidR="001E49F3" w:rsidRPr="001E49F3" w:rsidRDefault="001E49F3" w:rsidP="001E49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F3"/>
    <w:rsid w:val="001E49F3"/>
    <w:rsid w:val="00393769"/>
    <w:rsid w:val="00940C20"/>
    <w:rsid w:val="00A509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6D07"/>
  <w15:chartTrackingRefBased/>
  <w15:docId w15:val="{57C48D08-CE79-4B8E-A69B-F84A877A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4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4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49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49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49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49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9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9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9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9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49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49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49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49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49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9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9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9F3"/>
    <w:rPr>
      <w:rFonts w:eastAsiaTheme="majorEastAsia" w:cstheme="majorBidi"/>
      <w:color w:val="272727" w:themeColor="text1" w:themeTint="D8"/>
    </w:rPr>
  </w:style>
  <w:style w:type="paragraph" w:styleId="Titel">
    <w:name w:val="Title"/>
    <w:basedOn w:val="Standaard"/>
    <w:next w:val="Standaard"/>
    <w:link w:val="TitelChar"/>
    <w:uiPriority w:val="10"/>
    <w:qFormat/>
    <w:rsid w:val="001E4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9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9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9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9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9F3"/>
    <w:rPr>
      <w:i/>
      <w:iCs/>
      <w:color w:val="404040" w:themeColor="text1" w:themeTint="BF"/>
    </w:rPr>
  </w:style>
  <w:style w:type="paragraph" w:styleId="Lijstalinea">
    <w:name w:val="List Paragraph"/>
    <w:basedOn w:val="Standaard"/>
    <w:uiPriority w:val="34"/>
    <w:qFormat/>
    <w:rsid w:val="001E49F3"/>
    <w:pPr>
      <w:ind w:left="720"/>
      <w:contextualSpacing/>
    </w:pPr>
  </w:style>
  <w:style w:type="character" w:styleId="Intensievebenadrukking">
    <w:name w:val="Intense Emphasis"/>
    <w:basedOn w:val="Standaardalinea-lettertype"/>
    <w:uiPriority w:val="21"/>
    <w:qFormat/>
    <w:rsid w:val="001E49F3"/>
    <w:rPr>
      <w:i/>
      <w:iCs/>
      <w:color w:val="0F4761" w:themeColor="accent1" w:themeShade="BF"/>
    </w:rPr>
  </w:style>
  <w:style w:type="paragraph" w:styleId="Duidelijkcitaat">
    <w:name w:val="Intense Quote"/>
    <w:basedOn w:val="Standaard"/>
    <w:next w:val="Standaard"/>
    <w:link w:val="DuidelijkcitaatChar"/>
    <w:uiPriority w:val="30"/>
    <w:qFormat/>
    <w:rsid w:val="001E4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49F3"/>
    <w:rPr>
      <w:i/>
      <w:iCs/>
      <w:color w:val="0F4761" w:themeColor="accent1" w:themeShade="BF"/>
    </w:rPr>
  </w:style>
  <w:style w:type="character" w:styleId="Intensieveverwijzing">
    <w:name w:val="Intense Reference"/>
    <w:basedOn w:val="Standaardalinea-lettertype"/>
    <w:uiPriority w:val="32"/>
    <w:qFormat/>
    <w:rsid w:val="001E49F3"/>
    <w:rPr>
      <w:b/>
      <w:bCs/>
      <w:smallCaps/>
      <w:color w:val="0F4761" w:themeColor="accent1" w:themeShade="BF"/>
      <w:spacing w:val="5"/>
    </w:rPr>
  </w:style>
  <w:style w:type="paragraph" w:styleId="Voetnoottekst">
    <w:name w:val="footnote text"/>
    <w:basedOn w:val="Standaard"/>
    <w:link w:val="VoetnoottekstChar"/>
    <w:uiPriority w:val="99"/>
    <w:semiHidden/>
    <w:rsid w:val="001E49F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E49F3"/>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E49F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E49F3"/>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1E49F3"/>
    <w:rPr>
      <w:vertAlign w:val="superscript"/>
    </w:rPr>
  </w:style>
  <w:style w:type="character" w:styleId="Hyperlink">
    <w:name w:val="Hyperlink"/>
    <w:unhideWhenUsed/>
    <w:rsid w:val="001E49F3"/>
    <w:rPr>
      <w:color w:val="0000FF"/>
      <w:u w:val="single"/>
    </w:rPr>
  </w:style>
  <w:style w:type="paragraph" w:styleId="Voettekst">
    <w:name w:val="footer"/>
    <w:basedOn w:val="Standaard"/>
    <w:link w:val="VoettekstChar"/>
    <w:uiPriority w:val="99"/>
    <w:unhideWhenUsed/>
    <w:rsid w:val="001E49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49F3"/>
  </w:style>
  <w:style w:type="paragraph" w:styleId="Geenafstand">
    <w:name w:val="No Spacing"/>
    <w:uiPriority w:val="1"/>
    <w:qFormat/>
    <w:rsid w:val="00393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ordtcentraal.nl/actueel/duizenden-patienten-van-langdurig-zieke-huisarts-kunnen-bij-geen-enkele-andere-praktijk-te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531</ap:Words>
  <ap:Characters>2923</ap:Characters>
  <ap:DocSecurity>0</ap:DocSecurity>
  <ap:Lines>24</ap:Lines>
  <ap:Paragraphs>6</ap:Paragraphs>
  <ap:ScaleCrop>false</ap:ScaleCrop>
  <ap:LinksUpToDate>false</ap:LinksUpToDate>
  <ap:CharactersWithSpaces>3448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2025-12-16T13:06:00.0000000Z</dcterms:created>
  <dcterms:modified xsi:type="dcterms:W3CDTF">2025-12-16T13:06:00.0000000Z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